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186BFB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D58F185E0AC477C8BED95ACFCA12A28"/>
        </w:placeholder>
        <w15:appearance w15:val="hidden"/>
        <w:text/>
      </w:sdtPr>
      <w:sdtEndPr/>
      <w:sdtContent>
        <w:p w:rsidR="00AF30DD" w:rsidP="00CC4C93" w:rsidRDefault="00AF30DD" w14:paraId="7186BFB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70d5c1e-c3e3-4108-a90a-42a09d4ca622"/>
        <w:id w:val="621581283"/>
        <w:lock w:val="sdtLocked"/>
      </w:sdtPr>
      <w:sdtEndPr/>
      <w:sdtContent>
        <w:p w:rsidR="00A20655" w:rsidRDefault="008C0899" w14:paraId="7186BFB6" w14:textId="42F06653">
          <w:pPr>
            <w:pStyle w:val="Frslagstext"/>
          </w:pPr>
          <w:r>
            <w:t>Riksdagen ställer sig bakom det som anförs i motionen om att se över regelverket för varvtalsreglering av A-traktorer och tillkännager detta för regeringen.</w:t>
          </w:r>
        </w:p>
      </w:sdtContent>
    </w:sdt>
    <w:sdt>
      <w:sdtPr>
        <w:alias w:val="Yrkande 2"/>
        <w:tag w:val="e40f9b5e-182a-478d-bdf6-0c99df9611e2"/>
        <w:id w:val="-748416295"/>
        <w:lock w:val="sdtLocked"/>
      </w:sdtPr>
      <w:sdtEndPr/>
      <w:sdtContent>
        <w:p w:rsidR="00A20655" w:rsidRDefault="008C0899" w14:paraId="7186BFB7" w14:textId="77777777">
          <w:pPr>
            <w:pStyle w:val="Frslagstext"/>
          </w:pPr>
          <w:r>
            <w:t>Riksdagen ställer sig bakom det som anförs i motionen om att tillåta en maxhastighet för A-traktorer på 45 km/h och tillkännager detta för regeringen.</w:t>
          </w:r>
        </w:p>
      </w:sdtContent>
    </w:sdt>
    <w:p w:rsidR="00AF30DD" w:rsidP="00AF30DD" w:rsidRDefault="000156D9" w14:paraId="7186BFB8" w14:textId="77777777">
      <w:pPr>
        <w:pStyle w:val="Rubrik1"/>
      </w:pPr>
      <w:bookmarkStart w:name="MotionsStart" w:id="0"/>
      <w:bookmarkEnd w:id="0"/>
      <w:r>
        <w:t>Motivering</w:t>
      </w:r>
    </w:p>
    <w:p w:rsidR="00595256" w:rsidP="00595256" w:rsidRDefault="00595256" w14:paraId="7186BFB9" w14:textId="77777777">
      <w:r>
        <w:t>Sedan 70-talet har vi haft registreringsformen A-traktor i Sverige. Detta var ett sätt att, efter kraftiga protester mot avskaffandet av EPA-traktorn, fortsatt kunna använda långsamtgående ombyggda bilar för enklare transporter. Idag är dock regelverket utdaterat.</w:t>
      </w:r>
    </w:p>
    <w:p w:rsidR="00595256" w:rsidP="00595256" w:rsidRDefault="00595256" w14:paraId="7186BFBA" w14:textId="77777777">
      <w:r>
        <w:t xml:space="preserve">EPA-traktorn var från början ett sätt att möjliggöra billiga jordbruksmaskiner. I dagsläget är denna typ av användning i princip obefintlig. Istället används A-traktorerna idag främst av ungdomar, mest förekommande på landsbygden där avstånden till umgänge, skola och butiker är stora. Detta </w:t>
      </w:r>
      <w:r>
        <w:lastRenderedPageBreak/>
        <w:t>skänker många av dessa ungdomar frihet och främjar ansvarstagande och motorintresse. Därför är det viktigt att möjligheten kvarstår.</w:t>
      </w:r>
    </w:p>
    <w:p w:rsidR="00595256" w:rsidP="00595256" w:rsidRDefault="00595256" w14:paraId="7186BFBB" w14:textId="22103DC3">
      <w:r>
        <w:t>Reglerna kring A-traktorer är dock fortfarande utformade kring det gamla</w:t>
      </w:r>
      <w:r w:rsidR="00451949">
        <w:t xml:space="preserve"> syftet med EPA-traktorerna. Bland annat</w:t>
      </w:r>
      <w:bookmarkStart w:name="_GoBack" w:id="1"/>
      <w:bookmarkEnd w:id="1"/>
      <w:r>
        <w:t xml:space="preserve"> stipulerar regelverket regler kring varvtal som gör att fordonet vid maxhastigheten av 30 km/h i praktiken kör väldigt nära maximalt varvtal för motorn. Detta är extremt ineffektivt och drar långt mer bränsle och leder till större utsläpp än vad som är nödvändigt. </w:t>
      </w:r>
    </w:p>
    <w:p w:rsidR="00595256" w:rsidP="00595256" w:rsidRDefault="00595256" w14:paraId="7186BFBC" w14:textId="77777777">
      <w:r>
        <w:t>Eftersom A-traktorn måste byggas av en godkänd personbil är krocksäkerheten redan säkerställd för avsevärt högre hastigheter än 30 km/h. Detta gör att det ur säkerhetssynpunkt för förare och passagerare inte borde föreligga någon anledning att fordonen inte skulle få köras snabbare. Dessutom finns idag mopedbilar som idag får gå i 45 km/h med körkort som gäller även för A-traktor, så ur utbildningssynpunkt torde inga hinder föreligga.</w:t>
      </w:r>
    </w:p>
    <w:p w:rsidR="00AF30DD" w:rsidP="00595256" w:rsidRDefault="00595256" w14:paraId="7186BFBD" w14:textId="77777777">
      <w:r>
        <w:t>Ur trafiksäkerhetssynpunkt är det dessutom önskvärt med en högre hastighet eftersom en relativt bred A-traktor på vanliga vägar skapar frustration och ofta lockar till farliga omkörningar av bakomvarande trafikanter.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80C7FA0011E47BB8DBFC4A3EA66F5E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8E5E2E" w:rsidRDefault="00451949" w14:paraId="7186BFB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</w:tr>
    </w:tbl>
    <w:p w:rsidR="002F11DD" w:rsidRDefault="002F11DD" w14:paraId="7186BFC2" w14:textId="77777777"/>
    <w:sectPr w:rsidR="002F11D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6BFC4" w14:textId="77777777" w:rsidR="00FA630B" w:rsidRDefault="00FA630B" w:rsidP="000C1CAD">
      <w:pPr>
        <w:spacing w:line="240" w:lineRule="auto"/>
      </w:pPr>
      <w:r>
        <w:separator/>
      </w:r>
    </w:p>
  </w:endnote>
  <w:endnote w:type="continuationSeparator" w:id="0">
    <w:p w14:paraId="7186BFC5" w14:textId="77777777" w:rsidR="00FA630B" w:rsidRDefault="00FA63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6BFC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5194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6BFD0" w14:textId="77777777" w:rsidR="00A81768" w:rsidRDefault="00A8176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201510031356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6BFC2" w14:textId="77777777" w:rsidR="00FA630B" w:rsidRDefault="00FA630B" w:rsidP="000C1CAD">
      <w:pPr>
        <w:spacing w:line="240" w:lineRule="auto"/>
      </w:pPr>
      <w:r>
        <w:separator/>
      </w:r>
    </w:p>
  </w:footnote>
  <w:footnote w:type="continuationSeparator" w:id="0">
    <w:p w14:paraId="7186BFC3" w14:textId="77777777" w:rsidR="00FA630B" w:rsidRDefault="00FA63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186BFC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451949" w14:paraId="7186BFC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:1685</w:t>
        </w:r>
      </w:sdtContent>
    </w:sdt>
  </w:p>
  <w:p w:rsidR="00A42228" w:rsidP="00283E0F" w:rsidRDefault="00451949" w14:paraId="7186BFC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Klarberg och Jimmy Ståhl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1135D" w14:paraId="7186BFCE" w14:textId="77777777">
        <w:pPr>
          <w:pStyle w:val="FSHRub2"/>
        </w:pPr>
        <w:r>
          <w:t>A-traktorer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186BF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1135D"/>
    <w:rsid w:val="00003CCB"/>
    <w:rsid w:val="00006BF0"/>
    <w:rsid w:val="00010168"/>
    <w:rsid w:val="00010DF8"/>
    <w:rsid w:val="0001135D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5ACF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383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11DD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1949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673F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5256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0899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5E2E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CCB"/>
    <w:rsid w:val="00925EF5"/>
    <w:rsid w:val="00925F0B"/>
    <w:rsid w:val="0092695F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0655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1768"/>
    <w:rsid w:val="00A82FBA"/>
    <w:rsid w:val="00A846D9"/>
    <w:rsid w:val="00A85CEC"/>
    <w:rsid w:val="00A864CE"/>
    <w:rsid w:val="00A8670F"/>
    <w:rsid w:val="00A906B6"/>
    <w:rsid w:val="00A930A8"/>
    <w:rsid w:val="00A9471E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4CEC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30B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86BFB4"/>
  <w15:chartTrackingRefBased/>
  <w15:docId w15:val="{581DC57F-D908-420D-B1E8-12E4C37E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58F185E0AC477C8BED95ACFCA12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3B2A3F-571E-426F-9329-6B5663741700}"/>
      </w:docPartPr>
      <w:docPartBody>
        <w:p w:rsidR="00E11889" w:rsidRDefault="00187648">
          <w:pPr>
            <w:pStyle w:val="1D58F185E0AC477C8BED95ACFCA12A2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80C7FA0011E47BB8DBFC4A3EA66F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96C08-2E91-439C-A618-DA370498D87A}"/>
      </w:docPartPr>
      <w:docPartBody>
        <w:p w:rsidR="00E11889" w:rsidRDefault="00187648">
          <w:pPr>
            <w:pStyle w:val="480C7FA0011E47BB8DBFC4A3EA66F5E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48"/>
    <w:rsid w:val="00187648"/>
    <w:rsid w:val="00867FD5"/>
    <w:rsid w:val="00CE6B95"/>
    <w:rsid w:val="00E1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58F185E0AC477C8BED95ACFCA12A28">
    <w:name w:val="1D58F185E0AC477C8BED95ACFCA12A28"/>
  </w:style>
  <w:style w:type="paragraph" w:customStyle="1" w:styleId="A377987A14F64B19BF88788D6826A725">
    <w:name w:val="A377987A14F64B19BF88788D6826A725"/>
  </w:style>
  <w:style w:type="paragraph" w:customStyle="1" w:styleId="480C7FA0011E47BB8DBFC4A3EA66F5EA">
    <w:name w:val="480C7FA0011E47BB8DBFC4A3EA66F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4781</RubrikLookup>
    <MotionGuid xmlns="00d11361-0b92-4bae-a181-288d6a55b763">7918b6e4-fcdf-40cb-a75a-6192b851c9bb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E646-520C-4939-8B56-E23F80377CCB}"/>
</file>

<file path=customXml/itemProps2.xml><?xml version="1.0" encoding="utf-8"?>
<ds:datastoreItem xmlns:ds="http://schemas.openxmlformats.org/officeDocument/2006/customXml" ds:itemID="{A574B894-70DB-4E98-8237-EF342F84D62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0D7B275-5418-487C-B8FF-09479B9C90DD}"/>
</file>

<file path=customXml/itemProps5.xml><?xml version="1.0" encoding="utf-8"?>
<ds:datastoreItem xmlns:ds="http://schemas.openxmlformats.org/officeDocument/2006/customXml" ds:itemID="{A82581EB-6986-487E-B54D-5A4E3E72CC8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306</Words>
  <Characters>1814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201516SD212 A traktorer</vt:lpstr>
      <vt:lpstr/>
    </vt:vector>
  </TitlesOfParts>
  <Company>Sveriges riksdag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201516SD212 A traktorer</dc:title>
  <dc:subject/>
  <dc:creator>Charlott Qvick</dc:creator>
  <cp:keywords/>
  <dc:description/>
  <cp:lastModifiedBy>Kerstin Carlqvist</cp:lastModifiedBy>
  <cp:revision>9</cp:revision>
  <cp:lastPrinted>2015-10-05T11:34:00Z</cp:lastPrinted>
  <dcterms:created xsi:type="dcterms:W3CDTF">2015-10-03T11:56:00Z</dcterms:created>
  <dcterms:modified xsi:type="dcterms:W3CDTF">2016-05-31T08:26:00Z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*T0BF0540986A5*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https://filur.riksdagen.se/drop/DropOffLibrary/T0BF0540986A5.docx</vt:lpwstr>
  </property>
  <property fmtid="{D5CDD505-2E9C-101B-9397-08002B2CF9AE}" pid="11" name="RevisionsOn">
    <vt:lpwstr>1</vt:lpwstr>
  </property>
</Properties>
</file>