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43E" w:rsidRPr="00A2043E" w:rsidRDefault="00A2043E">
      <w:pPr>
        <w:pStyle w:val="Hemstlrubrik"/>
      </w:pPr>
      <w:r w:rsidRPr="00A2043E">
        <w:t>Förslag till riksdagsbeslut</w:t>
      </w:r>
    </w:p>
    <w:p w:rsidR="00A2043E" w:rsidRPr="00A2043E" w:rsidRDefault="00A2043E">
      <w:pPr>
        <w:pStyle w:val="Hemstlatt"/>
        <w:ind w:left="0"/>
      </w:pPr>
      <w:r w:rsidRPr="00A2043E">
        <w:t>Riksdagen tillkännager för regeringen som sin mening vad som anförs i motionen om beskattning av sommarstugor utan taxering</w:t>
      </w:r>
      <w:r w:rsidRPr="00A2043E">
        <w:t>s</w:t>
      </w:r>
      <w:r w:rsidRPr="00A2043E">
        <w:t>värde.</w:t>
      </w:r>
    </w:p>
    <w:p w:rsidR="00A2043E" w:rsidRPr="00A2043E" w:rsidRDefault="00A2043E">
      <w:pPr>
        <w:pStyle w:val="Rubrik1"/>
      </w:pPr>
      <w:r w:rsidRPr="00A2043E">
        <w:t>Motivering</w:t>
      </w:r>
    </w:p>
    <w:p w:rsidR="00A2043E" w:rsidRPr="00A2043E" w:rsidRDefault="00A2043E">
      <w:r w:rsidRPr="00A2043E">
        <w:rPr>
          <w:spacing w:val="-2"/>
        </w:rPr>
        <w:t>Den borgerliga majoriteten i riksdagen har avskaffat den orimliga och orättvi</w:t>
      </w:r>
      <w:r w:rsidRPr="00A2043E">
        <w:t>sa fastighetsskatten, en skatt som den förra socialdemokratiska regeringen stä</w:t>
      </w:r>
      <w:r w:rsidRPr="00A2043E">
        <w:t>n</w:t>
      </w:r>
      <w:r w:rsidRPr="00A2043E">
        <w:t>digt skärpte och som medförde att många människor tvingades från sina hem.</w:t>
      </w:r>
    </w:p>
    <w:p w:rsidR="00A2043E" w:rsidRPr="00A2043E" w:rsidRDefault="00A2043E">
      <w:pPr>
        <w:pStyle w:val="Normaltindrag"/>
      </w:pPr>
      <w:r w:rsidRPr="00A2043E">
        <w:t>Fastighetsskatten ersätts nu av en kommunal avgift. I Stockholmsregionen minskar belastningen på hushållen avsevärt. Tidigare var den genomsnittliga fastighetsskatten i min hemkommun Nacka över 20 000 kronor per år. För ett litet radhus kunde fastighetsskatten vara över tusen kronor i månaden – av redan beskattade pengar. Den kommunala avgiften begränsas n</w:t>
      </w:r>
      <w:r w:rsidRPr="00A2043E">
        <w:t>u till 6 000 kronor per år. Det är en markant förbättring för hushållen och något som behövs i dagens läge med stigande räntor.</w:t>
      </w:r>
    </w:p>
    <w:p w:rsidR="00A2043E" w:rsidRPr="00A2043E" w:rsidRDefault="00A2043E">
      <w:pPr>
        <w:pStyle w:val="Normaltindrag"/>
      </w:pPr>
      <w:r w:rsidRPr="00A2043E">
        <w:t>En fråga som dock inte uppmärksammats vid omläggningen av fastighet</w:t>
      </w:r>
      <w:r w:rsidRPr="00A2043E">
        <w:t>s</w:t>
      </w:r>
      <w:r w:rsidRPr="00A2043E">
        <w:t>skatten är att små enkla hus (t.ex. sommarstugor utan vatten) som har ett taxeringsvärde under 50 000 kronor inte får något taxeringsvärde för själva byggnaden. Därmed beskattas de som obebyggd mark, dvs med 1 procent av marktaxeringsvärdet. I Nacka och även övriga Stockholmsregionen, där ma</w:t>
      </w:r>
      <w:r w:rsidRPr="00A2043E">
        <w:t>r</w:t>
      </w:r>
      <w:r w:rsidRPr="00A2043E">
        <w:t xml:space="preserve">ken är dyr, får det väldigt märkliga konsekvenser. </w:t>
      </w:r>
      <w:r w:rsidRPr="00A2043E">
        <w:rPr>
          <w:color w:val="000000"/>
        </w:rPr>
        <w:t>Enkla stugor kan i vissa fall beskattas hårdare än hus med betydligt högre standard i samma område.</w:t>
      </w:r>
    </w:p>
    <w:p w:rsidR="00A2043E" w:rsidRPr="00A2043E" w:rsidRDefault="00A2043E">
      <w:pPr>
        <w:pStyle w:val="Normaltindrag"/>
      </w:pPr>
      <w:r w:rsidRPr="00A2043E">
        <w:t>I Nacka finns 235 fastigheter med småhus utan taxeringsvärde och so</w:t>
      </w:r>
      <w:r w:rsidRPr="00A2043E">
        <w:t xml:space="preserve">m alltså beskattas som obebyggda tomter. De har ett sammanlagt taxeringsvärde på 276 miljoner kronor, vilket inbringar staten åtskilliga miljoner kronor i skatt, i genomsnitt drygt 11 000 kronor per fastighet. Det finns exempel där </w:t>
      </w:r>
      <w:r w:rsidRPr="00A2043E">
        <w:lastRenderedPageBreak/>
        <w:t>enkla små sommarstugor med utedass nästa år får en fastighetsskatt på 18 000 kronor, medan de fastboende grannarna i lyxvillor bara har en tredjedels skatt.</w:t>
      </w:r>
    </w:p>
    <w:p w:rsidR="00A2043E" w:rsidRPr="00A2043E" w:rsidRDefault="00A2043E">
      <w:pPr>
        <w:pStyle w:val="Normaltindrag"/>
      </w:pPr>
      <w:r w:rsidRPr="00A2043E">
        <w:t>Det hela känns inte riktigt rättvist. Skälet till att obebyggd mark beskattas som tidigare är att stimulera byggande och mo</w:t>
      </w:r>
      <w:r w:rsidRPr="00A2043E">
        <w:t>tverka spekulation, och det är givetvis bra. Samtidigt är inte alla obebyggda tomter obebyggda i verkligh</w:t>
      </w:r>
      <w:r w:rsidRPr="00A2043E">
        <w:t>e</w:t>
      </w:r>
      <w:r w:rsidRPr="00A2043E">
        <w:t>ten. Det borde gå att skilja ut fastigheter där det finns små sommarstugor som bebos delar av året även om byggnadsvärdet understiger taxeringsvärdet 50 000 kronor.</w:t>
      </w:r>
    </w:p>
    <w:p w:rsidR="00A2043E" w:rsidRPr="00A2043E" w:rsidRDefault="00A2043E">
      <w:pPr>
        <w:pStyle w:val="Normaltindrag"/>
      </w:pPr>
      <w:r w:rsidRPr="00A2043E">
        <w:t>Jag anser att regeringen bör se över hur ovanstående problem kan lösas.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043E">
        <w:trPr>
          <w:cantSplit/>
        </w:trPr>
        <w:tc>
          <w:tcPr>
            <w:tcW w:w="3046" w:type="dxa"/>
          </w:tcPr>
          <w:p w:rsidR="00A2043E" w:rsidRPr="00A2043E" w:rsidRDefault="00A2043E">
            <w:pPr>
              <w:pStyle w:val="UnderskriftDatum"/>
              <w:spacing w:before="240"/>
            </w:pPr>
            <w:r w:rsidRPr="00A2043E">
              <w:t>Stockholm den 30 september 2008</w:t>
            </w:r>
          </w:p>
        </w:tc>
        <w:tc>
          <w:tcPr>
            <w:tcW w:w="3047" w:type="dxa"/>
          </w:tcPr>
          <w:p w:rsidR="00A2043E" w:rsidRPr="00A2043E" w:rsidRDefault="00A2043E">
            <w:pPr>
              <w:pStyle w:val="Underskrifter"/>
              <w:spacing w:before="240"/>
            </w:pPr>
          </w:p>
        </w:tc>
      </w:tr>
      <w:tr w:rsidR="00000000" w:rsidRPr="00A2043E">
        <w:trPr>
          <w:cantSplit/>
        </w:trPr>
        <w:tc>
          <w:tcPr>
            <w:tcW w:w="3046" w:type="dxa"/>
          </w:tcPr>
          <w:p w:rsidR="00A2043E" w:rsidRPr="00A2043E" w:rsidRDefault="00A2043E">
            <w:pPr>
              <w:pStyle w:val="Underskrifter"/>
            </w:pPr>
            <w:r w:rsidRPr="00A2043E">
              <w:t>Mats Gerdau (m)</w:t>
            </w:r>
          </w:p>
        </w:tc>
        <w:tc>
          <w:tcPr>
            <w:tcW w:w="3046" w:type="dxa"/>
          </w:tcPr>
          <w:p w:rsidR="00A2043E" w:rsidRPr="00A2043E" w:rsidRDefault="00A2043E">
            <w:pPr>
              <w:pStyle w:val="Underskrifter"/>
            </w:pPr>
          </w:p>
        </w:tc>
      </w:tr>
    </w:tbl>
    <w:p w:rsidR="00A2043E" w:rsidRPr="00A2043E" w:rsidRDefault="00A2043E">
      <w:pPr>
        <w:pStyle w:val="Normaltindrag"/>
      </w:pPr>
    </w:p>
    <w:sectPr w:rsidR="00000000" w:rsidRPr="00A204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43E" w:rsidRPr="00A2043E" w:rsidRDefault="00A2043E">
      <w:r w:rsidRPr="00A2043E">
        <w:separator/>
      </w:r>
    </w:p>
  </w:endnote>
  <w:endnote w:type="continuationSeparator" w:id="0">
    <w:p w:rsidR="00A2043E" w:rsidRPr="00A2043E" w:rsidRDefault="00A2043E">
      <w:r w:rsidRPr="00A204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43E" w:rsidRPr="00A2043E" w:rsidRDefault="00A2043E">
    <w:pPr>
      <w:pStyle w:val="Sidfot"/>
    </w:pPr>
    <w:r w:rsidRPr="00A204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6267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43E" w:rsidRDefault="00A204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43E" w:rsidRDefault="00A204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43E" w:rsidRPr="00A2043E" w:rsidRDefault="00A2043E">
    <w:pPr>
      <w:pStyle w:val="Sidfot"/>
    </w:pPr>
    <w:r w:rsidRPr="00A204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103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43E" w:rsidRDefault="00A20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43E" w:rsidRDefault="00A20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43E" w:rsidRPr="00A2043E" w:rsidRDefault="00A2043E">
    <w:pPr>
      <w:pStyle w:val="Sidfot"/>
    </w:pPr>
    <w:r w:rsidRPr="00A204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363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43E" w:rsidRDefault="00A20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43E" w:rsidRDefault="00A20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43E" w:rsidRPr="00A2043E" w:rsidRDefault="00A2043E">
      <w:r w:rsidRPr="00A2043E">
        <w:separator/>
      </w:r>
    </w:p>
  </w:footnote>
  <w:footnote w:type="continuationSeparator" w:id="0">
    <w:p w:rsidR="00A2043E" w:rsidRPr="00A2043E" w:rsidRDefault="00A2043E">
      <w:r w:rsidRPr="00A204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43E" w:rsidRPr="00A2043E" w:rsidRDefault="00A2043E">
    <w:pPr>
      <w:pStyle w:val="Sidhuvud"/>
    </w:pPr>
    <w:r w:rsidRPr="00A204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44873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43E" w:rsidRDefault="00A204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43E" w:rsidRDefault="00A204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43E" w:rsidRPr="00A2043E" w:rsidRDefault="00A2043E">
    <w:pPr>
      <w:pStyle w:val="Sidhuvud"/>
    </w:pPr>
    <w:r w:rsidRPr="00A204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206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43E" w:rsidRDefault="00A204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43E" w:rsidRDefault="00A204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43E" w:rsidRPr="00A2043E" w:rsidRDefault="00A2043E">
    <w:pPr>
      <w:pStyle w:val="FSHNormal"/>
      <w:tabs>
        <w:tab w:val="right" w:pos="5840"/>
      </w:tabs>
    </w:pPr>
    <w:r w:rsidRPr="00A2043E">
      <w:br/>
    </w:r>
    <w:r w:rsidRPr="00A2043E">
      <w:fldChar w:fldCharType="begin" w:fldLock="1"/>
    </w:r>
    <w:r w:rsidRPr="00A2043E">
      <w:instrText xml:space="preserve"> DOCPROPERTY</w:instrText>
    </w:r>
    <w:r w:rsidRPr="00A2043E">
      <w:rPr>
        <w:sz w:val="18"/>
      </w:rPr>
      <w:instrText xml:space="preserve"> "YearUser" *\charformat </w:instrText>
    </w:r>
    <w:r w:rsidRPr="00A2043E">
      <w:fldChar w:fldCharType="separate"/>
    </w:r>
    <w:r w:rsidRPr="00A2043E">
      <w:t>2008/09</w:t>
    </w:r>
    <w:r w:rsidRPr="00A2043E">
      <w:fldChar w:fldCharType="end"/>
    </w:r>
    <w:r w:rsidRPr="00A2043E">
      <w:t xml:space="preserve"> </w:t>
    </w:r>
    <w:r w:rsidRPr="00A2043E">
      <w:tab/>
      <w:t xml:space="preserve">mnr: </w:t>
    </w:r>
    <w:r w:rsidRPr="00A2043E">
      <w:fldChar w:fldCharType="begin" w:fldLock="1"/>
    </w:r>
    <w:r w:rsidRPr="00A2043E">
      <w:instrText xml:space="preserve"> DOCPROPERTY</w:instrText>
    </w:r>
    <w:r w:rsidRPr="00A2043E">
      <w:rPr>
        <w:sz w:val="18"/>
      </w:rPr>
      <w:instrText xml:space="preserve"> "Motionsnummer" *\charformat </w:instrText>
    </w:r>
    <w:r w:rsidRPr="00A2043E">
      <w:fldChar w:fldCharType="separate"/>
    </w:r>
    <w:r w:rsidRPr="00A2043E">
      <w:t>Sk233</w:t>
    </w:r>
    <w:r w:rsidRPr="00A2043E">
      <w:fldChar w:fldCharType="end"/>
    </w:r>
    <w:r w:rsidRPr="00A2043E">
      <w:br/>
    </w:r>
    <w:r w:rsidRPr="00A2043E">
      <w:fldChar w:fldCharType="begin" w:fldLock="1"/>
    </w:r>
    <w:r w:rsidRPr="00A2043E">
      <w:instrText xml:space="preserve"> DOCPROPERTY</w:instrText>
    </w:r>
    <w:r w:rsidRPr="00A2043E">
      <w:rPr>
        <w:sz w:val="18"/>
      </w:rPr>
      <w:instrText xml:space="preserve"> "Samling" *\charformat </w:instrText>
    </w:r>
    <w:r w:rsidRPr="00A2043E">
      <w:fldChar w:fldCharType="end"/>
    </w:r>
    <w:r w:rsidRPr="00A2043E">
      <w:tab/>
      <w:t xml:space="preserve">pnr: </w:t>
    </w:r>
    <w:r w:rsidRPr="00A2043E">
      <w:fldChar w:fldCharType="begin" w:fldLock="1"/>
    </w:r>
    <w:r w:rsidRPr="00A2043E">
      <w:instrText xml:space="preserve"> DOCPROPERTY</w:instrText>
    </w:r>
    <w:r w:rsidRPr="00A2043E">
      <w:rPr>
        <w:sz w:val="18"/>
      </w:rPr>
      <w:instrText xml:space="preserve"> "Partinummer" *\charformat </w:instrText>
    </w:r>
    <w:r w:rsidRPr="00A2043E">
      <w:fldChar w:fldCharType="separate"/>
    </w:r>
    <w:r w:rsidRPr="00A2043E">
      <w:t>m1537</w:t>
    </w:r>
    <w:r w:rsidRPr="00A2043E">
      <w:fldChar w:fldCharType="end"/>
    </w:r>
  </w:p>
  <w:p w:rsidR="00A2043E" w:rsidRPr="00A2043E" w:rsidRDefault="00A2043E">
    <w:pPr>
      <w:pStyle w:val="FSHRub1"/>
    </w:pPr>
    <w:r w:rsidRPr="00A2043E">
      <w:t>Motion till riksdagen</w:t>
    </w:r>
    <w:r w:rsidRPr="00A2043E">
      <w:br/>
    </w:r>
    <w:r w:rsidRPr="00A2043E">
      <w:fldChar w:fldCharType="begin" w:fldLock="1"/>
    </w:r>
    <w:r w:rsidRPr="00A2043E">
      <w:instrText xml:space="preserve"> DOCPROPERTY "YearUser" *\charformat </w:instrText>
    </w:r>
    <w:r w:rsidRPr="00A2043E">
      <w:fldChar w:fldCharType="separate"/>
    </w:r>
    <w:r w:rsidRPr="00A2043E">
      <w:t>2008/09</w:t>
    </w:r>
    <w:r w:rsidRPr="00A2043E">
      <w:fldChar w:fldCharType="end"/>
    </w:r>
    <w:r w:rsidRPr="00A2043E">
      <w:t>:</w:t>
    </w:r>
    <w:r w:rsidRPr="00A2043E">
      <w:fldChar w:fldCharType="begin" w:fldLock="1"/>
    </w:r>
    <w:r w:rsidRPr="00A2043E">
      <w:instrText xml:space="preserve"> DOCPROPERTY "Motionsnummer" *\charformat </w:instrText>
    </w:r>
    <w:r w:rsidRPr="00A2043E">
      <w:fldChar w:fldCharType="separate"/>
    </w:r>
    <w:r w:rsidRPr="00A2043E">
      <w:t>Sk233</w:t>
    </w:r>
    <w:r w:rsidRPr="00A2043E">
      <w:fldChar w:fldCharType="end"/>
    </w:r>
  </w:p>
  <w:p w:rsidR="00A2043E" w:rsidRPr="00A2043E" w:rsidRDefault="00A2043E">
    <w:pPr>
      <w:pStyle w:val="FSHNormalS5"/>
    </w:pPr>
    <w:r w:rsidRPr="00A2043E">
      <w:fldChar w:fldCharType="begin" w:fldLock="1"/>
    </w:r>
    <w:r w:rsidRPr="00A2043E">
      <w:instrText xml:space="preserve"> DOCPROPERTY "MotionarText" *\charformat </w:instrText>
    </w:r>
    <w:r w:rsidRPr="00A2043E">
      <w:fldChar w:fldCharType="separate"/>
    </w:r>
    <w:r w:rsidRPr="00A2043E">
      <w:t>av Mats Gerdau (m)</w:t>
    </w:r>
    <w:r w:rsidRPr="00A2043E">
      <w:fldChar w:fldCharType="end"/>
    </w:r>
    <w:r w:rsidRPr="00A2043E">
      <w:br/>
    </w:r>
    <w:r w:rsidRPr="00A2043E">
      <w:fldChar w:fldCharType="begin" w:fldLock="1"/>
    </w:r>
    <w:r w:rsidRPr="00A2043E">
      <w:instrText xml:space="preserve"> DOCPROPERTY "SvarFrasKort" *\charformat </w:instrText>
    </w:r>
    <w:r w:rsidRPr="00A2043E">
      <w:fldChar w:fldCharType="end"/>
    </w:r>
  </w:p>
  <w:p w:rsidR="00A2043E" w:rsidRPr="00A2043E" w:rsidRDefault="00A2043E">
    <w:pPr>
      <w:pStyle w:val="FSHTitel"/>
    </w:pPr>
    <w:r w:rsidRPr="00A2043E">
      <w:fldChar w:fldCharType="begin" w:fldLock="1"/>
    </w:r>
    <w:r w:rsidRPr="00A2043E">
      <w:instrText xml:space="preserve"> DOCPROPERTY</w:instrText>
    </w:r>
    <w:r w:rsidRPr="00A2043E">
      <w:rPr>
        <w:sz w:val="18"/>
      </w:rPr>
      <w:instrText xml:space="preserve"> "RubrikSvar" *\charformat </w:instrText>
    </w:r>
    <w:r w:rsidRPr="00A2043E">
      <w:fldChar w:fldCharType="separate"/>
    </w:r>
    <w:r w:rsidRPr="00A2043E">
      <w:t>Beskattning av sommarstugor utan taxeringsvärde</w:t>
    </w:r>
    <w:r w:rsidRPr="00A2043E">
      <w:fldChar w:fldCharType="end"/>
    </w:r>
  </w:p>
  <w:p w:rsidR="00A2043E" w:rsidRPr="00A2043E" w:rsidRDefault="00A2043E">
    <w:pPr>
      <w:pStyle w:val="Normal00"/>
    </w:pPr>
  </w:p>
  <w:p w:rsidR="00A2043E" w:rsidRPr="00A2043E" w:rsidRDefault="00A204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982549">
    <w:abstractNumId w:val="8"/>
  </w:num>
  <w:num w:numId="2" w16cid:durableId="2040545959">
    <w:abstractNumId w:val="9"/>
  </w:num>
  <w:num w:numId="3" w16cid:durableId="1334338283">
    <w:abstractNumId w:val="8"/>
  </w:num>
  <w:num w:numId="4" w16cid:durableId="762727211">
    <w:abstractNumId w:val="9"/>
  </w:num>
  <w:num w:numId="5" w16cid:durableId="1739280207">
    <w:abstractNumId w:val="13"/>
  </w:num>
  <w:num w:numId="6" w16cid:durableId="1294561552">
    <w:abstractNumId w:val="10"/>
  </w:num>
  <w:num w:numId="7" w16cid:durableId="822358461">
    <w:abstractNumId w:val="11"/>
  </w:num>
  <w:num w:numId="8" w16cid:durableId="1764377155">
    <w:abstractNumId w:val="12"/>
  </w:num>
  <w:num w:numId="9" w16cid:durableId="995843858">
    <w:abstractNumId w:val="8"/>
  </w:num>
  <w:num w:numId="10" w16cid:durableId="1892307207">
    <w:abstractNumId w:val="3"/>
  </w:num>
  <w:num w:numId="11" w16cid:durableId="958336684">
    <w:abstractNumId w:val="2"/>
  </w:num>
  <w:num w:numId="12" w16cid:durableId="462697176">
    <w:abstractNumId w:val="1"/>
  </w:num>
  <w:num w:numId="13" w16cid:durableId="1006518202">
    <w:abstractNumId w:val="0"/>
  </w:num>
  <w:num w:numId="14" w16cid:durableId="272322101">
    <w:abstractNumId w:val="9"/>
  </w:num>
  <w:num w:numId="15" w16cid:durableId="525094008">
    <w:abstractNumId w:val="7"/>
  </w:num>
  <w:num w:numId="16" w16cid:durableId="1290865972">
    <w:abstractNumId w:val="6"/>
  </w:num>
  <w:num w:numId="17" w16cid:durableId="947548599">
    <w:abstractNumId w:val="5"/>
  </w:num>
  <w:num w:numId="18" w16cid:durableId="1043600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318B99B-86A0-4D04-AB8C-7A43380AE712}"/>
  </w:docVars>
  <w:rsids>
    <w:rsidRoot w:val="006A7F34"/>
    <w:rsid w:val="006A7F34"/>
    <w:rsid w:val="00A204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895904F-E0A8-4BA5-BB00-20FF9C10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2019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m1537</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m1537</dc:title>
  <dc:subject>m1537</dc:subject>
  <dc:creator>Riksdagen</dc:creator>
  <cp:keywords>Riksdagen</cp:keywords>
  <dc:description>TKG-ktrl, MSMQ4mb, PersReg-Distribution mm b-&gt;ny fplogga c-&gt;nygamla s-rosen</dc:description>
  <cp:lastModifiedBy>Lars Brink</cp:lastModifiedBy>
  <cp:revision>2</cp:revision>
  <cp:lastPrinted>2008-11-20T14:35:00Z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 av sommarstugor utan taxeringsvärde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sommarstugor utan taxeringsvärde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20082009000000000109000015370069</vt:lpwstr>
  </property>
  <property fmtid="{D5CDD505-2E9C-101B-9397-08002B2CF9AE}" pid="47" name="datum">
    <vt:lpwstr>080930</vt:lpwstr>
  </property>
  <property fmtid="{D5CDD505-2E9C-101B-9397-08002B2CF9AE}" pid="48" name="avsändar-e-post">
    <vt:lpwstr>tobias.lodestrand@riksdagen.se</vt:lpwstr>
  </property>
  <property fmtid="{D5CDD505-2E9C-101B-9397-08002B2CF9AE}" pid="49" name="id">
    <vt:lpwstr>20082009000000000109000015370069</vt:lpwstr>
  </property>
  <property fmtid="{D5CDD505-2E9C-101B-9397-08002B2CF9AE}" pid="50" name="nummer">
    <vt:lpwstr>233</vt:lpwstr>
  </property>
  <property fmtid="{D5CDD505-2E9C-101B-9397-08002B2CF9AE}" pid="51" name="utskottsbeteckning">
    <vt:lpwstr>Sk</vt:lpwstr>
  </property>
  <property fmtid="{D5CDD505-2E9C-101B-9397-08002B2CF9AE}" pid="52" name="GlobalUID">
    <vt:lpwstr>{4722ECA3-A483-4889-9261-C7558C492145}</vt:lpwstr>
  </property>
  <property fmtid="{D5CDD505-2E9C-101B-9397-08002B2CF9AE}" pid="53" name="Överföringar">
    <vt:i4>0</vt:i4>
  </property>
  <property fmtid="{D5CDD505-2E9C-101B-9397-08002B2CF9AE}" pid="54" name="Checksum">
    <vt:lpwstr>*0010414308272*</vt:lpwstr>
  </property>
  <property fmtid="{D5CDD505-2E9C-101B-9397-08002B2CF9AE}" pid="55" name="skuggnummer">
    <vt:lpwstr>446</vt:lpwstr>
  </property>
  <property fmtid="{D5CDD505-2E9C-101B-9397-08002B2CF9AE}" pid="56" name="urixVersion">
    <vt:lpwstr>3.2.0.8</vt:lpwstr>
  </property>
  <property fmtid="{D5CDD505-2E9C-101B-9397-08002B2CF9AE}" pid="57" name="urixOrigin">
    <vt:lpwstr>090402 12:47:27.246</vt:lpwstr>
  </property>
  <property fmtid="{D5CDD505-2E9C-101B-9397-08002B2CF9AE}" pid="58" name="urixGuid">
    <vt:lpwstr>{2D410AF8-6D76-427F-9E88-62C5794F70EA}</vt:lpwstr>
  </property>
</Properties>
</file>