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BF45539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4C05CA">
              <w:rPr>
                <w:b/>
                <w:lang w:eastAsia="en-US"/>
              </w:rPr>
              <w:t>27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8065C91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B4EC3">
              <w:rPr>
                <w:lang w:eastAsia="en-US"/>
              </w:rPr>
              <w:t>6</w:t>
            </w:r>
            <w:r w:rsidR="009B2EE0">
              <w:rPr>
                <w:lang w:eastAsia="en-US"/>
              </w:rPr>
              <w:t>-</w:t>
            </w:r>
            <w:r w:rsidR="004C05CA">
              <w:rPr>
                <w:lang w:eastAsia="en-US"/>
              </w:rPr>
              <w:t>02-20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89AB947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4C05CA">
              <w:rPr>
                <w:color w:val="000000" w:themeColor="text1"/>
                <w:lang w:eastAsia="en-US"/>
              </w:rPr>
              <w:t>9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A9631B">
              <w:rPr>
                <w:color w:val="000000" w:themeColor="text1"/>
                <w:lang w:eastAsia="en-US"/>
              </w:rPr>
              <w:t>11.</w:t>
            </w:r>
            <w:r w:rsidR="004767D1">
              <w:rPr>
                <w:color w:val="000000" w:themeColor="text1"/>
                <w:lang w:eastAsia="en-US"/>
              </w:rPr>
              <w:t>30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2C93F4AD" w:rsidR="00221CE3" w:rsidRDefault="004C05CA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 xml:space="preserve">Konkurrenskraftfrågor: inre marknaden, industri, </w:t>
            </w:r>
            <w:r w:rsidRPr="005012A7">
              <w:rPr>
                <w:b/>
                <w:u w:val="single"/>
              </w:rPr>
              <w:t>forskning</w:t>
            </w:r>
            <w:r w:rsidRPr="00F9634F">
              <w:rPr>
                <w:b/>
              </w:rPr>
              <w:t xml:space="preserve"> och rymd</w:t>
            </w:r>
            <w:r>
              <w:rPr>
                <w:b/>
              </w:rPr>
              <w:br/>
            </w:r>
            <w:r>
              <w:rPr>
                <w:bCs/>
              </w:rPr>
              <w:t>Gymnasie- högskole- och forskningsminister Lotta Edholm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E4741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Utbildnings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och </w:t>
            </w:r>
            <w:r w:rsidR="00320D41">
              <w:rPr>
                <w:rFonts w:eastAsiaTheme="minorHAnsi"/>
                <w:color w:val="000000"/>
                <w:lang w:eastAsia="en-US"/>
              </w:rPr>
              <w:t>Klimat- och näringslivs</w:t>
            </w:r>
            <w:r w:rsidR="00320D41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9815FD">
              <w:rPr>
                <w:bCs/>
              </w:rPr>
              <w:t>den 27 februari 2026</w:t>
            </w:r>
            <w:r>
              <w:rPr>
                <w:bCs/>
              </w:rPr>
              <w:t>.</w:t>
            </w:r>
          </w:p>
          <w:p w14:paraId="5D310895" w14:textId="4D1CDAC4" w:rsidR="00221CE3" w:rsidRPr="00AD5233" w:rsidRDefault="003B4C1F" w:rsidP="00AD523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8385416" w14:textId="6B6D536D" w:rsidR="004C05CA" w:rsidRDefault="00221CE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C05CA" w:rsidRPr="004C05CA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9 december 2025</w:t>
            </w:r>
          </w:p>
          <w:p w14:paraId="6931F90E" w14:textId="6222C85C" w:rsidR="007A6E97" w:rsidRPr="007A6E97" w:rsidRDefault="003B4C1F" w:rsidP="007A6E9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7A6E97" w:rsidRPr="007A6E97">
              <w:rPr>
                <w:b/>
                <w:snapToGrid w:val="0"/>
                <w:color w:val="000000" w:themeColor="text1"/>
                <w:lang w:eastAsia="en-US"/>
              </w:rPr>
              <w:t>Horisont Europa-paketet: ramprogrammet för forskning och innovation 2028–2034</w:t>
            </w:r>
          </w:p>
          <w:p w14:paraId="3D2C8765" w14:textId="492D31A3" w:rsidR="007A6E97" w:rsidRPr="007A6E97" w:rsidRDefault="007A6E97" w:rsidP="007A6E9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7A6E97">
              <w:rPr>
                <w:b/>
                <w:snapToGrid w:val="0"/>
                <w:color w:val="000000" w:themeColor="text1"/>
                <w:lang w:eastAsia="en-US"/>
              </w:rPr>
              <w:t>a)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Pr="007A6E97">
              <w:rPr>
                <w:b/>
                <w:snapToGrid w:val="0"/>
                <w:color w:val="000000" w:themeColor="text1"/>
                <w:lang w:eastAsia="en-US"/>
              </w:rPr>
              <w:t>Ramprogrammet och dess regler för deltagande och spridning</w:t>
            </w:r>
          </w:p>
          <w:p w14:paraId="17FCB0FF" w14:textId="0264B353" w:rsidR="003B4C1F" w:rsidRPr="004565AD" w:rsidRDefault="007A6E9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7A6E97">
              <w:rPr>
                <w:b/>
                <w:snapToGrid w:val="0"/>
                <w:color w:val="000000" w:themeColor="text1"/>
                <w:lang w:eastAsia="en-US"/>
              </w:rPr>
              <w:t>b)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Pr="007A6E97">
              <w:rPr>
                <w:b/>
                <w:snapToGrid w:val="0"/>
                <w:color w:val="000000" w:themeColor="text1"/>
                <w:lang w:eastAsia="en-US"/>
              </w:rPr>
              <w:t>Det särskilda programmet för genomförande av Horisont Europa</w:t>
            </w:r>
          </w:p>
          <w:p w14:paraId="3670E0A8" w14:textId="0DCB43D0" w:rsidR="006830D7" w:rsidRDefault="006830D7" w:rsidP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9F53F54" w14:textId="4B08E3A6" w:rsidR="006830D7" w:rsidRPr="003B4C1F" w:rsidRDefault="004565AD" w:rsidP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6830D7">
              <w:rPr>
                <w:rFonts w:eastAsiaTheme="minorHAnsi"/>
                <w:color w:val="000000" w:themeColor="text1"/>
                <w:lang w:eastAsia="en-US"/>
              </w:rPr>
              <w:t>-ledam</w:t>
            </w:r>
            <w:r>
              <w:rPr>
                <w:rFonts w:eastAsiaTheme="minorHAnsi"/>
                <w:color w:val="000000" w:themeColor="text1"/>
                <w:lang w:eastAsia="en-US"/>
              </w:rPr>
              <w:t>oten</w:t>
            </w:r>
            <w:r w:rsidR="006830D7">
              <w:rPr>
                <w:rFonts w:eastAsiaTheme="minorHAnsi"/>
                <w:color w:val="000000" w:themeColor="text1"/>
                <w:lang w:eastAsia="en-US"/>
              </w:rPr>
              <w:t xml:space="preserve"> anmälde avvikande ståndpunkt</w:t>
            </w:r>
            <w:r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9874BB9" w14:textId="77777777" w:rsidR="006830D7" w:rsidRPr="003B4C1F" w:rsidRDefault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17A534F" w14:textId="1BDFD23D" w:rsidR="007A6E97" w:rsidRPr="007A6E97" w:rsidRDefault="004C05CA" w:rsidP="007A6E97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7A6E97" w:rsidRPr="007A6E97">
              <w:rPr>
                <w:b/>
                <w:lang w:eastAsia="en-US"/>
              </w:rPr>
              <w:t>Kol- och stålforskningsfonden</w:t>
            </w:r>
          </w:p>
          <w:p w14:paraId="541ED983" w14:textId="2F1221C9" w:rsidR="003B4C1F" w:rsidRPr="004565AD" w:rsidRDefault="007A6E9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7A6E97">
              <w:rPr>
                <w:b/>
                <w:lang w:eastAsia="en-US"/>
              </w:rPr>
              <w:t>a)</w:t>
            </w:r>
            <w:r>
              <w:rPr>
                <w:b/>
                <w:lang w:eastAsia="en-US"/>
              </w:rPr>
              <w:t xml:space="preserve"> </w:t>
            </w:r>
            <w:r w:rsidRPr="007A6E97">
              <w:rPr>
                <w:b/>
                <w:lang w:eastAsia="en-US"/>
              </w:rPr>
              <w:t>Rådets beslut om fastställande av nödvändiga bestämmelser för genomförandet av protokoll nr 37 om de ekonomiska följderna av att EKSG-fördraget upphör att gälla och om Kol- och stålforskningsfonden</w:t>
            </w:r>
          </w:p>
          <w:p w14:paraId="1FAF1F42" w14:textId="4CCE55A7" w:rsidR="004C05CA" w:rsidRPr="003B4C1F" w:rsidRDefault="007A6E97" w:rsidP="004C05C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7A6E97">
              <w:rPr>
                <w:b/>
                <w:snapToGrid w:val="0"/>
                <w:color w:val="000000" w:themeColor="text1"/>
                <w:lang w:eastAsia="en-US"/>
              </w:rPr>
              <w:t>b)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Pr="007A6E97">
              <w:rPr>
                <w:b/>
                <w:snapToGrid w:val="0"/>
                <w:color w:val="000000" w:themeColor="text1"/>
                <w:lang w:eastAsia="en-US"/>
              </w:rPr>
              <w:t>Rådets beslut om antagande av forskningsprogrammet för Kol- och stålforskningsfonden, om de fleråriga tekniska riktlinjerna för detta program, om de fleråriga ekonomiska riktlinjerna för förvaltning av tillgångar i Kol- och stålforskningsfonden</w:t>
            </w:r>
          </w:p>
          <w:p w14:paraId="1C4EEDF0" w14:textId="77777777" w:rsidR="004C05CA" w:rsidRDefault="004C05CA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3E8B5D3E" w14:textId="77777777" w:rsidR="003B4C1F" w:rsidRPr="003B4C1F" w:rsidRDefault="003B4C1F" w:rsidP="00320D4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167CCAB0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2</w:t>
            </w:r>
          </w:p>
        </w:tc>
        <w:tc>
          <w:tcPr>
            <w:tcW w:w="7371" w:type="dxa"/>
          </w:tcPr>
          <w:p w14:paraId="364FC0DD" w14:textId="3D5BADF3" w:rsidR="004C05CA" w:rsidRDefault="004C05CA" w:rsidP="004C05CA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 xml:space="preserve">Konkurrenskraftfrågor: </w:t>
            </w:r>
            <w:r w:rsidRPr="00812AF1">
              <w:rPr>
                <w:b/>
                <w:u w:val="single"/>
              </w:rPr>
              <w:t>inre marknaden, industri</w:t>
            </w:r>
            <w:r>
              <w:rPr>
                <w:b/>
              </w:rPr>
              <w:t xml:space="preserve">, </w:t>
            </w:r>
            <w:r w:rsidRPr="00812AF1">
              <w:rPr>
                <w:b/>
              </w:rPr>
              <w:t>forskning</w:t>
            </w:r>
            <w:r>
              <w:rPr>
                <w:b/>
              </w:rPr>
              <w:t xml:space="preserve"> och rymd</w:t>
            </w:r>
            <w:r>
              <w:rPr>
                <w:b/>
              </w:rPr>
              <w:br/>
            </w:r>
            <w:r>
              <w:rPr>
                <w:bCs/>
              </w:rPr>
              <w:t>Statssekreterare Simon Westberg</w:t>
            </w:r>
            <w:r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 xml:space="preserve">ån Klimat- och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näringslivs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 w:rsidR="00083101">
              <w:rPr>
                <w:rFonts w:eastAsiaTheme="minorHAnsi"/>
                <w:lang w:eastAsia="en-US"/>
              </w:rPr>
              <w:t xml:space="preserve">, Utrikesdepartementet, Landsbygds- och infrastrukturdepartementet, Finansdepartementet </w:t>
            </w:r>
            <w:r>
              <w:rPr>
                <w:rFonts w:eastAsiaTheme="minorHAnsi"/>
                <w:lang w:eastAsia="en-US"/>
              </w:rPr>
              <w:t xml:space="preserve">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9815FD">
              <w:rPr>
                <w:bCs/>
              </w:rPr>
              <w:t>26 februari 2026</w:t>
            </w:r>
            <w:r>
              <w:rPr>
                <w:bCs/>
              </w:rPr>
              <w:t>.</w:t>
            </w:r>
          </w:p>
          <w:p w14:paraId="2CA6C191" w14:textId="77777777" w:rsidR="004C05CA" w:rsidRPr="00AD5233" w:rsidRDefault="004C05CA" w:rsidP="004C05C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1874BA68" w14:textId="77777777" w:rsidR="004C05CA" w:rsidRPr="004C05CA" w:rsidRDefault="004C05CA" w:rsidP="004C05CA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4C05CA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8 december 2025</w:t>
            </w:r>
          </w:p>
          <w:p w14:paraId="1A16F6C1" w14:textId="77777777" w:rsidR="004C05CA" w:rsidRDefault="004C05CA" w:rsidP="004C05CA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4C05CA"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ministermöte den 3 februari 2026</w:t>
            </w:r>
          </w:p>
          <w:p w14:paraId="7FAF8150" w14:textId="14273228" w:rsidR="004C05CA" w:rsidRPr="00CC728F" w:rsidRDefault="004C05CA" w:rsidP="004C05C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7A6E97" w:rsidRPr="007A6E97">
              <w:rPr>
                <w:b/>
                <w:lang w:eastAsia="en-US"/>
              </w:rPr>
              <w:t xml:space="preserve">Förordningen om inrättande av </w:t>
            </w:r>
            <w:proofErr w:type="gramStart"/>
            <w:r w:rsidR="007A6E97" w:rsidRPr="007A6E97">
              <w:rPr>
                <w:b/>
                <w:lang w:eastAsia="en-US"/>
              </w:rPr>
              <w:t>Europeiska</w:t>
            </w:r>
            <w:proofErr w:type="gramEnd"/>
            <w:r w:rsidR="007A6E97" w:rsidRPr="007A6E97">
              <w:rPr>
                <w:b/>
                <w:lang w:eastAsia="en-US"/>
              </w:rPr>
              <w:t xml:space="preserve"> konkurrenskraftsfonden: ett verktyg för strategisk resiliens för små och medelstora företag och europeiska värdekedjor</w:t>
            </w:r>
          </w:p>
          <w:p w14:paraId="3A8B96D5" w14:textId="46CED797" w:rsidR="004C05CA" w:rsidRDefault="004C05CA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1927752D" w14:textId="77777777" w:rsidR="004C05CA" w:rsidRDefault="004C05CA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B26F6CD" w14:textId="415019DD" w:rsidR="004C05CA" w:rsidRPr="003B4C1F" w:rsidRDefault="004C05CA" w:rsidP="004C05C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7A6E97" w:rsidRPr="007A6E97">
              <w:rPr>
                <w:b/>
                <w:lang w:eastAsia="en-US"/>
              </w:rPr>
              <w:t>Slutsatser om strategin för konsumentpolitiken 2030</w:t>
            </w:r>
          </w:p>
          <w:p w14:paraId="766E1DF0" w14:textId="431E5BDA" w:rsidR="004C05CA" w:rsidRDefault="004C05CA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797F86E8" w14:textId="66486EC0" w:rsidR="004C05CA" w:rsidRDefault="00CC728F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4C05CA">
              <w:rPr>
                <w:rFonts w:eastAsiaTheme="minorHAnsi"/>
                <w:color w:val="000000" w:themeColor="text1"/>
                <w:lang w:eastAsia="en-US"/>
              </w:rPr>
              <w:t xml:space="preserve">-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4C05CA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04242EE0" w14:textId="77777777" w:rsidR="004C05CA" w:rsidRDefault="004C05CA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FE3D2D8" w14:textId="170AE3F6" w:rsidR="004C05CA" w:rsidRPr="003B4C1F" w:rsidRDefault="004C05CA" w:rsidP="004C05C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7A6E97" w:rsidRPr="007A6E97">
              <w:rPr>
                <w:b/>
                <w:lang w:eastAsia="en-US"/>
              </w:rPr>
              <w:t>2026 års rapport om den inre marknaden och konkurrenskraften</w:t>
            </w:r>
          </w:p>
          <w:p w14:paraId="4DF5FD62" w14:textId="77777777" w:rsidR="004C05CA" w:rsidRDefault="004C05CA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1067CA1" w14:textId="72469CE4" w:rsidR="004C05CA" w:rsidRDefault="00DA16DA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4C05CA">
              <w:rPr>
                <w:rFonts w:eastAsiaTheme="minorHAnsi"/>
                <w:color w:val="000000" w:themeColor="text1"/>
                <w:lang w:eastAsia="en-US"/>
              </w:rPr>
              <w:t xml:space="preserve">-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4C05CA">
              <w:rPr>
                <w:rFonts w:eastAsiaTheme="minorHAnsi"/>
                <w:color w:val="000000" w:themeColor="text1"/>
                <w:lang w:eastAsia="en-US"/>
              </w:rPr>
              <w:t>-ledamöterna anmälde avvikande ståndpunkt</w:t>
            </w:r>
            <w:r w:rsidR="00A9631B">
              <w:rPr>
                <w:rFonts w:eastAsiaTheme="minorHAnsi"/>
                <w:color w:val="000000" w:themeColor="text1"/>
                <w:lang w:eastAsia="en-US"/>
              </w:rPr>
              <w:t>er</w:t>
            </w:r>
            <w:r w:rsidR="004C05CA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1549EBB2" w14:textId="77777777" w:rsidR="004C05CA" w:rsidRDefault="004C05CA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4691B1F" w14:textId="71065AFB" w:rsidR="004C05CA" w:rsidRPr="003B4C1F" w:rsidRDefault="004C05CA" w:rsidP="004C05C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 w:rsidR="007A6E97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="007A6E97" w:rsidRPr="007A6E97">
              <w:rPr>
                <w:b/>
                <w:lang w:eastAsia="en-US"/>
              </w:rPr>
              <w:t>Krisplaner för industriell resiliens: uppföljning av handlingsplanerna för Europas stålindustri, fordonsindustri och kemiska industri inom ramen för given för en ren industri</w:t>
            </w:r>
          </w:p>
          <w:p w14:paraId="3319264E" w14:textId="77777777" w:rsidR="004C05CA" w:rsidRDefault="004C05CA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66DF4165" w14:textId="17102FAA" w:rsidR="004C05CA" w:rsidRDefault="00A9631B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S-, V</w:t>
            </w:r>
            <w:r w:rsidR="004C05CA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>, C-</w:t>
            </w:r>
            <w:r w:rsidR="004C05CA">
              <w:rPr>
                <w:rFonts w:eastAsiaTheme="minorHAnsi"/>
                <w:color w:val="000000" w:themeColor="text1"/>
                <w:lang w:eastAsia="en-US"/>
              </w:rPr>
              <w:t xml:space="preserve">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4C05CA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455CE930" w14:textId="77777777" w:rsidR="00A9631B" w:rsidRPr="00D231F3" w:rsidRDefault="00A9631B" w:rsidP="00A9631B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D231F3">
              <w:rPr>
                <w:rFonts w:eastAsiaTheme="minorHAnsi"/>
                <w:color w:val="000000" w:themeColor="text1"/>
                <w:lang w:eastAsia="en-US"/>
              </w:rPr>
              <w:t>S-, V- och MP-led</w:t>
            </w:r>
            <w:r w:rsidRPr="00627059">
              <w:rPr>
                <w:rFonts w:eastAsiaTheme="minorHAnsi"/>
                <w:color w:val="000000" w:themeColor="text1"/>
                <w:lang w:eastAsia="en-US"/>
              </w:rPr>
              <w:t>a</w:t>
            </w:r>
            <w:r>
              <w:rPr>
                <w:rFonts w:eastAsiaTheme="minorHAnsi"/>
                <w:color w:val="000000" w:themeColor="text1"/>
                <w:lang w:eastAsia="en-US"/>
              </w:rPr>
              <w:t>möterna anmälde avvikande ståndpunkt.</w:t>
            </w:r>
          </w:p>
          <w:p w14:paraId="031915E1" w14:textId="77777777" w:rsidR="004C05CA" w:rsidRDefault="004C05CA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434723A" w14:textId="69478FFE" w:rsidR="007A6E97" w:rsidRPr="007A6E97" w:rsidRDefault="004C05CA" w:rsidP="007A6E97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7A6E97" w:rsidRPr="007A6E97">
              <w:rPr>
                <w:b/>
                <w:lang w:eastAsia="en-US"/>
              </w:rPr>
              <w:t>Övriga frågor</w:t>
            </w:r>
          </w:p>
          <w:p w14:paraId="33E4DED7" w14:textId="1B0EFE81" w:rsidR="004C05CA" w:rsidRPr="003B4C1F" w:rsidRDefault="007A6E97" w:rsidP="007A6E9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7A6E97">
              <w:rPr>
                <w:b/>
                <w:lang w:eastAsia="en-US"/>
              </w:rPr>
              <w:t>EU:s bioekonomistrategi</w:t>
            </w:r>
          </w:p>
          <w:p w14:paraId="4452F60E" w14:textId="77777777" w:rsidR="00221CE3" w:rsidRDefault="00221CE3" w:rsidP="00A9631B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83837" w14:paraId="234E224D" w14:textId="77777777" w:rsidTr="003B4C1F">
        <w:trPr>
          <w:trHeight w:val="568"/>
        </w:trPr>
        <w:tc>
          <w:tcPr>
            <w:tcW w:w="567" w:type="dxa"/>
          </w:tcPr>
          <w:p w14:paraId="6574C4E7" w14:textId="6D2345CE" w:rsidR="00583837" w:rsidRDefault="0058383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48CC36A8" w14:textId="2370241A" w:rsidR="004C05CA" w:rsidRDefault="004C05CA" w:rsidP="004C05CA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>Utrikesfrågor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Utrikesministern Maria Malmer Stenergard </w:t>
            </w:r>
            <w:r>
              <w:rPr>
                <w:rFonts w:eastAsiaTheme="minorHAnsi"/>
                <w:color w:val="000000"/>
                <w:lang w:eastAsia="en-US"/>
              </w:rPr>
              <w:t>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>ån Utrikes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9815FD">
              <w:rPr>
                <w:bCs/>
              </w:rPr>
              <w:t>23 februari 2026</w:t>
            </w:r>
            <w:r>
              <w:rPr>
                <w:bCs/>
              </w:rPr>
              <w:t>.</w:t>
            </w:r>
          </w:p>
          <w:p w14:paraId="5D59B38E" w14:textId="77777777" w:rsidR="004C05CA" w:rsidRPr="00AD5233" w:rsidRDefault="004C05CA" w:rsidP="004C05C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0FF613B3" w14:textId="771C1A23" w:rsidR="004C05CA" w:rsidRPr="007002C7" w:rsidRDefault="004C05CA" w:rsidP="004C05CA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4C05CA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29 januari 2026</w:t>
            </w:r>
          </w:p>
          <w:p w14:paraId="41899ADD" w14:textId="77777777" w:rsidR="004C05CA" w:rsidRDefault="004C05CA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C26DB12" w14:textId="65D97717" w:rsidR="004C05CA" w:rsidRPr="003B4C1F" w:rsidRDefault="004C05CA" w:rsidP="004C05C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BD2321" w:rsidRPr="00BD2321">
              <w:rPr>
                <w:b/>
                <w:lang w:eastAsia="en-US"/>
              </w:rPr>
              <w:t>Rysslands anfallskrig mot Ukraina</w:t>
            </w:r>
          </w:p>
          <w:p w14:paraId="19FA50B5" w14:textId="643DBE07" w:rsidR="004C05CA" w:rsidRDefault="004C05CA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9116A45" w14:textId="77777777" w:rsidR="004C05CA" w:rsidRDefault="004C05CA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99E007D" w14:textId="43411102" w:rsidR="004C05CA" w:rsidRPr="003B4C1F" w:rsidRDefault="004C05CA" w:rsidP="004C05C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BD2321" w:rsidRPr="00BD2321">
              <w:rPr>
                <w:b/>
                <w:lang w:eastAsia="en-US"/>
              </w:rPr>
              <w:t>Situationen i Mellanöstern</w:t>
            </w:r>
          </w:p>
          <w:p w14:paraId="782EB041" w14:textId="77777777" w:rsidR="004C05CA" w:rsidRDefault="004C05CA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0B84680" w14:textId="582EF546" w:rsidR="007853FF" w:rsidRDefault="007853FF" w:rsidP="007853F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S-, V-, C- och MP-ledamöterna anmälde avvikande ståndpunkt.</w:t>
            </w:r>
          </w:p>
          <w:p w14:paraId="6E1CC7D2" w14:textId="77777777" w:rsidR="00A9631B" w:rsidRDefault="00A9631B" w:rsidP="00A9631B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S-ledamöterna anmälde avvikande ståndpunkt.</w:t>
            </w:r>
          </w:p>
          <w:p w14:paraId="612AB9E6" w14:textId="77777777" w:rsidR="00A9631B" w:rsidRDefault="00A9631B" w:rsidP="00A9631B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V- och MP-ledamöterna anmälde avvikande ståndpunkt.</w:t>
            </w:r>
          </w:p>
          <w:p w14:paraId="4701C2E1" w14:textId="77777777" w:rsidR="004C05CA" w:rsidRDefault="004C05CA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18F52FC" w14:textId="38375FD1" w:rsidR="004C05CA" w:rsidRPr="003B4C1F" w:rsidRDefault="004C05CA" w:rsidP="004C05C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- </w:t>
            </w:r>
            <w:r w:rsidR="00BD2321" w:rsidRPr="00BD2321">
              <w:rPr>
                <w:b/>
                <w:lang w:eastAsia="en-US"/>
              </w:rPr>
              <w:t>Övriga frågor</w:t>
            </w:r>
          </w:p>
          <w:p w14:paraId="0CA6AEDF" w14:textId="41A140E1" w:rsidR="004C05CA" w:rsidRPr="003B4C1F" w:rsidRDefault="007853FF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Frukostmöte om otillbörlig informationspåverkan. </w:t>
            </w:r>
          </w:p>
          <w:p w14:paraId="4BB2BECA" w14:textId="77777777" w:rsidR="00583837" w:rsidRDefault="0058383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4C05CA" w14:paraId="70996BDF" w14:textId="77777777" w:rsidTr="003B4C1F">
        <w:trPr>
          <w:trHeight w:val="568"/>
        </w:trPr>
        <w:tc>
          <w:tcPr>
            <w:tcW w:w="567" w:type="dxa"/>
          </w:tcPr>
          <w:p w14:paraId="6B14F22C" w14:textId="5B7E6B26" w:rsidR="004C05CA" w:rsidRPr="004C05CA" w:rsidRDefault="004C05CA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4</w:t>
            </w:r>
          </w:p>
        </w:tc>
        <w:tc>
          <w:tcPr>
            <w:tcW w:w="7371" w:type="dxa"/>
          </w:tcPr>
          <w:p w14:paraId="0B05D42F" w14:textId="77777777" w:rsidR="007A6E97" w:rsidRDefault="004C05CA" w:rsidP="004C05CA">
            <w:pPr>
              <w:spacing w:line="256" w:lineRule="auto"/>
              <w:rPr>
                <w:bCs/>
              </w:rPr>
            </w:pPr>
            <w:r w:rsidRPr="00FC3132">
              <w:rPr>
                <w:b/>
              </w:rPr>
              <w:t>Jordbruks- och fiskefrågor</w:t>
            </w:r>
            <w:r w:rsidRPr="00FC3132">
              <w:rPr>
                <w:bCs/>
              </w:rPr>
              <w:br/>
            </w:r>
            <w:r w:rsidRPr="000C592F">
              <w:rPr>
                <w:bCs/>
              </w:rPr>
              <w:t>Landsbygdsminister Peter Kullgren</w:t>
            </w:r>
            <w:r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="007A6E97" w:rsidRPr="007A6E97">
              <w:rPr>
                <w:rFonts w:eastAsiaTheme="minorHAnsi"/>
                <w:color w:val="000000"/>
                <w:lang w:eastAsia="en-US"/>
              </w:rPr>
              <w:t>Landsbygds- och infrastruktur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A6E97" w:rsidRPr="009815FD">
              <w:rPr>
                <w:bCs/>
              </w:rPr>
              <w:t>23 februari 2026</w:t>
            </w:r>
            <w:r w:rsidR="007A6E97">
              <w:rPr>
                <w:bCs/>
              </w:rPr>
              <w:t>.</w:t>
            </w:r>
          </w:p>
          <w:p w14:paraId="31DC0C94" w14:textId="466425AA" w:rsidR="004C05CA" w:rsidRPr="00AD5233" w:rsidRDefault="004C05CA" w:rsidP="004C05C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6F072617" w14:textId="77777777" w:rsidR="007A6E97" w:rsidRDefault="004C05CA" w:rsidP="004C05CA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A6E97" w:rsidRPr="007A6E97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26 januari 2026</w:t>
            </w:r>
          </w:p>
          <w:p w14:paraId="696B7D5B" w14:textId="42408DFD" w:rsidR="004C05CA" w:rsidRPr="003B4C1F" w:rsidRDefault="004C05CA" w:rsidP="004C05C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>-</w:t>
            </w:r>
            <w:r w:rsidR="00BD2321">
              <w:t xml:space="preserve"> </w:t>
            </w:r>
            <w:r w:rsidR="00BD2321" w:rsidRPr="00BD2321">
              <w:rPr>
                <w:b/>
                <w:snapToGrid w:val="0"/>
                <w:color w:val="000000" w:themeColor="text1"/>
                <w:lang w:eastAsia="en-US"/>
              </w:rPr>
              <w:t>Förslag till den gemensamma jordbrukspolitiken efter 2027</w:t>
            </w:r>
          </w:p>
          <w:p w14:paraId="47DB8398" w14:textId="77777777" w:rsidR="004C05CA" w:rsidRDefault="004C05CA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B543F53" w14:textId="5069D203" w:rsidR="004C05CA" w:rsidRDefault="00D1699A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4C05CA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>, V-, C-</w:t>
            </w:r>
            <w:r w:rsidR="004C05CA">
              <w:rPr>
                <w:rFonts w:eastAsiaTheme="minorHAnsi"/>
                <w:color w:val="000000" w:themeColor="text1"/>
                <w:lang w:eastAsia="en-US"/>
              </w:rPr>
              <w:t xml:space="preserve">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4C05CA">
              <w:rPr>
                <w:rFonts w:eastAsiaTheme="minorHAnsi"/>
                <w:color w:val="000000" w:themeColor="text1"/>
                <w:lang w:eastAsia="en-US"/>
              </w:rPr>
              <w:t>-ledamöterna anmälde avvikande ståndpunkter.</w:t>
            </w:r>
          </w:p>
          <w:p w14:paraId="7ACA255A" w14:textId="77777777" w:rsidR="004C05CA" w:rsidRDefault="004C05CA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A879583" w14:textId="25AB0B8E" w:rsidR="004C05CA" w:rsidRPr="003B4C1F" w:rsidRDefault="004C05CA" w:rsidP="004C05C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BD2321" w:rsidRPr="00BD2321">
              <w:rPr>
                <w:b/>
                <w:lang w:eastAsia="en-US"/>
              </w:rPr>
              <w:t xml:space="preserve">Rapporten om utvärderingen av direktivet om otillbörliga handelsmetoder  </w:t>
            </w:r>
          </w:p>
          <w:p w14:paraId="5ECC6EB6" w14:textId="77777777" w:rsidR="004C05CA" w:rsidRDefault="004C05CA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63C02910" w14:textId="140E9884" w:rsidR="004C05CA" w:rsidRDefault="00EC12BA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4C05CA">
              <w:rPr>
                <w:rFonts w:eastAsiaTheme="minorHAnsi"/>
                <w:color w:val="000000" w:themeColor="text1"/>
                <w:lang w:eastAsia="en-US"/>
              </w:rPr>
              <w:t>-ledam</w:t>
            </w:r>
            <w:r>
              <w:rPr>
                <w:rFonts w:eastAsiaTheme="minorHAnsi"/>
                <w:color w:val="000000" w:themeColor="text1"/>
                <w:lang w:eastAsia="en-US"/>
              </w:rPr>
              <w:t>oten</w:t>
            </w:r>
            <w:r w:rsidR="004C05CA">
              <w:rPr>
                <w:rFonts w:eastAsiaTheme="minorHAnsi"/>
                <w:color w:val="000000" w:themeColor="text1"/>
                <w:lang w:eastAsia="en-US"/>
              </w:rPr>
              <w:t xml:space="preserve"> anmälde avvikande ståndpunkt.</w:t>
            </w:r>
          </w:p>
          <w:p w14:paraId="3FCC4533" w14:textId="77777777" w:rsidR="004C05CA" w:rsidRPr="003B4C1F" w:rsidRDefault="004C05CA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807F517" w14:textId="157CC094" w:rsidR="004C05CA" w:rsidRPr="003B4C1F" w:rsidRDefault="004C05CA" w:rsidP="004C05C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BD2321" w:rsidRPr="00BD2321">
              <w:rPr>
                <w:b/>
                <w:lang w:eastAsia="en-US"/>
              </w:rPr>
              <w:t>Övriga frågor</w:t>
            </w:r>
            <w:r w:rsidR="00241B74">
              <w:rPr>
                <w:b/>
                <w:lang w:eastAsia="en-US"/>
              </w:rPr>
              <w:br/>
            </w:r>
            <w:r w:rsidR="00241B74" w:rsidRPr="00241B74">
              <w:rPr>
                <w:b/>
                <w:snapToGrid w:val="0"/>
                <w:color w:val="000000" w:themeColor="text1"/>
                <w:lang w:eastAsia="en-US"/>
              </w:rPr>
              <w:t>Tillämpning av kontroller inom CAP</w:t>
            </w:r>
          </w:p>
          <w:p w14:paraId="1D9B79B9" w14:textId="77777777" w:rsidR="004C05CA" w:rsidRDefault="004C05CA" w:rsidP="00EC12BA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4C05CA" w14:paraId="79CDE4D1" w14:textId="77777777" w:rsidTr="003B4C1F">
        <w:trPr>
          <w:trHeight w:val="568"/>
        </w:trPr>
        <w:tc>
          <w:tcPr>
            <w:tcW w:w="567" w:type="dxa"/>
          </w:tcPr>
          <w:p w14:paraId="7A49EEC6" w14:textId="42E56FB6" w:rsidR="004C05CA" w:rsidRPr="004C05CA" w:rsidRDefault="004C05CA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</w:tc>
        <w:tc>
          <w:tcPr>
            <w:tcW w:w="7371" w:type="dxa"/>
          </w:tcPr>
          <w:p w14:paraId="76FB767A" w14:textId="17514524" w:rsidR="004C05CA" w:rsidRDefault="007A6E97" w:rsidP="004C05CA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>Allmänna frågor – sammanhållning</w:t>
            </w:r>
            <w:r>
              <w:rPr>
                <w:b/>
              </w:rPr>
              <w:br/>
            </w:r>
            <w:r w:rsidRPr="000C592F">
              <w:rPr>
                <w:bCs/>
              </w:rPr>
              <w:t>Landsbygdsminister Peter Kullgren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C05CA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4C05CA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4C05CA"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Pr="007A6E97">
              <w:rPr>
                <w:rFonts w:eastAsiaTheme="minorHAnsi"/>
                <w:color w:val="000000"/>
                <w:lang w:eastAsia="en-US"/>
              </w:rPr>
              <w:t>Landsbygds- och infrastruktur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 w:rsidR="004C05CA">
              <w:rPr>
                <w:rFonts w:eastAsiaTheme="minorHAnsi"/>
                <w:lang w:eastAsia="en-US"/>
              </w:rPr>
              <w:t xml:space="preserve"> och Statsrådsberedningen </w:t>
            </w:r>
            <w:r w:rsidR="004C05CA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4C05CA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4C05CA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4C05C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9815FD">
              <w:rPr>
                <w:bCs/>
              </w:rPr>
              <w:t>26 februari 2026</w:t>
            </w:r>
            <w:r>
              <w:rPr>
                <w:bCs/>
              </w:rPr>
              <w:t>.</w:t>
            </w:r>
          </w:p>
          <w:p w14:paraId="27FD0C99" w14:textId="77777777" w:rsidR="004C05CA" w:rsidRPr="00AD5233" w:rsidRDefault="004C05CA" w:rsidP="004C05C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605E2557" w14:textId="77777777" w:rsidR="007A6E97" w:rsidRPr="007A6E97" w:rsidRDefault="004C05CA" w:rsidP="007A6E9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A6E97" w:rsidRPr="007A6E97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28 mars 2025</w:t>
            </w:r>
          </w:p>
          <w:p w14:paraId="2C999937" w14:textId="2097D676" w:rsidR="007A6E97" w:rsidRDefault="007A6E97" w:rsidP="007A6E9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7A6E97"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ministermöte den 21 maj 2025</w:t>
            </w:r>
          </w:p>
          <w:p w14:paraId="65CBAFF3" w14:textId="67E91B80" w:rsidR="004C05CA" w:rsidRPr="003B4C1F" w:rsidRDefault="004C05CA" w:rsidP="007A6E9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BD2321" w:rsidRPr="00BD2321">
              <w:rPr>
                <w:b/>
                <w:lang w:eastAsia="en-US"/>
              </w:rPr>
              <w:t>Slutsatser om EU:s agenda för städer</w:t>
            </w:r>
          </w:p>
          <w:p w14:paraId="5229E6B3" w14:textId="77777777" w:rsidR="004C05CA" w:rsidRDefault="004C05CA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6B17A2AF" w14:textId="33640B32" w:rsidR="004C05CA" w:rsidRDefault="00E20C7E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EC12BA" w:rsidRPr="00E20C7E"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="004C05CA" w:rsidRPr="00E20C7E">
              <w:rPr>
                <w:rFonts w:eastAsiaTheme="minorHAnsi"/>
                <w:color w:val="000000" w:themeColor="text1"/>
                <w:lang w:eastAsia="en-US"/>
              </w:rPr>
              <w:t>ledam</w:t>
            </w:r>
            <w:r>
              <w:rPr>
                <w:rFonts w:eastAsiaTheme="minorHAnsi"/>
                <w:color w:val="000000" w:themeColor="text1"/>
                <w:lang w:eastAsia="en-US"/>
              </w:rPr>
              <w:t>oten</w:t>
            </w:r>
            <w:r w:rsidR="004C05CA" w:rsidRPr="00E20C7E">
              <w:rPr>
                <w:rFonts w:eastAsiaTheme="minorHAnsi"/>
                <w:color w:val="000000" w:themeColor="text1"/>
                <w:lang w:eastAsia="en-US"/>
              </w:rPr>
              <w:t xml:space="preserve"> anmälde avvikande ståndpunkt.</w:t>
            </w:r>
          </w:p>
          <w:p w14:paraId="162D554C" w14:textId="77777777" w:rsidR="004C05CA" w:rsidRDefault="004C05CA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FBD59FD" w14:textId="2F64060E" w:rsidR="004C05CA" w:rsidRPr="003B4C1F" w:rsidRDefault="004C05CA" w:rsidP="004C05C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BD2321" w:rsidRPr="00BD2321">
              <w:rPr>
                <w:b/>
                <w:lang w:eastAsia="en-US"/>
              </w:rPr>
              <w:t>Halvtidsöversyn av sammanhållningspolitiken 2021–2027: lärdomar inför framtiden</w:t>
            </w:r>
          </w:p>
          <w:p w14:paraId="31E0FB73" w14:textId="77777777" w:rsidR="004C05CA" w:rsidRDefault="004C05CA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1F1B43CB" w14:textId="1A69E070" w:rsidR="004C05CA" w:rsidRDefault="00EC12BA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4C05CA">
              <w:rPr>
                <w:rFonts w:eastAsiaTheme="minorHAnsi"/>
                <w:color w:val="000000" w:themeColor="text1"/>
                <w:lang w:eastAsia="en-US"/>
              </w:rPr>
              <w:t>-ledam</w:t>
            </w:r>
            <w:r>
              <w:rPr>
                <w:rFonts w:eastAsiaTheme="minorHAnsi"/>
                <w:color w:val="000000" w:themeColor="text1"/>
                <w:lang w:eastAsia="en-US"/>
              </w:rPr>
              <w:t>oten</w:t>
            </w:r>
            <w:r w:rsidR="004C05CA">
              <w:rPr>
                <w:rFonts w:eastAsiaTheme="minorHAnsi"/>
                <w:color w:val="000000" w:themeColor="text1"/>
                <w:lang w:eastAsia="en-US"/>
              </w:rPr>
              <w:t xml:space="preserve"> anmälde avvikande ståndpunkt.</w:t>
            </w:r>
          </w:p>
          <w:p w14:paraId="015A21C3" w14:textId="77777777" w:rsidR="004C05CA" w:rsidRDefault="004C05CA" w:rsidP="00EC12BA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4C05CA" w14:paraId="630955F3" w14:textId="77777777" w:rsidTr="003B4C1F">
        <w:trPr>
          <w:trHeight w:val="568"/>
        </w:trPr>
        <w:tc>
          <w:tcPr>
            <w:tcW w:w="567" w:type="dxa"/>
          </w:tcPr>
          <w:p w14:paraId="4067E034" w14:textId="4F8C8051" w:rsidR="004C05CA" w:rsidRPr="004C05CA" w:rsidRDefault="004C05CA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6</w:t>
            </w:r>
          </w:p>
        </w:tc>
        <w:tc>
          <w:tcPr>
            <w:tcW w:w="7371" w:type="dxa"/>
          </w:tcPr>
          <w:p w14:paraId="5C238A4D" w14:textId="55B821A1" w:rsidR="004C05CA" w:rsidRDefault="007A6E97" w:rsidP="004C05CA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C84EA1">
              <w:rPr>
                <w:b/>
              </w:rPr>
              <w:t>Allmänna frågor</w:t>
            </w:r>
            <w:r w:rsidRPr="00C84EA1">
              <w:rPr>
                <w:bCs/>
              </w:rPr>
              <w:br/>
              <w:t>EU-minister Jessica Rosencrantz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C05CA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4C05CA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4C05CA">
              <w:rPr>
                <w:rFonts w:eastAsiaTheme="minorHAnsi"/>
                <w:color w:val="000000"/>
                <w:lang w:eastAsia="en-US"/>
              </w:rPr>
              <w:t>ån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C05CA">
              <w:rPr>
                <w:rFonts w:eastAsiaTheme="minorHAnsi"/>
                <w:lang w:eastAsia="en-US"/>
              </w:rPr>
              <w:t xml:space="preserve">Statsrådsberedningen </w:t>
            </w:r>
            <w:r w:rsidR="004C05CA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4C05CA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4C05CA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4C05C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9815FD">
              <w:rPr>
                <w:bCs/>
              </w:rPr>
              <w:t>24 februari 2026</w:t>
            </w:r>
            <w:r>
              <w:rPr>
                <w:bCs/>
              </w:rPr>
              <w:t>.</w:t>
            </w:r>
          </w:p>
          <w:p w14:paraId="5A7D94DF" w14:textId="77777777" w:rsidR="004C05CA" w:rsidRPr="00AD5233" w:rsidRDefault="004C05CA" w:rsidP="004C05C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261D29EA" w14:textId="77777777" w:rsidR="007A6E97" w:rsidRDefault="004C05CA" w:rsidP="004C05CA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A6E97" w:rsidRPr="007A6E97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26 januari 2026</w:t>
            </w:r>
          </w:p>
          <w:p w14:paraId="57EE56AD" w14:textId="6B64C4EC" w:rsidR="004C05CA" w:rsidRPr="00095225" w:rsidRDefault="004C05CA" w:rsidP="004C05C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lastRenderedPageBreak/>
              <w:br/>
              <w:t xml:space="preserve">- </w:t>
            </w:r>
            <w:r w:rsidR="00BD2321" w:rsidRPr="00BD2321">
              <w:rPr>
                <w:b/>
                <w:lang w:eastAsia="en-US"/>
              </w:rPr>
              <w:t>Förberedelser inför Europeiska rådets möte den 19–20 mars 2026: utkast till kommenterad dagordning</w:t>
            </w:r>
          </w:p>
          <w:p w14:paraId="6D801EC2" w14:textId="77777777" w:rsidR="004C05CA" w:rsidRDefault="004C05CA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DB74972" w14:textId="77777777" w:rsidR="004C05CA" w:rsidRDefault="004C05CA" w:rsidP="004C05C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209FE6E" w14:textId="59674F89" w:rsidR="004C05CA" w:rsidRPr="003B4C1F" w:rsidRDefault="004C05CA" w:rsidP="004C05C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BD2321" w:rsidRPr="00BD2321">
              <w:rPr>
                <w:b/>
                <w:lang w:eastAsia="en-US"/>
              </w:rPr>
              <w:t>Övriga frågor</w:t>
            </w:r>
          </w:p>
          <w:p w14:paraId="684E873B" w14:textId="786D2CD6" w:rsidR="00BD2321" w:rsidRDefault="00095225" w:rsidP="00BD232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Informell lunchdiskussion</w:t>
            </w:r>
            <w:r w:rsidR="00F74FC1">
              <w:rPr>
                <w:rFonts w:eastAsiaTheme="minorHAnsi"/>
                <w:color w:val="000000" w:themeColor="text1"/>
                <w:lang w:eastAsia="en-US"/>
              </w:rPr>
              <w:t xml:space="preserve"> om </w:t>
            </w:r>
            <w:r w:rsidR="00F74FC1" w:rsidRPr="00486890">
              <w:rPr>
                <w:rFonts w:eastAsiaTheme="minorHAnsi"/>
                <w:color w:val="000000" w:themeColor="text1"/>
                <w:lang w:eastAsia="en-US"/>
              </w:rPr>
              <w:t>det europeiska centrumet för demokratisk resiliens</w:t>
            </w:r>
            <w:r w:rsidR="00F74FC1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6C10FEBC" w14:textId="20215AE2" w:rsidR="00BD2321" w:rsidRPr="004C05CA" w:rsidRDefault="00BD2321" w:rsidP="00BD232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6E0961EB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 xml:space="preserve">§ </w:t>
            </w:r>
            <w:r w:rsidR="004C05CA">
              <w:rPr>
                <w:b/>
                <w:snapToGrid w:val="0"/>
                <w:color w:val="000000" w:themeColor="text1"/>
                <w:lang w:val="en-GB" w:eastAsia="en-US"/>
              </w:rPr>
              <w:t>7</w:t>
            </w:r>
          </w:p>
        </w:tc>
        <w:tc>
          <w:tcPr>
            <w:tcW w:w="7371" w:type="dxa"/>
          </w:tcPr>
          <w:p w14:paraId="656BAE6C" w14:textId="77777777" w:rsidR="00856018" w:rsidRDefault="00856018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0F5D91" w14:textId="2ADD967E" w:rsidR="00856018" w:rsidRDefault="00856018" w:rsidP="0085601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Protokoll från </w:t>
            </w:r>
            <w:r w:rsidR="004C05CA">
              <w:rPr>
                <w:rFonts w:eastAsiaTheme="minorHAnsi"/>
                <w:color w:val="000000"/>
                <w:lang w:eastAsia="en-US"/>
              </w:rPr>
              <w:t>sammanträdet den 13 februari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samt uppteckningar från </w:t>
            </w:r>
            <w:r w:rsidR="004C05CA">
              <w:rPr>
                <w:rFonts w:eastAsiaTheme="minorHAnsi"/>
                <w:color w:val="000000"/>
                <w:lang w:eastAsia="en-US"/>
              </w:rPr>
              <w:t xml:space="preserve">sammanträdena </w:t>
            </w:r>
            <w:r>
              <w:rPr>
                <w:rFonts w:eastAsiaTheme="minorHAnsi"/>
                <w:color w:val="000000"/>
                <w:lang w:eastAsia="en-US"/>
              </w:rPr>
              <w:t>den</w:t>
            </w:r>
            <w:r w:rsidR="004C05CA">
              <w:rPr>
                <w:rFonts w:eastAsiaTheme="minorHAnsi"/>
                <w:color w:val="000000"/>
                <w:lang w:eastAsia="en-US"/>
              </w:rPr>
              <w:t xml:space="preserve"> 6 och 10 februari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 202</w:t>
            </w:r>
            <w:r w:rsidR="00C63949">
              <w:rPr>
                <w:rFonts w:eastAsiaTheme="minorHAnsi"/>
                <w:color w:val="000000"/>
                <w:lang w:eastAsia="en-US"/>
              </w:rPr>
              <w:t>6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A45E9A2" w14:textId="3720A120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1EE138D3" w14:textId="539AB61C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 w:rsidR="004C05CA">
              <w:rPr>
                <w:rFonts w:eastAsiaTheme="minorHAnsi"/>
                <w:color w:val="000000"/>
                <w:lang w:eastAsia="en-US"/>
              </w:rPr>
              <w:t xml:space="preserve"> 13 februari 2026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0E589735" w14:textId="77C65144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  <w:r w:rsidR="00AD523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9D22815" w14:textId="77777777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6B768D2A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EF7172">
        <w:rPr>
          <w:b/>
          <w:snapToGrid w:val="0"/>
          <w:lang w:eastAsia="en-US"/>
        </w:rPr>
        <w:t>27 februari 2026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0DBF574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7A7B0642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BD2321">
              <w:rPr>
                <w:b/>
                <w:color w:val="000000"/>
                <w:lang w:val="en-GB" w:eastAsia="en-US"/>
              </w:rPr>
              <w:t>27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color w:val="000000"/>
                <w:lang w:val="en-GB" w:eastAsia="en-US"/>
              </w:rPr>
              <w:t>Namn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17625F5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EF7172">
              <w:rPr>
                <w:b/>
                <w:color w:val="000000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49624309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083101">
              <w:rPr>
                <w:b/>
                <w:color w:val="000000"/>
                <w:szCs w:val="22"/>
                <w:lang w:val="en-GB" w:eastAsia="en-US"/>
              </w:rPr>
              <w:t>3</w:t>
            </w:r>
            <w:r w:rsidR="00E20C7E">
              <w:rPr>
                <w:b/>
                <w:color w:val="000000"/>
                <w:szCs w:val="22"/>
                <w:lang w:val="en-GB" w:eastAsia="en-US"/>
              </w:rPr>
              <w:t>-6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450DB5C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(Ordförande)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36275C87" w:rsidR="00351D87" w:rsidRPr="00AD5233" w:rsidRDefault="00320D41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3B94B021" w:rsidR="00351D87" w:rsidRPr="00AD5233" w:rsidRDefault="00083101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1F157785" w:rsidR="00351D87" w:rsidRPr="00AD5233" w:rsidRDefault="00320D41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5235C173" w:rsidR="00351D87" w:rsidRPr="00AD5233" w:rsidRDefault="00083101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1596DFF1" w:rsidR="00351D87" w:rsidRPr="00AD5233" w:rsidRDefault="00320D41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34B2773" w:rsidR="00351D87" w:rsidRPr="00AD5233" w:rsidRDefault="00083101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5E07A5B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28744C15" w:rsidR="00351D87" w:rsidRPr="00AD5233" w:rsidRDefault="00320D41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25355C58" w:rsidR="00351D87" w:rsidRPr="00AD5233" w:rsidRDefault="00083101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22249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610202" w14:textId="2DC8B472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Noria Manouchi</w:t>
            </w:r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6D0A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0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3AE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17B72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A1D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2EF1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AA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945EC1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4A17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11E1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Aida Birinxhiku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3B308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E4C0D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4A83CAB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E70100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45890" w:rsidRPr="00166DC1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2AD7C27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1BE6F5D1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DFD9DC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5819E3FC" w:rsidR="00345890" w:rsidRPr="00AD5233" w:rsidRDefault="00320D4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0B244F4C" w:rsidR="00345890" w:rsidRPr="00AD5233" w:rsidRDefault="0008310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0F7B6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1362C1CB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D0CD1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744C26AA" w:rsidR="00345890" w:rsidRPr="00AD5233" w:rsidRDefault="00320D4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0B02DA59" w:rsidR="00345890" w:rsidRPr="00AD5233" w:rsidRDefault="0008310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5D093F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4DC0AC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bookmarkStart w:id="2" w:name="_Hlk216101256"/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bookmarkEnd w:id="2"/>
      <w:tr w:rsidR="00345890" w:rsidRPr="00DE5153" w14:paraId="0884CE0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CCAAFFA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BF9CD12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2B5FFA5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3B4CA6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10979314" w:rsidR="00345890" w:rsidRPr="00AD5233" w:rsidRDefault="00320D4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077F439B" w:rsidR="00345890" w:rsidRPr="00AD5233" w:rsidRDefault="0008310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F6BCE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828D09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1F4F9E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1F22AC1" w:rsidR="00345890" w:rsidRPr="00AD5233" w:rsidRDefault="00320D4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1EEE5A08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AE6A82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0EFF54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21963C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25C1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611336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35068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51713D23" w:rsidR="00345890" w:rsidRPr="00DE5153" w:rsidRDefault="00882632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="00345890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268013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5D2A47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5D65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46AEA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0B478D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DF1F8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2A52E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55AB819A" w:rsidR="00345890" w:rsidRPr="00AD5233" w:rsidRDefault="00EF7172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3900B3BB" w:rsidR="00345890" w:rsidRPr="00AD5233" w:rsidRDefault="0008310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A88758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3BF56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1915F45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C6D660E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ABAA4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AE65E3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6F4F3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DF04E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33EFA9DA" w:rsidR="00345890" w:rsidRPr="00AD5233" w:rsidRDefault="00EF7172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6AFBEA11" w:rsidR="00345890" w:rsidRPr="00AD5233" w:rsidRDefault="0008310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93FA35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0FD2A55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Chris Dahlqvist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91BABC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4B38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8DC7F4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C3CE39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395A4A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0C53DA9A" w:rsidR="00345890" w:rsidRPr="00AD5233" w:rsidRDefault="00EF7172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5D4F85E9" w:rsidR="00345890" w:rsidRPr="00AD5233" w:rsidRDefault="0008310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6DC7C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7DC290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EA21F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7FD5A5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14509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C76871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D5ED82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7392A9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9E6946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36556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521B2B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D6C7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995AC4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Amanda Palmstierna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0BFDE1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374CE5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8D0775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A0BBEA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7EB68D36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Ekegren 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07F60796" w:rsidR="00345890" w:rsidRPr="00AD5233" w:rsidRDefault="00EF7172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4ED11FAC" w:rsidR="00345890" w:rsidRPr="00AD5233" w:rsidRDefault="0008310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8B76B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5ED91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F7E7E9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244724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048DBD78" w:rsidR="00345890" w:rsidRPr="00AD5233" w:rsidRDefault="00EF7172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47B8F621" w:rsidR="00345890" w:rsidRPr="00AD5233" w:rsidRDefault="0008310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C7B1C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4CAA4C01" w:rsidR="00345890" w:rsidRPr="00AD5233" w:rsidRDefault="00EF7172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1DC7385E" w:rsidR="00345890" w:rsidRPr="00AD5233" w:rsidRDefault="0008310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AA407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E0C35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87897D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52C5C0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3C32B108" w:rsidR="00345890" w:rsidRPr="00AD5233" w:rsidRDefault="00EF7172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ECA2298" w:rsidR="00345890" w:rsidRPr="00AD5233" w:rsidRDefault="0008310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40BAA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2D63CB5B" w:rsidR="00345890" w:rsidRPr="00C1609B" w:rsidRDefault="002358B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="00345890"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45890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B9174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F4AA26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3B0C4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Andreas Lennkvist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FBE649B" w:rsidR="00345890" w:rsidRPr="00AD5233" w:rsidRDefault="00EF7172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2B9E271E" w:rsidR="00345890" w:rsidRPr="00AD5233" w:rsidRDefault="00083101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BDC98F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>Samuel Gonzalez Westling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6AF801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046E3A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B60E8B4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DCA78C6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09A9AB6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4626934E" w:rsidR="00345890" w:rsidRPr="009E414C" w:rsidRDefault="00EF7172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6D4F7426" w:rsidR="00345890" w:rsidRPr="009E414C" w:rsidRDefault="0008310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07EB5B2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74BA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55853A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37C9FA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99DC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16C95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CE9C2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DC8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E45637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F3A38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A3A7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A872BE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A03E1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50EE010F" w:rsidR="00345890" w:rsidRPr="009E414C" w:rsidRDefault="00EF7172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1C27D63C" w:rsidR="00345890" w:rsidRPr="009E414C" w:rsidRDefault="00083101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694A7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B53A47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95F65A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2B99C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68618D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6F4D9E7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9101FB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24AD3C9" w14:textId="67ACDC5A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BABB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6506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C8DAD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8145C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8F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6E1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FBA90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FD2138F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DE48C" w14:textId="26002BFE" w:rsidR="00345890" w:rsidRPr="003016B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C3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BE6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3D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87A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3B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8273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A90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321ABF" w14:paraId="6A3AB734" w14:textId="77777777" w:rsidTr="00345890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45890" w:rsidRPr="00C80B21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4844DBF2" w14:textId="68DAFEEE" w:rsidR="004A4C77" w:rsidRDefault="008830A7" w:rsidP="00BD2321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E512D6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/2</w:t>
      </w:r>
      <w:r w:rsidR="00E512D6">
        <w:rPr>
          <w:b/>
          <w:color w:val="000000"/>
          <w:lang w:eastAsia="en-US"/>
        </w:rPr>
        <w:t>6</w:t>
      </w:r>
      <w:r w:rsidRPr="00577962">
        <w:rPr>
          <w:b/>
          <w:color w:val="000000"/>
          <w:lang w:eastAsia="en-US"/>
        </w:rPr>
        <w:t>:</w:t>
      </w:r>
      <w:r w:rsidR="00BD2321">
        <w:rPr>
          <w:b/>
          <w:color w:val="000000"/>
          <w:lang w:eastAsia="en-US"/>
        </w:rPr>
        <w:t>27</w:t>
      </w:r>
    </w:p>
    <w:p w14:paraId="6706DCD3" w14:textId="48DB19AA" w:rsidR="001628A9" w:rsidRDefault="001628A9" w:rsidP="001628A9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sex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ar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0D527D99" w14:textId="7045807B" w:rsidR="001628A9" w:rsidRDefault="001628A9" w:rsidP="001628A9">
      <w:pPr>
        <w:widowControl/>
      </w:pPr>
      <w:r w:rsidRPr="00906289">
        <w:t>Samrådet avslutades den</w:t>
      </w:r>
      <w:r>
        <w:t xml:space="preserve"> 18 februari 2026.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Inga avvikande ståndpunkter har anmälts.</w:t>
      </w:r>
    </w:p>
    <w:p w14:paraId="30A8FC1F" w14:textId="77777777" w:rsidR="001628A9" w:rsidRDefault="001628A9" w:rsidP="001628A9">
      <w:pPr>
        <w:widowControl/>
      </w:pPr>
    </w:p>
    <w:p w14:paraId="05D59352" w14:textId="5DD5ACD7" w:rsidR="001628A9" w:rsidRPr="001628A9" w:rsidRDefault="001628A9" w:rsidP="001628A9">
      <w:pPr>
        <w:pStyle w:val="Liststycke"/>
        <w:widowControl/>
        <w:numPr>
          <w:ilvl w:val="0"/>
          <w:numId w:val="35"/>
        </w:numPr>
        <w:contextualSpacing w:val="0"/>
      </w:pPr>
      <w:r w:rsidRPr="001628A9">
        <w:t>Antagande av rådsbeslut om ändring av rådets beslut om Europeiska unionens sjöfartsskyddsinsats för att skydda friheten till sjöfart i samband med krisen i Röda havet (Eunavfor Aspides)</w:t>
      </w:r>
    </w:p>
    <w:p w14:paraId="6D815401" w14:textId="77777777" w:rsidR="001628A9" w:rsidRPr="001628A9" w:rsidRDefault="001628A9" w:rsidP="001628A9">
      <w:pPr>
        <w:pStyle w:val="Liststycke"/>
        <w:numPr>
          <w:ilvl w:val="0"/>
          <w:numId w:val="35"/>
        </w:numPr>
      </w:pPr>
      <w:r w:rsidRPr="001628A9">
        <w:t xml:space="preserve">Antagande av rådsbeslut om ändring av rådets beslut om restriktiva åtgärder med anledning av </w:t>
      </w:r>
      <w:proofErr w:type="gramStart"/>
      <w:r w:rsidRPr="001628A9">
        <w:t>Ryska</w:t>
      </w:r>
      <w:proofErr w:type="gramEnd"/>
      <w:r w:rsidRPr="001628A9">
        <w:t xml:space="preserve"> federationens olagliga erkännande, ockupation eller annektering av vissa icke-regeringskontrollerade områden i Ukraina</w:t>
      </w:r>
    </w:p>
    <w:p w14:paraId="15809271" w14:textId="77777777" w:rsidR="001628A9" w:rsidRPr="001628A9" w:rsidRDefault="001628A9" w:rsidP="001628A9">
      <w:pPr>
        <w:pStyle w:val="Liststycke"/>
        <w:numPr>
          <w:ilvl w:val="0"/>
          <w:numId w:val="35"/>
        </w:numPr>
      </w:pPr>
      <w:r w:rsidRPr="001628A9">
        <w:t>Antagande av rådsbeslut om ändring av rådets beslut om restriktiva åtgärder mot åtgärder som undergräver eller hotar Ukrainas territoriella integritet, suveränitet och oberoende</w:t>
      </w:r>
    </w:p>
    <w:p w14:paraId="007EB812" w14:textId="77777777" w:rsidR="001628A9" w:rsidRPr="001628A9" w:rsidRDefault="001628A9" w:rsidP="001628A9">
      <w:pPr>
        <w:pStyle w:val="Liststycke"/>
        <w:numPr>
          <w:ilvl w:val="0"/>
          <w:numId w:val="35"/>
        </w:numPr>
      </w:pPr>
      <w:r w:rsidRPr="001628A9">
        <w:t>Antagande av rådsbeslut och genomförandeförordning om restriktiva åtgärder med anledning av situationen i Belarus och Belarus inblandning i Rysslands aggression mot Ukraina</w:t>
      </w:r>
    </w:p>
    <w:p w14:paraId="186834CD" w14:textId="77777777" w:rsidR="001628A9" w:rsidRPr="001628A9" w:rsidRDefault="001628A9" w:rsidP="001628A9">
      <w:pPr>
        <w:pStyle w:val="Liststycke"/>
        <w:numPr>
          <w:ilvl w:val="0"/>
          <w:numId w:val="35"/>
        </w:numPr>
      </w:pPr>
      <w:r w:rsidRPr="001628A9">
        <w:t>Antagande av rådsbeslut om uppdatering av förteckningen över personer, grupper och enheter som omfattas av gemensam ståndpunkt 2001/931/GUSP om tillämpning av särskilda åtgärder i syfte att bekämpa terrorism</w:t>
      </w:r>
    </w:p>
    <w:p w14:paraId="324564ED" w14:textId="685BDAEA" w:rsidR="001628A9" w:rsidRPr="001628A9" w:rsidRDefault="001628A9" w:rsidP="001628A9">
      <w:pPr>
        <w:pStyle w:val="Liststycke"/>
        <w:numPr>
          <w:ilvl w:val="0"/>
          <w:numId w:val="35"/>
        </w:numPr>
      </w:pPr>
      <w:r w:rsidRPr="001628A9">
        <w:t>Antagande av rådsbeslut om ändring av rådets beslut om restriktiva åtgärder med anledning av situationen i Ryssland.</w:t>
      </w:r>
    </w:p>
    <w:p w14:paraId="75D23908" w14:textId="77777777" w:rsidR="001628A9" w:rsidRDefault="001628A9" w:rsidP="001628A9">
      <w:pPr>
        <w:rPr>
          <w:b/>
          <w:bCs/>
        </w:rPr>
      </w:pPr>
    </w:p>
    <w:p w14:paraId="576CB961" w14:textId="2B3D9D8F" w:rsidR="001628A9" w:rsidRDefault="001628A9" w:rsidP="001628A9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01109516" w14:textId="5A618A4B" w:rsidR="001628A9" w:rsidRDefault="001628A9" w:rsidP="001628A9">
      <w:pPr>
        <w:widowControl/>
      </w:pPr>
      <w:r w:rsidRPr="00906289">
        <w:t>Samrådet avslutades den</w:t>
      </w:r>
      <w:r>
        <w:t xml:space="preserve"> 18 feb</w:t>
      </w:r>
      <w:r w:rsidR="004565AD">
        <w:t>r</w:t>
      </w:r>
      <w:r>
        <w:t xml:space="preserve">uari 2026. </w:t>
      </w:r>
      <w:r w:rsidRPr="00906289">
        <w:t>Det fanns stöd för regeringens ståndpunkt.</w:t>
      </w:r>
      <w:r w:rsidRPr="001628A9">
        <w:t xml:space="preserve"> </w:t>
      </w:r>
      <w:r>
        <w:t xml:space="preserve">Ingen avvikande ståndpunkt har anmälts.  </w:t>
      </w:r>
    </w:p>
    <w:p w14:paraId="7A1092C1" w14:textId="77777777" w:rsidR="00BD2321" w:rsidRDefault="00BD2321" w:rsidP="00BD2321">
      <w:pPr>
        <w:tabs>
          <w:tab w:val="left" w:pos="2097"/>
        </w:tabs>
        <w:rPr>
          <w:b/>
          <w:bCs/>
        </w:rPr>
      </w:pPr>
    </w:p>
    <w:p w14:paraId="7CA3FB8C" w14:textId="144C4181" w:rsidR="001628A9" w:rsidRPr="001628A9" w:rsidRDefault="001628A9" w:rsidP="00BD2321">
      <w:pPr>
        <w:tabs>
          <w:tab w:val="left" w:pos="2097"/>
        </w:tabs>
      </w:pPr>
      <w:r w:rsidRPr="001628A9">
        <w:t>- Godkännande av icke bindande instrument – deklarationen till AI impact summit i Indien den 19–20 februari.</w:t>
      </w:r>
    </w:p>
    <w:p w14:paraId="5B7915A3" w14:textId="77777777" w:rsidR="001628A9" w:rsidRDefault="001628A9" w:rsidP="00BD2321">
      <w:pPr>
        <w:tabs>
          <w:tab w:val="left" w:pos="2097"/>
        </w:tabs>
        <w:rPr>
          <w:b/>
          <w:bCs/>
        </w:rPr>
      </w:pPr>
    </w:p>
    <w:p w14:paraId="62879922" w14:textId="2170A903" w:rsidR="00BD2321" w:rsidRDefault="00BD2321" w:rsidP="00BD2321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kompletterande listor med</w:t>
      </w:r>
      <w:r w:rsidRPr="0037060A">
        <w:rPr>
          <w:b/>
          <w:bCs/>
        </w:rPr>
        <w:t xml:space="preserve"> troliga A-punkter v.</w:t>
      </w:r>
      <w:r>
        <w:rPr>
          <w:b/>
          <w:bCs/>
        </w:rPr>
        <w:t xml:space="preserve"> 7</w:t>
      </w:r>
    </w:p>
    <w:p w14:paraId="6159F0BE" w14:textId="75BE5285" w:rsidR="00BD2321" w:rsidRDefault="00BD2321" w:rsidP="00BD2321">
      <w:pPr>
        <w:tabs>
          <w:tab w:val="left" w:pos="2097"/>
        </w:tabs>
      </w:pPr>
      <w:r>
        <w:t>Samrådet avslutades den 13 februari 2026. Det fanns stöd för regeringens ståndpunkter. Inga avvikande ståndpunkter har anmälts.</w:t>
      </w:r>
    </w:p>
    <w:p w14:paraId="4B468979" w14:textId="77777777" w:rsidR="004A4C77" w:rsidRDefault="004A4C77" w:rsidP="008830A7">
      <w:pPr>
        <w:rPr>
          <w:b/>
        </w:rPr>
      </w:pPr>
    </w:p>
    <w:p w14:paraId="7298831F" w14:textId="77777777" w:rsidR="001628A9" w:rsidRDefault="001628A9" w:rsidP="008830A7">
      <w:pPr>
        <w:rPr>
          <w:b/>
        </w:rPr>
      </w:pPr>
    </w:p>
    <w:p w14:paraId="2B6B68CE" w14:textId="77777777" w:rsidR="004A4C77" w:rsidRPr="00221CE3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D14D6"/>
    <w:multiLevelType w:val="hybridMultilevel"/>
    <w:tmpl w:val="B20AD148"/>
    <w:lvl w:ilvl="0" w:tplc="E47AD4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1134038">
    <w:abstractNumId w:val="25"/>
  </w:num>
  <w:num w:numId="2" w16cid:durableId="14144004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1333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381417">
    <w:abstractNumId w:val="16"/>
  </w:num>
  <w:num w:numId="5" w16cid:durableId="2260355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57504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48895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3716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5863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1710250">
    <w:abstractNumId w:val="33"/>
  </w:num>
  <w:num w:numId="11" w16cid:durableId="1543513239">
    <w:abstractNumId w:val="3"/>
  </w:num>
  <w:num w:numId="12" w16cid:durableId="12332017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70758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40413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1961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21917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26918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1185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40228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05955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59935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49760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272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083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07853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7865143">
    <w:abstractNumId w:val="22"/>
  </w:num>
  <w:num w:numId="27" w16cid:durableId="421609592">
    <w:abstractNumId w:val="0"/>
  </w:num>
  <w:num w:numId="28" w16cid:durableId="1987279558">
    <w:abstractNumId w:val="8"/>
  </w:num>
  <w:num w:numId="29" w16cid:durableId="276252883">
    <w:abstractNumId w:val="32"/>
  </w:num>
  <w:num w:numId="30" w16cid:durableId="1951349196">
    <w:abstractNumId w:val="5"/>
  </w:num>
  <w:num w:numId="31" w16cid:durableId="4062670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70949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5879825">
    <w:abstractNumId w:val="18"/>
  </w:num>
  <w:num w:numId="34" w16cid:durableId="2104184779">
    <w:abstractNumId w:val="12"/>
  </w:num>
  <w:num w:numId="35" w16cid:durableId="1204101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01680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641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6CB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101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5225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6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8A9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8BC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1B74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0D41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A84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5890"/>
    <w:rsid w:val="00346FAD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4EC3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645B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5A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D1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05CA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C26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4ED1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6F17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2C7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3FF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6E97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632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3D2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6E2A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14C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64F3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31B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33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321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26D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3378"/>
    <w:rsid w:val="00C63949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28F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99A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16DA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0C7E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12BA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172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4FC1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196</TotalTime>
  <Pages>9</Pages>
  <Words>1597</Words>
  <Characters>9777</Characters>
  <Application>Microsoft Office Word</Application>
  <DocSecurity>0</DocSecurity>
  <Lines>1396</Lines>
  <Paragraphs>334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25</cp:revision>
  <cp:lastPrinted>2023-12-19T08:01:00Z</cp:lastPrinted>
  <dcterms:created xsi:type="dcterms:W3CDTF">2025-10-23T11:14:00Z</dcterms:created>
  <dcterms:modified xsi:type="dcterms:W3CDTF">2026-02-26T13:39:00Z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