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51D3DEF" w14:textId="77777777">
      <w:pPr>
        <w:pStyle w:val="Normalutanindragellerluft"/>
      </w:pPr>
      <w:bookmarkStart w:name="_Toc106800475" w:id="0"/>
      <w:bookmarkStart w:name="_Toc106801300" w:id="1"/>
    </w:p>
    <w:p xmlns:w14="http://schemas.microsoft.com/office/word/2010/wordml" w:rsidRPr="009B062B" w:rsidR="00AF30DD" w:rsidP="00370AC4" w:rsidRDefault="00370AC4" w14:paraId="3DDDC4AE" w14:textId="77777777">
      <w:pPr>
        <w:pStyle w:val="RubrikFrslagTIllRiksdagsbeslut"/>
      </w:pPr>
      <w:sdt>
        <w:sdtPr>
          <w:alias w:val="CC_Boilerplate_4"/>
          <w:tag w:val="CC_Boilerplate_4"/>
          <w:id w:val="-1644581176"/>
          <w:lock w:val="sdtContentLocked"/>
          <w:placeholder>
            <w:docPart w:val="22AA16CA55B843DBB9C9182F9C0DB80C"/>
          </w:placeholder>
          <w:text/>
        </w:sdtPr>
        <w:sdtEndPr/>
        <w:sdtContent>
          <w:r w:rsidRPr="009B062B" w:rsidR="00AF30DD">
            <w:t>Förslag till riksdagsbeslut</w:t>
          </w:r>
        </w:sdtContent>
      </w:sdt>
      <w:bookmarkEnd w:id="0"/>
      <w:bookmarkEnd w:id="1"/>
    </w:p>
    <w:sdt>
      <w:sdtPr>
        <w:tag w:val="3e1c2e02-4d26-4e0f-81e1-9527ec2f824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 översyn behöver göras angående statens ansvar för utvecklingen av vårdfastigheter och de nu gällande avskrivningsreglerna för vårdfastigheter för att möjliggöra längre avskrivningstider som bättre speglar byggnadernas faktiska livslängd,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BE37B002534F06AC63E3EBEE0C8A9F"/>
        </w:placeholder>
        <w:text/>
      </w:sdtPr>
      <w:sdtEndPr/>
      <w:sdtContent>
        <w:p xmlns:w14="http://schemas.microsoft.com/office/word/2010/wordml" w:rsidRPr="009B062B" w:rsidR="006D79C9" w:rsidP="00333E95" w:rsidRDefault="006D79C9" w14:paraId="45178538" w14:textId="77777777">
          <w:pPr>
            <w:pStyle w:val="Rubrik1"/>
          </w:pPr>
          <w:r>
            <w:t>Motivering</w:t>
          </w:r>
        </w:p>
      </w:sdtContent>
    </w:sdt>
    <w:bookmarkEnd w:displacedByCustomXml="prev" w:id="3"/>
    <w:bookmarkEnd w:displacedByCustomXml="prev" w:id="4"/>
    <w:p xmlns:w14="http://schemas.microsoft.com/office/word/2010/wordml" w:rsidR="005679AB" w:rsidP="005679AB" w:rsidRDefault="005679AB" w14:paraId="2120B2A8" w14:textId="77777777">
      <w:pPr>
        <w:pStyle w:val="Normalutanindragellerluft"/>
      </w:pPr>
      <w:r>
        <w:t>Sveriges regioner står inför mycket stora investeringsbehov när det gäller vårdens lokaler och infrastruktur. Många vårdfastigheter är omoderna, energikrävande och otillräckliga för dagens och framtidens vårdbehov. Det påverkar såväl kvaliteten i vården som arbetsmiljön för personalen.</w:t>
      </w:r>
    </w:p>
    <w:p xmlns:w14="http://schemas.microsoft.com/office/word/2010/wordml" w:rsidR="005679AB" w:rsidP="005679AB" w:rsidRDefault="005679AB" w14:paraId="54A73BCE" w14:textId="6623C526">
      <w:pPr>
        <w:pStyle w:val="Normalutanindragellerluft"/>
      </w:pPr>
      <w:r>
        <w:tab/>
        <w:t>Samtidigt kräver moderna vårdverksamheter lokaler som kan anpassas till ny teknik, ökade hygienkrav och nya arbetssätt. Dessa nödvändiga investeringar är långsiktiga, men dagens regelverk kring avskrivningstider skapar en kortsiktig ekonomisk belastning för regionerna.</w:t>
      </w:r>
    </w:p>
    <w:p xmlns:w14="http://schemas.microsoft.com/office/word/2010/wordml" w:rsidR="005679AB" w:rsidP="005679AB" w:rsidRDefault="005679AB" w14:paraId="30C21290" w14:textId="77777777">
      <w:pPr>
        <w:pStyle w:val="Normalutanindragellerluft"/>
      </w:pPr>
      <w:r>
        <w:tab/>
        <w:t xml:space="preserve">Enligt nuvarande regelverk ska investeringar i byggnader ofta skrivas av på 25–50 år, trots att vårdfastigheter har betydligt längre faktisk livslängd. Det innebär att stora kostnader måste tas upp i regionernas resultaträkning på kort tid, vilket begränsar </w:t>
      </w:r>
      <w:r>
        <w:lastRenderedPageBreak/>
        <w:t>investeringsutrymmet och försvårar långsiktig planering. Detta slår särskilt hårt mot mindre regioner med lägre skattekraft, vilket riskerar att öka skillnaderna i tillgång till moderna vårdmiljöer över landet.</w:t>
      </w:r>
    </w:p>
    <w:p xmlns:w14="http://schemas.microsoft.com/office/word/2010/wordml" w:rsidRPr="00422B9E" w:rsidR="00422B9E" w:rsidP="005679AB" w:rsidRDefault="005679AB" w14:paraId="325E8571" w14:textId="1A114049">
      <w:pPr>
        <w:pStyle w:val="Normalutanindragellerluft"/>
      </w:pPr>
      <w:r>
        <w:tab/>
        <w:t>För att möta framtidens behov krävs både ett ökat statligt engagemang i finansieringen av vårdinfrastruktur och en översyn av de finansiella regelverken – särskilt avskrivningsreglerna</w:t>
      </w:r>
    </w:p>
    <w:p xmlns:w14="http://schemas.microsoft.com/office/word/2010/wordml" w:rsidR="00BB6339" w:rsidP="008E0FE2" w:rsidRDefault="00BB6339" w14:paraId="6F32208E" w14:textId="77777777">
      <w:pPr>
        <w:pStyle w:val="Normalutanindragellerluft"/>
      </w:pPr>
    </w:p>
    <w:sdt>
      <w:sdtPr>
        <w:rPr>
          <w:i/>
          <w:noProof/>
        </w:rPr>
        <w:alias w:val="CC_Underskrifter"/>
        <w:tag w:val="CC_Underskrifter"/>
        <w:id w:val="583496634"/>
        <w:lock w:val="sdtContentLocked"/>
        <w:placeholder>
          <w:docPart w:val="3CD3158F363948918C7F3AC0DF08DC2A"/>
        </w:placeholder>
      </w:sdtPr>
      <w:sdtEndPr/>
      <w:sdtContent>
        <w:p xmlns:w14="http://schemas.microsoft.com/office/word/2010/wordml" w:rsidR="00370AC4" w:rsidP="00370AC4" w:rsidRDefault="00370AC4" w14:paraId="3705E2CC" w14:textId="77777777">
          <w:pPr/>
          <w:r/>
        </w:p>
        <w:p xmlns:w14="http://schemas.microsoft.com/office/word/2010/wordml" w:rsidR="00370AC4" w:rsidP="00370AC4" w:rsidRDefault="00370AC4" w14:paraId="41A16946" w14:textId="3578721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Monica Haider (S)</w:t>
            </w:r>
          </w:p>
        </w:tc>
      </w:tr>
    </w:tbl>
    <w:p xmlns:w14="http://schemas.microsoft.com/office/word/2010/wordml" w:rsidRPr="008E0FE2" w:rsidR="004801AC" w:rsidP="00DF3554" w:rsidRDefault="004801AC" w14:paraId="3CDF053C" w14:textId="685067B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053E1" w14:textId="77777777" w:rsidR="005679AB" w:rsidRDefault="005679AB" w:rsidP="000C1CAD">
      <w:pPr>
        <w:spacing w:line="240" w:lineRule="auto"/>
      </w:pPr>
      <w:r>
        <w:separator/>
      </w:r>
    </w:p>
  </w:endnote>
  <w:endnote w:type="continuationSeparator" w:id="0">
    <w:p w14:paraId="6669D9B1" w14:textId="77777777" w:rsidR="005679AB" w:rsidRDefault="005679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05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8CB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1FA5" w14:textId="270FD1AE" w:rsidR="00262EA3" w:rsidRPr="00370AC4" w:rsidRDefault="00262EA3" w:rsidP="00370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5770" w14:textId="77777777" w:rsidR="005679AB" w:rsidRDefault="005679AB" w:rsidP="000C1CAD">
      <w:pPr>
        <w:spacing w:line="240" w:lineRule="auto"/>
      </w:pPr>
      <w:r>
        <w:separator/>
      </w:r>
    </w:p>
  </w:footnote>
  <w:footnote w:type="continuationSeparator" w:id="0">
    <w:p w14:paraId="3458C4D5" w14:textId="77777777" w:rsidR="005679AB" w:rsidRDefault="005679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AAA1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255467" wp14:anchorId="6BB1E8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0AC4" w14:paraId="3481DAD0" w14:textId="655952C9">
                          <w:pPr>
                            <w:jc w:val="right"/>
                          </w:pPr>
                          <w:sdt>
                            <w:sdtPr>
                              <w:alias w:val="CC_Noformat_Partikod"/>
                              <w:tag w:val="CC_Noformat_Partikod"/>
                              <w:id w:val="-53464382"/>
                              <w:placeholder>
                                <w:docPart w:val="E6934ACD37224471A6B4E140709DF87F"/>
                              </w:placeholder>
                              <w:text/>
                            </w:sdtPr>
                            <w:sdtEndPr/>
                            <w:sdtContent>
                              <w:r w:rsidR="005679AB">
                                <w:t>S</w:t>
                              </w:r>
                            </w:sdtContent>
                          </w:sdt>
                          <w:sdt>
                            <w:sdtPr>
                              <w:alias w:val="CC_Noformat_Partinummer"/>
                              <w:tag w:val="CC_Noformat_Partinummer"/>
                              <w:id w:val="-1709555926"/>
                              <w:placeholder>
                                <w:docPart w:val="75362AD2107D44A98F253D56C1F454B5"/>
                              </w:placeholder>
                              <w:text/>
                            </w:sdtPr>
                            <w:sdtEndPr/>
                            <w:sdtContent>
                              <w:r w:rsidR="005679AB">
                                <w:t>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B1E8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0AC4" w14:paraId="3481DAD0" w14:textId="655952C9">
                    <w:pPr>
                      <w:jc w:val="right"/>
                    </w:pPr>
                    <w:sdt>
                      <w:sdtPr>
                        <w:alias w:val="CC_Noformat_Partikod"/>
                        <w:tag w:val="CC_Noformat_Partikod"/>
                        <w:id w:val="-53464382"/>
                        <w:placeholder>
                          <w:docPart w:val="E6934ACD37224471A6B4E140709DF87F"/>
                        </w:placeholder>
                        <w:text/>
                      </w:sdtPr>
                      <w:sdtEndPr/>
                      <w:sdtContent>
                        <w:r w:rsidR="005679AB">
                          <w:t>S</w:t>
                        </w:r>
                      </w:sdtContent>
                    </w:sdt>
                    <w:sdt>
                      <w:sdtPr>
                        <w:alias w:val="CC_Noformat_Partinummer"/>
                        <w:tag w:val="CC_Noformat_Partinummer"/>
                        <w:id w:val="-1709555926"/>
                        <w:placeholder>
                          <w:docPart w:val="75362AD2107D44A98F253D56C1F454B5"/>
                        </w:placeholder>
                        <w:text/>
                      </w:sdtPr>
                      <w:sdtEndPr/>
                      <w:sdtContent>
                        <w:r w:rsidR="005679AB">
                          <w:t>224</w:t>
                        </w:r>
                      </w:sdtContent>
                    </w:sdt>
                  </w:p>
                </w:txbxContent>
              </v:textbox>
              <w10:wrap anchorx="page"/>
            </v:shape>
          </w:pict>
        </mc:Fallback>
      </mc:AlternateContent>
    </w:r>
  </w:p>
  <w:p w:rsidRPr="00293C4F" w:rsidR="00262EA3" w:rsidP="00776B74" w:rsidRDefault="00262EA3" w14:paraId="0EFAFE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845B70" w14:textId="77777777">
    <w:pPr>
      <w:jc w:val="right"/>
    </w:pPr>
  </w:p>
  <w:p w:rsidR="00262EA3" w:rsidP="00776B74" w:rsidRDefault="00262EA3" w14:paraId="35B49E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0AC4" w14:paraId="510B4F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BD4EB8" wp14:anchorId="6A23BA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0AC4" w14:paraId="39EF3138" w14:textId="129D860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79AB">
          <w:t>S</w:t>
        </w:r>
      </w:sdtContent>
    </w:sdt>
    <w:sdt>
      <w:sdtPr>
        <w:alias w:val="CC_Noformat_Partinummer"/>
        <w:tag w:val="CC_Noformat_Partinummer"/>
        <w:id w:val="-2014525982"/>
        <w:text/>
      </w:sdtPr>
      <w:sdtEndPr/>
      <w:sdtContent>
        <w:r w:rsidR="005679AB">
          <w:t>224</w:t>
        </w:r>
      </w:sdtContent>
    </w:sdt>
  </w:p>
  <w:p w:rsidRPr="008227B3" w:rsidR="00262EA3" w:rsidP="008227B3" w:rsidRDefault="00370AC4" w14:paraId="283FF3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0AC4" w14:paraId="38790419" w14:textId="4CBAB9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:1847</w:t>
        </w:r>
      </w:sdtContent>
    </w:sdt>
  </w:p>
  <w:p w:rsidR="00262EA3" w:rsidP="00E03A3D" w:rsidRDefault="00370AC4" w14:paraId="159EF9E4" w14:textId="3803FA8B">
    <w:pPr>
      <w:pStyle w:val="Motionr"/>
    </w:pPr>
    <w:sdt>
      <w:sdtPr>
        <w:alias w:val="CC_Noformat_Avtext"/>
        <w:tag w:val="CC_Noformat_Avtext"/>
        <w:id w:val="-2020768203"/>
        <w:lock w:val="sdtContentLocked"/>
        <w:placeholder>
          <w:docPart w:val="E6934ACD37224471A6B4E140709DF87F"/>
        </w:placeholder>
        <w15:appearance w15:val="hidden"/>
        <w:text/>
      </w:sdtPr>
      <w:sdtEndPr/>
      <w:sdtContent>
        <w:r>
          <w:t>av Robert Olesen och Monica Haider (båda S)</w:t>
        </w:r>
      </w:sdtContent>
    </w:sdt>
  </w:p>
  <w:sdt>
    <w:sdtPr>
      <w:alias w:val="CC_Noformat_Rubtext"/>
      <w:tag w:val="CC_Noformat_Rubtext"/>
      <w:id w:val="-218060500"/>
      <w:lock w:val="sdtContentLocked"/>
      <w:placeholder>
        <w:docPart w:val="75362AD2107D44A98F253D56C1F454B5"/>
      </w:placeholder>
      <w:text/>
    </w:sdtPr>
    <w:sdtEndPr/>
    <w:sdtContent>
      <w:p w:rsidR="00262EA3" w:rsidP="00283E0F" w:rsidRDefault="005679AB" w14:paraId="0EE56C42" w14:textId="6CFDC757">
        <w:pPr>
          <w:pStyle w:val="FSHRub2"/>
        </w:pPr>
        <w:r>
          <w:t>Motion om ett större statligt ansvar för utvecklingen av vårdfastigheter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276DD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79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AC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9AB"/>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E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E15"/>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93DD97"/>
  <w15:chartTrackingRefBased/>
  <w15:docId w15:val="{7510967C-8674-4DF1-9C02-A601947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37767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A16CA55B843DBB9C9182F9C0DB80C"/>
        <w:category>
          <w:name w:val="Allmänt"/>
          <w:gallery w:val="placeholder"/>
        </w:category>
        <w:types>
          <w:type w:val="bbPlcHdr"/>
        </w:types>
        <w:behaviors>
          <w:behavior w:val="content"/>
        </w:behaviors>
        <w:guid w:val="{BC0BC35B-2092-42E8-A476-05B33CAAE80B}"/>
      </w:docPartPr>
      <w:docPartBody>
        <w:p w:rsidR="00CE77DF" w:rsidRDefault="00CE77DF">
          <w:pPr>
            <w:pStyle w:val="22AA16CA55B843DBB9C9182F9C0DB80C"/>
          </w:pPr>
          <w:r w:rsidRPr="005A0A93">
            <w:rPr>
              <w:rStyle w:val="Platshllartext"/>
            </w:rPr>
            <w:t>Förslag till riksdagsbeslut</w:t>
          </w:r>
        </w:p>
      </w:docPartBody>
    </w:docPart>
    <w:docPart>
      <w:docPartPr>
        <w:name w:val="50EE96032A7D494FAAC6B0E86C181418"/>
        <w:category>
          <w:name w:val="Allmänt"/>
          <w:gallery w:val="placeholder"/>
        </w:category>
        <w:types>
          <w:type w:val="bbPlcHdr"/>
        </w:types>
        <w:behaviors>
          <w:behavior w:val="content"/>
        </w:behaviors>
        <w:guid w:val="{26F2C5AD-A410-450D-A4E1-E282C99E791A}"/>
      </w:docPartPr>
      <w:docPartBody>
        <w:p w:rsidR="00CE77DF" w:rsidRDefault="00CE77DF">
          <w:pPr>
            <w:pStyle w:val="50EE96032A7D494FAAC6B0E86C1814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BE37B002534F06AC63E3EBEE0C8A9F"/>
        <w:category>
          <w:name w:val="Allmänt"/>
          <w:gallery w:val="placeholder"/>
        </w:category>
        <w:types>
          <w:type w:val="bbPlcHdr"/>
        </w:types>
        <w:behaviors>
          <w:behavior w:val="content"/>
        </w:behaviors>
        <w:guid w:val="{B56D48B0-CA95-4F32-9C2F-F3DADF61407F}"/>
      </w:docPartPr>
      <w:docPartBody>
        <w:p w:rsidR="00CE77DF" w:rsidRDefault="00CE77DF">
          <w:pPr>
            <w:pStyle w:val="3EBE37B002534F06AC63E3EBEE0C8A9F"/>
          </w:pPr>
          <w:r w:rsidRPr="005A0A93">
            <w:rPr>
              <w:rStyle w:val="Platshllartext"/>
            </w:rPr>
            <w:t>Motivering</w:t>
          </w:r>
        </w:p>
      </w:docPartBody>
    </w:docPart>
    <w:docPart>
      <w:docPartPr>
        <w:name w:val="3CD3158F363948918C7F3AC0DF08DC2A"/>
        <w:category>
          <w:name w:val="Allmänt"/>
          <w:gallery w:val="placeholder"/>
        </w:category>
        <w:types>
          <w:type w:val="bbPlcHdr"/>
        </w:types>
        <w:behaviors>
          <w:behavior w:val="content"/>
        </w:behaviors>
        <w:guid w:val="{DF359BBF-4D79-4BE6-95ED-86626759B2F8}"/>
      </w:docPartPr>
      <w:docPartBody>
        <w:p w:rsidR="00CE77DF" w:rsidRDefault="00CE77DF">
          <w:pPr>
            <w:pStyle w:val="3CD3158F363948918C7F3AC0DF08DC2A"/>
          </w:pPr>
          <w:r w:rsidRPr="009B077E">
            <w:rPr>
              <w:rStyle w:val="Platshllartext"/>
            </w:rPr>
            <w:t>Namn på motionärer infogas/tas bort via panelen.</w:t>
          </w:r>
        </w:p>
      </w:docPartBody>
    </w:docPart>
    <w:docPart>
      <w:docPartPr>
        <w:name w:val="E6934ACD37224471A6B4E140709DF87F"/>
        <w:category>
          <w:name w:val="Allmänt"/>
          <w:gallery w:val="placeholder"/>
        </w:category>
        <w:types>
          <w:type w:val="bbPlcHdr"/>
        </w:types>
        <w:behaviors>
          <w:behavior w:val="content"/>
        </w:behaviors>
        <w:guid w:val="{E8FBD391-C092-463B-8AF1-0D229DF66907}"/>
      </w:docPartPr>
      <w:docPartBody>
        <w:p w:rsidR="00CE77DF" w:rsidRDefault="00CE77DF">
          <w:pPr>
            <w:pStyle w:val="E6934ACD37224471A6B4E140709DF87F"/>
          </w:pPr>
          <w:r>
            <w:rPr>
              <w:rStyle w:val="Platshllartext"/>
            </w:rPr>
            <w:t xml:space="preserve"> </w:t>
          </w:r>
        </w:p>
      </w:docPartBody>
    </w:docPart>
    <w:docPart>
      <w:docPartPr>
        <w:name w:val="75362AD2107D44A98F253D56C1F454B5"/>
        <w:category>
          <w:name w:val="Allmänt"/>
          <w:gallery w:val="placeholder"/>
        </w:category>
        <w:types>
          <w:type w:val="bbPlcHdr"/>
        </w:types>
        <w:behaviors>
          <w:behavior w:val="content"/>
        </w:behaviors>
        <w:guid w:val="{620449EA-FFA9-45A7-A9C8-8EF9F913E4D1}"/>
      </w:docPartPr>
      <w:docPartBody>
        <w:p w:rsidR="00CE77DF" w:rsidRDefault="00CE77DF">
          <w:pPr>
            <w:pStyle w:val="75362AD2107D44A98F253D56C1F454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DF"/>
    <w:rsid w:val="00CE7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AA16CA55B843DBB9C9182F9C0DB80C">
    <w:name w:val="22AA16CA55B843DBB9C9182F9C0DB80C"/>
  </w:style>
  <w:style w:type="paragraph" w:customStyle="1" w:styleId="50EE96032A7D494FAAC6B0E86C181418">
    <w:name w:val="50EE96032A7D494FAAC6B0E86C181418"/>
  </w:style>
  <w:style w:type="paragraph" w:customStyle="1" w:styleId="3EBE37B002534F06AC63E3EBEE0C8A9F">
    <w:name w:val="3EBE37B002534F06AC63E3EBEE0C8A9F"/>
  </w:style>
  <w:style w:type="paragraph" w:customStyle="1" w:styleId="3CD3158F363948918C7F3AC0DF08DC2A">
    <w:name w:val="3CD3158F363948918C7F3AC0DF08DC2A"/>
  </w:style>
  <w:style w:type="paragraph" w:customStyle="1" w:styleId="E6934ACD37224471A6B4E140709DF87F">
    <w:name w:val="E6934ACD37224471A6B4E140709DF87F"/>
  </w:style>
  <w:style w:type="paragraph" w:customStyle="1" w:styleId="75362AD2107D44A98F253D56C1F454B5">
    <w:name w:val="75362AD2107D44A98F253D56C1F45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4F4F0-66F5-453B-A433-4ACFDAD4F1DD}"/>
</file>

<file path=customXml/itemProps2.xml><?xml version="1.0" encoding="utf-8"?>
<ds:datastoreItem xmlns:ds="http://schemas.openxmlformats.org/officeDocument/2006/customXml" ds:itemID="{EE776935-149E-4E13-99CD-81F1891AE2B0}"/>
</file>

<file path=customXml/itemProps3.xml><?xml version="1.0" encoding="utf-8"?>
<ds:datastoreItem xmlns:ds="http://schemas.openxmlformats.org/officeDocument/2006/customXml" ds:itemID="{FC9140D4-BD02-4241-95EE-E726964573D4}"/>
</file>

<file path=customXml/itemProps4.xml><?xml version="1.0" encoding="utf-8"?>
<ds:datastoreItem xmlns:ds="http://schemas.openxmlformats.org/officeDocument/2006/customXml" ds:itemID="{1724D5FC-BEEF-4553-BD7A-7550382D152C}"/>
</file>

<file path=docProps/app.xml><?xml version="1.0" encoding="utf-8"?>
<Properties xmlns="http://schemas.openxmlformats.org/officeDocument/2006/extended-properties" xmlns:vt="http://schemas.openxmlformats.org/officeDocument/2006/docPropsVTypes">
  <Template>Normal</Template>
  <TotalTime>3</TotalTime>
  <Pages>2</Pages>
  <Words>214</Words>
  <Characters>1414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