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905E6D" w:rsidRDefault="00050082" w14:paraId="39A953A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45AB6855E8B49FD975CD53CCA308D7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e2cb320-0449-44e5-b92e-38d56ad31eb9"/>
        <w:id w:val="479656593"/>
        <w:lock w:val="sdtLocked"/>
      </w:sdtPr>
      <w:sdtEndPr/>
      <w:sdtContent>
        <w:p w:rsidR="00B10830" w:rsidRDefault="00D22755" w14:paraId="3AB35ED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differentierad alkoholskatt för cider och andra jästa drycker, på samma sätt som för öl från oberoende småbryggerier,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6CBCACFF8DD4B3DB3B511EC9DE53B5A"/>
        </w:placeholder>
        <w:text/>
      </w:sdtPr>
      <w:sdtEndPr/>
      <w:sdtContent>
        <w:p w:rsidRPr="009B062B" w:rsidR="006D79C9" w:rsidP="00333E95" w:rsidRDefault="006D79C9" w14:paraId="46291F4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B6EDE" w:rsidP="00A428CF" w:rsidRDefault="00EB6EDE" w14:paraId="26F7A47A" w14:textId="757D0B36">
      <w:pPr>
        <w:pStyle w:val="Normalutanindragellerluft"/>
      </w:pPr>
      <w:r>
        <w:t>Den nya lagen om lägre alkoholskatt på öl från oberoende småbryggerier är ett mycket välkommet steg</w:t>
      </w:r>
      <w:r w:rsidR="00100DED">
        <w:t xml:space="preserve">, med </w:t>
      </w:r>
      <w:r>
        <w:t xml:space="preserve">differentierad alkoholskatt för öl från oberoende småbryggerier enligt nya regler. Detta visar att vårt arbete för att få till stånd differentierad skatt har burit frukt. </w:t>
      </w:r>
    </w:p>
    <w:p w:rsidR="00EB6EDE" w:rsidP="00A428CF" w:rsidRDefault="00EB6EDE" w14:paraId="196CC526" w14:textId="77777777">
      <w:r>
        <w:t xml:space="preserve">Nuvarande regler gäller endast öl från oberoende småbryggerier – andra jästa drycker såsom cider omfattas ännu inte av de sänkta skattesatserna. </w:t>
      </w:r>
    </w:p>
    <w:p w:rsidRPr="00A428CF" w:rsidR="00AE2763" w:rsidP="00A428CF" w:rsidRDefault="00EB6EDE" w14:paraId="009006D7" w14:textId="43622FD3">
      <w:pPr>
        <w:rPr>
          <w:spacing w:val="-1"/>
        </w:rPr>
      </w:pPr>
      <w:r w:rsidRPr="00A428CF">
        <w:rPr>
          <w:spacing w:val="-1"/>
        </w:rPr>
        <w:t>Små ciderproducenter står idag inför orättvisa konkurrensvillkor jämfört med små ölproducenter som nu får skattelättnader. Cider är ofta en lokal och småskalig verksam</w:t>
      </w:r>
      <w:r w:rsidR="00A428CF">
        <w:rPr>
          <w:spacing w:val="-1"/>
        </w:rPr>
        <w:softHyphen/>
      </w:r>
      <w:r w:rsidRPr="00A428CF">
        <w:rPr>
          <w:spacing w:val="-1"/>
        </w:rPr>
        <w:t>het, och för många handlar det om samma typ av tillverkning som för hantverksöl – dock utan samma skatteincitament.</w:t>
      </w:r>
    </w:p>
    <w:p w:rsidR="00AE2763" w:rsidP="00A428CF" w:rsidRDefault="00EB6EDE" w14:paraId="66F8825B" w14:textId="77777777">
      <w:r>
        <w:t>Differentierad alkoholskatt ger flera samhällsnyttiga effekter: fler arbetstillfällen, levande landsbygd, ökad lokal produktion och större mångfald i dryckesutbudet. Det stärker producenternas möjlighet att växa, investera och konkurrera.</w:t>
      </w:r>
    </w:p>
    <w:p w:rsidR="00AE2763" w:rsidP="00A428CF" w:rsidRDefault="00EB6EDE" w14:paraId="36F895F2" w14:textId="77777777">
      <w:r>
        <w:t>Genom att införa en liknande differentierad skatt för cider skulle Sverige följa EU-direktivets möjligheter och uppfylla principen om likabehandling av småproducenter inom olika kategorier av alkoholdrycker.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06A34943AFA44E3AC533388300EFF92"/>
        </w:placeholder>
      </w:sdtPr>
      <w:sdtEndPr/>
      <w:sdtContent>
        <w:p w:rsidR="00905E6D" w:rsidRDefault="00905E6D" w14:paraId="461D4D7C" w14:textId="77777777"/>
        <w:p w:rsidR="00905E6D" w:rsidP="00905E6D" w:rsidRDefault="00050082" w14:paraId="751256D3" w14:textId="1D96D3B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10830" w14:paraId="00FD71D7" w14:textId="77777777">
        <w:trPr>
          <w:cantSplit/>
        </w:trPr>
        <w:tc>
          <w:tcPr>
            <w:tcW w:w="50" w:type="pct"/>
            <w:vAlign w:val="bottom"/>
          </w:tcPr>
          <w:p w:rsidR="00B10830" w:rsidRDefault="00D22755" w14:paraId="048CBFFE" w14:textId="77777777">
            <w:pPr>
              <w:pStyle w:val="Underskrifter"/>
              <w:spacing w:after="0"/>
            </w:pPr>
            <w:r>
              <w:lastRenderedPageBreak/>
              <w:t>Camilla Brunsberg (M)</w:t>
            </w:r>
          </w:p>
        </w:tc>
        <w:tc>
          <w:tcPr>
            <w:tcW w:w="50" w:type="pct"/>
            <w:vAlign w:val="bottom"/>
          </w:tcPr>
          <w:p w:rsidR="00B10830" w:rsidRDefault="00D22755" w14:paraId="26AE1F8F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</w:tr>
    </w:tbl>
    <w:p w:rsidRPr="008E0FE2" w:rsidR="004801AC" w:rsidP="00DF3554" w:rsidRDefault="004801AC" w14:paraId="22211C01" w14:textId="5B99DA1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45A73" w14:textId="77777777" w:rsidR="00050082" w:rsidRDefault="00050082" w:rsidP="000C1CAD">
      <w:pPr>
        <w:spacing w:line="240" w:lineRule="auto"/>
      </w:pPr>
      <w:r>
        <w:separator/>
      </w:r>
    </w:p>
  </w:endnote>
  <w:endnote w:type="continuationSeparator" w:id="0">
    <w:p w14:paraId="6B5E6AB7" w14:textId="77777777" w:rsidR="00050082" w:rsidRDefault="0005008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950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4A8A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C3E77" w14:textId="7508F623" w:rsidR="00262EA3" w:rsidRPr="00905E6D" w:rsidRDefault="00262EA3" w:rsidP="00905E6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F73D5" w14:textId="77777777" w:rsidR="00050082" w:rsidRDefault="00050082" w:rsidP="000C1CAD">
      <w:pPr>
        <w:spacing w:line="240" w:lineRule="auto"/>
      </w:pPr>
      <w:r>
        <w:separator/>
      </w:r>
    </w:p>
  </w:footnote>
  <w:footnote w:type="continuationSeparator" w:id="0">
    <w:p w14:paraId="1FF0587E" w14:textId="77777777" w:rsidR="00050082" w:rsidRDefault="0005008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6D6E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5E6844C" wp14:editId="676E15C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BF7006" w14:textId="777C3FBE" w:rsidR="00262EA3" w:rsidRDefault="0005008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F03343452314C7287BDEEC64640179F"/>
                              </w:placeholder>
                              <w:text/>
                            </w:sdtPr>
                            <w:sdtEndPr/>
                            <w:sdtContent>
                              <w:r w:rsidR="00EB6ED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D15B6E5E33442AEA383C79E4323C728"/>
                              </w:placeholder>
                              <w:text/>
                            </w:sdtPr>
                            <w:sdtEndPr/>
                            <w:sdtContent>
                              <w:r w:rsidR="00AE2763">
                                <w:t>1171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E6844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6BF7006" w14:textId="777C3FBE" w:rsidR="00262EA3" w:rsidRDefault="0005008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F03343452314C7287BDEEC64640179F"/>
                        </w:placeholder>
                        <w:text/>
                      </w:sdtPr>
                      <w:sdtEndPr/>
                      <w:sdtContent>
                        <w:r w:rsidR="00EB6ED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D15B6E5E33442AEA383C79E4323C728"/>
                        </w:placeholder>
                        <w:text/>
                      </w:sdtPr>
                      <w:sdtEndPr/>
                      <w:sdtContent>
                        <w:r w:rsidR="00AE2763">
                          <w:t>1171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72F78A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35C8F" w14:textId="77777777" w:rsidR="00262EA3" w:rsidRDefault="00262EA3" w:rsidP="008563AC">
    <w:pPr>
      <w:jc w:val="right"/>
    </w:pPr>
  </w:p>
  <w:p w14:paraId="54329D7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508F2" w14:textId="77777777" w:rsidR="00262EA3" w:rsidRDefault="0005008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5472A2D" wp14:editId="1629A58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654F7E4" w14:textId="2ABD2AF5" w:rsidR="00262EA3" w:rsidRDefault="0005008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05E6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B6ED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E2763">
          <w:t>1171</w:t>
        </w:r>
      </w:sdtContent>
    </w:sdt>
  </w:p>
  <w:p w14:paraId="44B6C6B6" w14:textId="77777777" w:rsidR="00262EA3" w:rsidRPr="008227B3" w:rsidRDefault="0005008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2F208A3" w14:textId="530BE5CA" w:rsidR="00262EA3" w:rsidRPr="008227B3" w:rsidRDefault="0005008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05E6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05E6D">
          <w:t>:3326</w:t>
        </w:r>
      </w:sdtContent>
    </w:sdt>
  </w:p>
  <w:p w14:paraId="0A422ADD" w14:textId="1CF9DA31" w:rsidR="00262EA3" w:rsidRDefault="0005008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F03343452314C7287BDEEC64640179F"/>
        </w:placeholder>
        <w15:appearance w15:val="hidden"/>
        <w:text/>
      </w:sdtPr>
      <w:sdtEndPr/>
      <w:sdtContent>
        <w:r w:rsidR="00905E6D">
          <w:t>av Camilla Brunsberg och Marléne Lund Kopparklint (båda 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BD15B6E5E33442AEA383C79E4323C728"/>
      </w:placeholder>
      <w:text/>
    </w:sdtPr>
    <w:sdtEndPr/>
    <w:sdtContent>
      <w:p w14:paraId="27730500" w14:textId="631DC97F" w:rsidR="00262EA3" w:rsidRDefault="00EB6EDE" w:rsidP="00283E0F">
        <w:pPr>
          <w:pStyle w:val="FSHRub2"/>
        </w:pPr>
        <w:r>
          <w:t>Differentierad alkoholskatt för cider – jämställda villkor för små producenter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293AAF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41970742">
    <w:abstractNumId w:val="9"/>
  </w:num>
  <w:num w:numId="2" w16cid:durableId="526023928">
    <w:abstractNumId w:val="8"/>
  </w:num>
  <w:num w:numId="3" w16cid:durableId="1912304996">
    <w:abstractNumId w:val="16"/>
  </w:num>
  <w:num w:numId="4" w16cid:durableId="1787041887">
    <w:abstractNumId w:val="14"/>
  </w:num>
  <w:num w:numId="5" w16cid:durableId="161242286">
    <w:abstractNumId w:val="17"/>
  </w:num>
  <w:num w:numId="6" w16cid:durableId="1210218714">
    <w:abstractNumId w:val="18"/>
  </w:num>
  <w:num w:numId="7" w16cid:durableId="1270241554">
    <w:abstractNumId w:val="11"/>
  </w:num>
  <w:num w:numId="8" w16cid:durableId="1061636539">
    <w:abstractNumId w:val="12"/>
  </w:num>
  <w:num w:numId="9" w16cid:durableId="968633426">
    <w:abstractNumId w:val="15"/>
  </w:num>
  <w:num w:numId="10" w16cid:durableId="1342851439">
    <w:abstractNumId w:val="22"/>
  </w:num>
  <w:num w:numId="11" w16cid:durableId="335962841">
    <w:abstractNumId w:val="21"/>
  </w:num>
  <w:num w:numId="12" w16cid:durableId="225994485">
    <w:abstractNumId w:val="21"/>
  </w:num>
  <w:num w:numId="13" w16cid:durableId="1031220989">
    <w:abstractNumId w:val="3"/>
  </w:num>
  <w:num w:numId="14" w16cid:durableId="1709720745">
    <w:abstractNumId w:val="2"/>
  </w:num>
  <w:num w:numId="15" w16cid:durableId="489292014">
    <w:abstractNumId w:val="1"/>
  </w:num>
  <w:num w:numId="16" w16cid:durableId="520318327">
    <w:abstractNumId w:val="0"/>
  </w:num>
  <w:num w:numId="17" w16cid:durableId="1787504383">
    <w:abstractNumId w:val="7"/>
  </w:num>
  <w:num w:numId="18" w16cid:durableId="607741381">
    <w:abstractNumId w:val="6"/>
  </w:num>
  <w:num w:numId="19" w16cid:durableId="1041704818">
    <w:abstractNumId w:val="5"/>
  </w:num>
  <w:num w:numId="20" w16cid:durableId="1246845972">
    <w:abstractNumId w:val="4"/>
  </w:num>
  <w:num w:numId="21" w16cid:durableId="1137919381">
    <w:abstractNumId w:val="21"/>
  </w:num>
  <w:num w:numId="22" w16cid:durableId="150680069">
    <w:abstractNumId w:val="21"/>
  </w:num>
  <w:num w:numId="23" w16cid:durableId="182019006">
    <w:abstractNumId w:val="21"/>
  </w:num>
  <w:num w:numId="24" w16cid:durableId="2062172981">
    <w:abstractNumId w:val="21"/>
  </w:num>
  <w:num w:numId="25" w16cid:durableId="206185709">
    <w:abstractNumId w:val="21"/>
  </w:num>
  <w:num w:numId="26" w16cid:durableId="824200586">
    <w:abstractNumId w:val="22"/>
  </w:num>
  <w:num w:numId="27" w16cid:durableId="2046907937">
    <w:abstractNumId w:val="22"/>
  </w:num>
  <w:num w:numId="28" w16cid:durableId="1497458891">
    <w:abstractNumId w:val="22"/>
  </w:num>
  <w:num w:numId="29" w16cid:durableId="804742245">
    <w:abstractNumId w:val="22"/>
  </w:num>
  <w:num w:numId="30" w16cid:durableId="1533886085">
    <w:abstractNumId w:val="21"/>
  </w:num>
  <w:num w:numId="31" w16cid:durableId="1037048169">
    <w:abstractNumId w:val="21"/>
  </w:num>
  <w:num w:numId="32" w16cid:durableId="672220254">
    <w:abstractNumId w:val="22"/>
  </w:num>
  <w:num w:numId="33" w16cid:durableId="1875464377">
    <w:abstractNumId w:val="21"/>
  </w:num>
  <w:num w:numId="34" w16cid:durableId="6759166">
    <w:abstractNumId w:val="18"/>
  </w:num>
  <w:num w:numId="35" w16cid:durableId="102969053">
    <w:abstractNumId w:val="18"/>
    <w:lvlOverride w:ilvl="0">
      <w:startOverride w:val="1"/>
    </w:lvlOverride>
  </w:num>
  <w:num w:numId="36" w16cid:durableId="73013311">
    <w:abstractNumId w:val="19"/>
  </w:num>
  <w:num w:numId="37" w16cid:durableId="1063330355">
    <w:abstractNumId w:val="18"/>
    <w:lvlOverride w:ilvl="0">
      <w:startOverride w:val="1"/>
    </w:lvlOverride>
  </w:num>
  <w:num w:numId="38" w16cid:durableId="745810816">
    <w:abstractNumId w:val="13"/>
  </w:num>
  <w:num w:numId="39" w16cid:durableId="1915241661">
    <w:abstractNumId w:val="10"/>
  </w:num>
  <w:num w:numId="40" w16cid:durableId="163652565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B6ED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082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DED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3646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E69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14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6988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E6D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28CF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763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830"/>
    <w:rsid w:val="00B109A9"/>
    <w:rsid w:val="00B10DEF"/>
    <w:rsid w:val="00B112C4"/>
    <w:rsid w:val="00B1172B"/>
    <w:rsid w:val="00B11C78"/>
    <w:rsid w:val="00B120BF"/>
    <w:rsid w:val="00B133E6"/>
    <w:rsid w:val="00B142B9"/>
    <w:rsid w:val="00B148F6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1B85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272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0C7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380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274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07E07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A55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75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5F3B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88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6EDE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4A2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2F0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47837"/>
  <w15:chartTrackingRefBased/>
  <w15:docId w15:val="{1CB9CE45-BC97-4D5B-A5C7-3BAE9FA5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5AB6855E8B49FD975CD53CCA308D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06E2A0-45DE-4AD3-B50D-66AA732C041F}"/>
      </w:docPartPr>
      <w:docPartBody>
        <w:p w:rsidR="00EF59D3" w:rsidRDefault="00EF59D3">
          <w:pPr>
            <w:pStyle w:val="C45AB6855E8B49FD975CD53CCA308D7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6CBCACFF8DD4B3DB3B511EC9DE53B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4CD782-7D80-4EE8-91A9-8A76F043AA02}"/>
      </w:docPartPr>
      <w:docPartBody>
        <w:p w:rsidR="00EF59D3" w:rsidRDefault="00EF59D3">
          <w:pPr>
            <w:pStyle w:val="F6CBCACFF8DD4B3DB3B511EC9DE53B5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F03343452314C7287BDEEC6464017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4F4171-66CE-47EE-A247-5A8DC0A3C477}"/>
      </w:docPartPr>
      <w:docPartBody>
        <w:p w:rsidR="00EF59D3" w:rsidRDefault="00EF59D3">
          <w:pPr>
            <w:pStyle w:val="DF03343452314C7287BDEEC64640179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15B6E5E33442AEA383C79E4323C7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952424-75F6-41CE-8F2A-E3E2C5AB4C6D}"/>
      </w:docPartPr>
      <w:docPartBody>
        <w:p w:rsidR="00EF59D3" w:rsidRDefault="00EF59D3">
          <w:pPr>
            <w:pStyle w:val="BD15B6E5E33442AEA383C79E4323C728"/>
          </w:pPr>
          <w:r>
            <w:t xml:space="preserve"> </w:t>
          </w:r>
        </w:p>
      </w:docPartBody>
    </w:docPart>
    <w:docPart>
      <w:docPartPr>
        <w:name w:val="A06A34943AFA44E3AC533388300EFF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DDCC08-30C7-4479-A4EA-24B7832B7B54}"/>
      </w:docPartPr>
      <w:docPartBody>
        <w:p w:rsidR="002D52AA" w:rsidRDefault="002D52A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9D3"/>
    <w:rsid w:val="002D52AA"/>
    <w:rsid w:val="003053C7"/>
    <w:rsid w:val="003B6F81"/>
    <w:rsid w:val="004D708B"/>
    <w:rsid w:val="00707DFC"/>
    <w:rsid w:val="00792302"/>
    <w:rsid w:val="00B41B85"/>
    <w:rsid w:val="00BA5272"/>
    <w:rsid w:val="00C0363A"/>
    <w:rsid w:val="00EF59D3"/>
    <w:rsid w:val="00F8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B6F81"/>
    <w:rPr>
      <w:color w:val="F1A983" w:themeColor="accent2" w:themeTint="99"/>
    </w:rPr>
  </w:style>
  <w:style w:type="paragraph" w:customStyle="1" w:styleId="C45AB6855E8B49FD975CD53CCA308D7D">
    <w:name w:val="C45AB6855E8B49FD975CD53CCA308D7D"/>
  </w:style>
  <w:style w:type="paragraph" w:customStyle="1" w:styleId="F6CBCACFF8DD4B3DB3B511EC9DE53B5A">
    <w:name w:val="F6CBCACFF8DD4B3DB3B511EC9DE53B5A"/>
  </w:style>
  <w:style w:type="paragraph" w:customStyle="1" w:styleId="DF03343452314C7287BDEEC64640179F">
    <w:name w:val="DF03343452314C7287BDEEC64640179F"/>
  </w:style>
  <w:style w:type="paragraph" w:customStyle="1" w:styleId="BD15B6E5E33442AEA383C79E4323C728">
    <w:name w:val="BD15B6E5E33442AEA383C79E4323C7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619A5C-642B-4814-BE57-581DBEADF1F8}"/>
</file>

<file path=customXml/itemProps2.xml><?xml version="1.0" encoding="utf-8"?>
<ds:datastoreItem xmlns:ds="http://schemas.openxmlformats.org/officeDocument/2006/customXml" ds:itemID="{D5EF7786-1BD1-4296-9FB0-19E5BAAF4D42}"/>
</file>

<file path=customXml/itemProps3.xml><?xml version="1.0" encoding="utf-8"?>
<ds:datastoreItem xmlns:ds="http://schemas.openxmlformats.org/officeDocument/2006/customXml" ds:itemID="{B7A5DEC9-E2A6-43AF-8A44-831CBE530E97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1299</Characters>
  <Application>Microsoft Office Word</Application>
  <DocSecurity>0</DocSecurity>
  <Lines>25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