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B41C675C6C4241A90CDBF2BEC1411B"/>
        </w:placeholder>
        <w:text/>
      </w:sdtPr>
      <w:sdtEndPr/>
      <w:sdtContent>
        <w:p w:rsidRPr="0015266C" w:rsidR="00AF30DD" w:rsidP="0015266C" w:rsidRDefault="00AF30DD" w14:paraId="56594E71" w14:textId="77777777">
          <w:pPr>
            <w:pStyle w:val="Rubrik1numrerat"/>
            <w:spacing w:after="300"/>
          </w:pPr>
          <w:r w:rsidRPr="0015266C">
            <w:t>Förslag till riksdagsbeslut</w:t>
          </w:r>
        </w:p>
      </w:sdtContent>
    </w:sdt>
    <w:sdt>
      <w:sdtPr>
        <w:alias w:val="Yrkande 1"/>
        <w:tag w:val="89dd4b49-4aa9-4483-a461-dbc4b5e9468e"/>
        <w:id w:val="-1755498481"/>
        <w:lock w:val="sdtLocked"/>
      </w:sdtPr>
      <w:sdtEndPr/>
      <w:sdtContent>
        <w:p w:rsidR="00063DDA" w:rsidRDefault="00821094" w14:paraId="56594E72" w14:textId="77777777">
          <w:pPr>
            <w:pStyle w:val="Frslagstext"/>
          </w:pPr>
          <w:r>
            <w:t>Riksdagen ställer sig bakom det som anförs i motionen om att skärpa skrivningarna så att ytterligare begränsningar görs rörande vilka stadgebestämmelser om rösträtt som ska vara godtagbara och tillkännager detta för regeringen.</w:t>
          </w:r>
        </w:p>
      </w:sdtContent>
    </w:sdt>
    <w:sdt>
      <w:sdtPr>
        <w:alias w:val="Yrkande 2"/>
        <w:tag w:val="b513e738-ea85-4141-8341-67b9768b0abd"/>
        <w:id w:val="-125319703"/>
        <w:lock w:val="sdtLocked"/>
      </w:sdtPr>
      <w:sdtEndPr/>
      <w:sdtContent>
        <w:p w:rsidR="00063DDA" w:rsidRDefault="00821094" w14:paraId="56594E73" w14:textId="77777777">
          <w:pPr>
            <w:pStyle w:val="Frslagstext"/>
          </w:pPr>
          <w:r>
            <w:t>Riksdagen ställer sig bakom det som anförs i motionen om att regeringen bör utreda möjligheten att införa en lagstiftning om tvångsförvaltning av bostadsrättsföreningar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35C23A341F84029ADFD026713339AED"/>
        </w:placeholder>
        <w:text/>
      </w:sdtPr>
      <w:sdtEndPr/>
      <w:sdtContent>
        <w:p w:rsidRPr="0015266C" w:rsidR="006D79C9" w:rsidP="0015266C" w:rsidRDefault="00E60945" w14:paraId="56594E74" w14:textId="77777777">
          <w:pPr>
            <w:pStyle w:val="Rubrik1numrerat"/>
          </w:pPr>
          <w:r w:rsidRPr="0015266C">
            <w:t>Propositionens huvudsakliga innehåll</w:t>
          </w:r>
        </w:p>
      </w:sdtContent>
    </w:sdt>
    <w:p w:rsidRPr="008D292F" w:rsidR="00E60945" w:rsidP="0015266C" w:rsidRDefault="00E60945" w14:paraId="56594E75" w14:textId="77777777">
      <w:pPr>
        <w:pStyle w:val="Normalutanindragellerluft"/>
      </w:pPr>
      <w:r w:rsidRPr="008D292F">
        <w:t>Regeringen föreslår att det rättsliga skyddet för den som köper eller äger en bostadsrätt ska stärkas. I</w:t>
      </w:r>
      <w:r w:rsidR="000D2825">
        <w:t> </w:t>
      </w:r>
      <w:r w:rsidRPr="008D292F">
        <w:t xml:space="preserve">dag har tryggheten för den som vill köpa en nyproducerad bostadsrätt flera brister. Detsamma gäller tryggheten för de som är medlemmar i en bostadsrättsförening. Förslagen syftar till att komma till rätta med dessa problem. </w:t>
      </w:r>
    </w:p>
    <w:p w:rsidRPr="009E216C" w:rsidR="00E60945" w:rsidP="0015266C" w:rsidRDefault="0049596C" w14:paraId="56594E76" w14:textId="77777777">
      <w:r w:rsidRPr="009E216C">
        <w:t>Några av r</w:t>
      </w:r>
      <w:r w:rsidRPr="009E216C" w:rsidR="00E60945">
        <w:t>egeringen för</w:t>
      </w:r>
      <w:r w:rsidRPr="009E216C">
        <w:t>slag är följande</w:t>
      </w:r>
      <w:r w:rsidRPr="009E216C" w:rsidR="00E60945">
        <w:t>:</w:t>
      </w:r>
    </w:p>
    <w:p w:rsidRPr="00ED2FE4" w:rsidR="00E60945" w:rsidP="0015266C" w:rsidRDefault="00E60945" w14:paraId="56594E77" w14:textId="77777777">
      <w:pPr>
        <w:pStyle w:val="ListaPunkt"/>
      </w:pPr>
      <w:r w:rsidRPr="00ED2FE4">
        <w:t>En förhandstecknare ska få bättre information om förhandsavtalet och de risker som är förknippade med det. En betänketid om minst sju dagar ska gälla för erbjudandet.</w:t>
      </w:r>
    </w:p>
    <w:p w:rsidRPr="00ED2FE4" w:rsidR="00E60945" w:rsidP="0015266C" w:rsidRDefault="00E60945" w14:paraId="56594E78" w14:textId="77777777">
      <w:pPr>
        <w:pStyle w:val="ListaPunkt"/>
      </w:pPr>
      <w:r w:rsidRPr="00ED2FE4">
        <w:t>Den beräknade tiden för upplåtelse av en lägenhet med bostadsrätt, som anges i ett förhandsavtal, ska inte få omfatta ett tidsintervall om mer än tre månader.</w:t>
      </w:r>
    </w:p>
    <w:p w:rsidRPr="00ED2FE4" w:rsidR="00E60945" w:rsidP="0015266C" w:rsidRDefault="00E60945" w14:paraId="56594E79" w14:textId="3A62E093">
      <w:pPr>
        <w:pStyle w:val="ListaPunkt"/>
      </w:pPr>
      <w:r w:rsidRPr="00ED2FE4">
        <w:lastRenderedPageBreak/>
        <w:t>Ett upplåtelseavtal som innebär att bostadsrättshavaren inte får tillträde till lägen</w:t>
      </w:r>
      <w:r w:rsidR="0015266C">
        <w:softHyphen/>
      </w:r>
      <w:r w:rsidRPr="00ED2FE4">
        <w:t xml:space="preserve">heten i samband med upplåtelsen ska innehålla ett bestämt datum för tillträde. </w:t>
      </w:r>
    </w:p>
    <w:p w:rsidRPr="00ED2FE4" w:rsidR="00E60945" w:rsidP="0015266C" w:rsidRDefault="00E60945" w14:paraId="56594E7A" w14:textId="77777777">
      <w:pPr>
        <w:pStyle w:val="ListaPunkt"/>
      </w:pPr>
      <w:r w:rsidRPr="00ED2FE4">
        <w:t>Kraven på den ekonomiska planen och på de intygsgivare som granskar planen ska skärpas.</w:t>
      </w:r>
    </w:p>
    <w:p w:rsidRPr="00ED2FE4" w:rsidR="00E60945" w:rsidP="0015266C" w:rsidRDefault="00E60945" w14:paraId="56594E7B" w14:textId="7E4E345A">
      <w:pPr>
        <w:pStyle w:val="ListaPunkt"/>
      </w:pPr>
      <w:r w:rsidRPr="00ED2FE4">
        <w:t>En medlem i en bostadsrättsförening ska inte kunna ha mer än en röst på förenings</w:t>
      </w:r>
      <w:r w:rsidR="0015266C">
        <w:softHyphen/>
      </w:r>
      <w:r w:rsidRPr="00ED2FE4">
        <w:t>stämman.</w:t>
      </w:r>
    </w:p>
    <w:p w:rsidRPr="00ED2FE4" w:rsidR="00E60945" w:rsidP="0015266C" w:rsidRDefault="00E60945" w14:paraId="56594E7C" w14:textId="77777777">
      <w:pPr>
        <w:pStyle w:val="ListaPunkt"/>
      </w:pPr>
      <w:r w:rsidRPr="00ED2FE4">
        <w:t>En bostadsrättsförenings årsredovisning ska innehålla särskild information som är till nytta för föreningens intressenter.</w:t>
      </w:r>
    </w:p>
    <w:p w:rsidRPr="0015266C" w:rsidR="002A0E63" w:rsidP="0015266C" w:rsidRDefault="002A0E63" w14:paraId="56594E7D" w14:textId="77777777">
      <w:pPr>
        <w:pStyle w:val="Rubrik1numrerat"/>
      </w:pPr>
      <w:r w:rsidRPr="0015266C">
        <w:t>Inledning</w:t>
      </w:r>
    </w:p>
    <w:p w:rsidRPr="00ED2FE4" w:rsidR="00EA6D21" w:rsidP="0015266C" w:rsidRDefault="00EA6D21" w14:paraId="56594E7E" w14:textId="77777777">
      <w:pPr>
        <w:pStyle w:val="Normalutanindragellerluft"/>
      </w:pPr>
      <w:r w:rsidRPr="00ED2FE4">
        <w:t>Bostadsrätten är en viktig upplåtelseform på svensk bostadsmarknad och omfattar en stor andel av Sveriges hushåll. För många människor är köpet av en bostadsrätt den största affären i livet. Det måste därför vara tryggt för den enskilde konsumenten att både köpa och bo i en bostadsrätt. I</w:t>
      </w:r>
      <w:r w:rsidR="00504690">
        <w:t> </w:t>
      </w:r>
      <w:r w:rsidRPr="00ED2FE4">
        <w:t>dag finns dock stora brister i konsumentskyddet på bostadsrättsmarknaden. Det gäller såväl för befintliga bostadsrättshavare som för köpare av en bostadsrätt.</w:t>
      </w:r>
    </w:p>
    <w:p w:rsidRPr="008D292F" w:rsidR="00EA6D21" w:rsidP="0015266C" w:rsidRDefault="00EA6D21" w14:paraId="56594E7F" w14:textId="193B4F71">
      <w:r w:rsidRPr="008D292F">
        <w:t>De senaste åren har åtskilliga avslöjanden gjorts kring bostadsrättsföreningar som kapats och utnyttjats för enskilda individers vinnings skull. Ekonomierna har körts i botten och de boende har fått betala priset genom både vanskötta föreningar och van</w:t>
      </w:r>
      <w:r w:rsidR="0015266C">
        <w:softHyphen/>
      </w:r>
      <w:r w:rsidRPr="008D292F">
        <w:t>skötta fastigheter. Värdet av de enskilda bostäderna har i praktiken helt raderats ut och försäljning av desamma omöjliggjorts.</w:t>
      </w:r>
    </w:p>
    <w:p w:rsidRPr="0015266C" w:rsidR="00EA6D21" w:rsidP="0015266C" w:rsidRDefault="00EA6D21" w14:paraId="56594E80" w14:textId="3BBF8FE7">
      <w:pPr>
        <w:rPr>
          <w:spacing w:val="-1"/>
        </w:rPr>
      </w:pPr>
      <w:r w:rsidRPr="0015266C">
        <w:rPr>
          <w:spacing w:val="-1"/>
        </w:rPr>
        <w:t>Ett särskilt uppmärksammat fall</w:t>
      </w:r>
      <w:r w:rsidRPr="0015266C" w:rsidR="0049596C">
        <w:rPr>
          <w:spacing w:val="-1"/>
        </w:rPr>
        <w:t xml:space="preserve"> har varit </w:t>
      </w:r>
      <w:r w:rsidRPr="0015266C">
        <w:rPr>
          <w:spacing w:val="-1"/>
        </w:rPr>
        <w:t>två bostadsrättsföreningar på Rosengård i</w:t>
      </w:r>
      <w:r w:rsidRPr="0015266C" w:rsidR="008D292F">
        <w:rPr>
          <w:spacing w:val="-1"/>
        </w:rPr>
        <w:t xml:space="preserve"> </w:t>
      </w:r>
      <w:r w:rsidRPr="0015266C">
        <w:rPr>
          <w:spacing w:val="-1"/>
        </w:rPr>
        <w:t>Malmö, i ett bostadskomplex som i folkmun kallas ”Kinesiska muren”. De</w:t>
      </w:r>
      <w:r w:rsidRPr="0015266C" w:rsidR="008D292F">
        <w:rPr>
          <w:spacing w:val="-1"/>
        </w:rPr>
        <w:t xml:space="preserve"> </w:t>
      </w:r>
      <w:r w:rsidRPr="0015266C">
        <w:rPr>
          <w:spacing w:val="-1"/>
        </w:rPr>
        <w:t>skuldsatta föreningarna uppmärksamma</w:t>
      </w:r>
      <w:r w:rsidRPr="0015266C" w:rsidR="00504690">
        <w:rPr>
          <w:spacing w:val="-1"/>
        </w:rPr>
        <w:t>des</w:t>
      </w:r>
      <w:r w:rsidRPr="0015266C">
        <w:rPr>
          <w:spacing w:val="-1"/>
        </w:rPr>
        <w:t xml:space="preserve"> </w:t>
      </w:r>
      <w:r w:rsidRPr="0015266C" w:rsidR="0049596C">
        <w:rPr>
          <w:spacing w:val="-1"/>
        </w:rPr>
        <w:t xml:space="preserve">i en rad </w:t>
      </w:r>
      <w:r w:rsidRPr="0015266C">
        <w:rPr>
          <w:spacing w:val="-1"/>
        </w:rPr>
        <w:t>reportage av media och har kommit att illustre</w:t>
      </w:r>
      <w:r w:rsidRPr="0015266C" w:rsidR="0015266C">
        <w:rPr>
          <w:spacing w:val="-1"/>
        </w:rPr>
        <w:softHyphen/>
      </w:r>
      <w:r w:rsidRPr="0015266C">
        <w:rPr>
          <w:spacing w:val="-1"/>
        </w:rPr>
        <w:t>ra det nästintill laglösa tillstånd som enskilda personer som äger en andel av en bostads</w:t>
      </w:r>
      <w:r w:rsidR="0015266C">
        <w:rPr>
          <w:spacing w:val="-1"/>
        </w:rPr>
        <w:softHyphen/>
      </w:r>
      <w:r w:rsidRPr="0015266C">
        <w:rPr>
          <w:spacing w:val="-1"/>
        </w:rPr>
        <w:t>rättsförening kan försättas i.</w:t>
      </w:r>
    </w:p>
    <w:p w:rsidRPr="008D292F" w:rsidR="00D30A4F" w:rsidP="0015266C" w:rsidRDefault="0049596C" w14:paraId="56594E81" w14:textId="5BB3E5CE">
      <w:r w:rsidRPr="008D292F">
        <w:t xml:space="preserve">Vänsterpartiet har vid flera tillfällen, i motionsform såväl som i en interpellation om kapade bostadsrättsföreningar, lyft frågan om det akuta behovet av lagändringar till skydd för bostadsrättsköpare. </w:t>
      </w:r>
      <w:r w:rsidRPr="008D292F" w:rsidR="00D30A4F">
        <w:t>R</w:t>
      </w:r>
      <w:r w:rsidRPr="008D292F">
        <w:t>iksdagen har uppmärksammat brister</w:t>
      </w:r>
      <w:r w:rsidRPr="008D292F" w:rsidR="00D30A4F">
        <w:t>na</w:t>
      </w:r>
      <w:r w:rsidRPr="008D292F">
        <w:t xml:space="preserve"> i konsument</w:t>
      </w:r>
      <w:r w:rsidR="0015266C">
        <w:softHyphen/>
      </w:r>
      <w:r w:rsidRPr="008D292F">
        <w:t>skyddet på bostadsrättsmarknaden och i tillkännagivanden uppmanat regeringen att återkomma med förslag till åtgärder (bet. 2019/20:CU9 punkt 4, rskr.</w:t>
      </w:r>
      <w:r w:rsidR="008D292F">
        <w:t xml:space="preserve"> </w:t>
      </w:r>
      <w:r w:rsidRPr="008D292F">
        <w:t xml:space="preserve">2019/20:169, bet. 2020/21:CU2 punkt 1 och 2, rskr. 2020/21:50). </w:t>
      </w:r>
      <w:r w:rsidRPr="008D292F" w:rsidR="00D30A4F">
        <w:t>Även</w:t>
      </w:r>
      <w:r w:rsidR="008D292F">
        <w:t xml:space="preserve"> </w:t>
      </w:r>
      <w:r w:rsidRPr="008D292F" w:rsidR="00D30A4F">
        <w:lastRenderedPageBreak/>
        <w:t>Kronofogdemyndigheten hör till dem som efterlyst en översyn av lagarna för att förhindra att fler bostadsrättsföreningar kapas och plundras.</w:t>
      </w:r>
    </w:p>
    <w:p w:rsidRPr="008D292F" w:rsidR="00D30A4F" w:rsidP="0015266C" w:rsidRDefault="0049596C" w14:paraId="56594E82" w14:textId="0FEEE251">
      <w:r w:rsidRPr="008D292F">
        <w:t>R</w:t>
      </w:r>
      <w:r w:rsidRPr="008D292F" w:rsidR="00EF4E5C">
        <w:t xml:space="preserve">edan 2015 utsåg regeringen en särskild utredare för att se över konsumentskyddet på bostadsrättsmarknaden, vilket 2017 genererade betänkandet Stärkt konsumentskydd på bostadsrättsmarknaden (SOU 2017:31). </w:t>
      </w:r>
      <w:r w:rsidRPr="008D292F" w:rsidR="00D30A4F">
        <w:t>I oktober 2021 upprättades inom Justitie</w:t>
      </w:r>
      <w:r w:rsidR="0015266C">
        <w:softHyphen/>
      </w:r>
      <w:r w:rsidRPr="008D292F" w:rsidR="00D30A4F">
        <w:t xml:space="preserve">departementet 2021 promemorian Tryggare bostadsrätt (Ju2021/03758). </w:t>
      </w:r>
      <w:r w:rsidRPr="008D292F" w:rsidR="002556A0">
        <w:t>Men t</w:t>
      </w:r>
      <w:r w:rsidRPr="008D292F" w:rsidR="00D30A4F">
        <w:t xml:space="preserve">rots att så många under så lång tid har pekat på problemen har alltså inga åtgärder vidtagits förrän nu, och </w:t>
      </w:r>
      <w:r w:rsidRPr="008D292F" w:rsidR="002556A0">
        <w:t>Vänsterpartiet</w:t>
      </w:r>
      <w:r w:rsidRPr="008D292F" w:rsidR="00D30A4F">
        <w:t xml:space="preserve"> menar att katastrofer </w:t>
      </w:r>
      <w:r w:rsidRPr="008D292F" w:rsidR="002556A0">
        <w:t>liknande</w:t>
      </w:r>
      <w:r w:rsidRPr="008D292F" w:rsidR="00D30A4F">
        <w:t xml:space="preserve"> den på Rosengård hade kunnat undvikits om regeringen hade agerat tidigare. </w:t>
      </w:r>
    </w:p>
    <w:p w:rsidRPr="008D292F" w:rsidR="00EF4E5C" w:rsidP="0015266C" w:rsidRDefault="00D30A4F" w14:paraId="56594E83" w14:textId="5A6D085A">
      <w:r w:rsidRPr="008D292F">
        <w:t xml:space="preserve">Men nu är propositionen här, och även om den inte kommer </w:t>
      </w:r>
      <w:r w:rsidR="00633CB1">
        <w:t xml:space="preserve">att </w:t>
      </w:r>
      <w:r w:rsidRPr="008D292F">
        <w:t xml:space="preserve">hjälpa de drabbade i ”Kinesiska muren” välkomnar Vänsterpartiet den </w:t>
      </w:r>
      <w:r w:rsidRPr="008D292F" w:rsidR="00EF4E5C">
        <w:t>och ser att den kan spela roll för fram</w:t>
      </w:r>
      <w:r w:rsidR="0015266C">
        <w:softHyphen/>
      </w:r>
      <w:r w:rsidRPr="008D292F" w:rsidR="00EF4E5C">
        <w:t xml:space="preserve">tida bostadsrättsköpare. </w:t>
      </w:r>
    </w:p>
    <w:p w:rsidRPr="0015266C" w:rsidR="002A0E63" w:rsidP="0015266C" w:rsidRDefault="002A0E63" w14:paraId="56594E84" w14:textId="77777777">
      <w:pPr>
        <w:pStyle w:val="Rubrik1numrerat"/>
      </w:pPr>
      <w:r w:rsidRPr="0015266C">
        <w:t>Vänsterpartiets ståndpunkt</w:t>
      </w:r>
    </w:p>
    <w:p w:rsidRPr="00504690" w:rsidR="00762170" w:rsidP="0015266C" w:rsidRDefault="00D30A4F" w14:paraId="56594E85" w14:textId="1B393EC9">
      <w:pPr>
        <w:pStyle w:val="Normalutanindragellerluft"/>
      </w:pPr>
      <w:r w:rsidRPr="00504690">
        <w:t>Liksom de flesta</w:t>
      </w:r>
      <w:r w:rsidRPr="00504690" w:rsidR="000A5D8E">
        <w:t xml:space="preserve"> remissinstanser och aktörer</w:t>
      </w:r>
      <w:r w:rsidRPr="00504690">
        <w:t xml:space="preserve"> i </w:t>
      </w:r>
      <w:r w:rsidRPr="00504690" w:rsidR="00A87FAC">
        <w:t>bostadsbranschen</w:t>
      </w:r>
      <w:r w:rsidRPr="00504690">
        <w:t xml:space="preserve"> anser Vänsterpartiet </w:t>
      </w:r>
      <w:r w:rsidRPr="00504690" w:rsidR="000A5D8E">
        <w:t>att det är hög tid att genomföra de förändringar som föreslås i propositionen. V</w:t>
      </w:r>
      <w:r w:rsidRPr="00504690" w:rsidR="00626AA9">
        <w:t>i</w:t>
      </w:r>
      <w:r w:rsidRPr="00504690" w:rsidR="00762170">
        <w:t xml:space="preserve"> ställde </w:t>
      </w:r>
      <w:r w:rsidRPr="00504690" w:rsidR="00626AA9">
        <w:t>oss</w:t>
      </w:r>
      <w:r w:rsidRPr="00504690" w:rsidR="00762170">
        <w:t xml:space="preserve"> generellt sätt positiva till </w:t>
      </w:r>
      <w:r w:rsidRPr="00504690" w:rsidR="000A5D8E">
        <w:t xml:space="preserve">de förslag som lades fram </w:t>
      </w:r>
      <w:r w:rsidRPr="00504690" w:rsidR="00762170">
        <w:t>både i</w:t>
      </w:r>
      <w:r w:rsidRPr="00504690" w:rsidR="000A5D8E">
        <w:t xml:space="preserve"> SOU </w:t>
      </w:r>
      <w:r w:rsidRPr="00504690" w:rsidR="00762170">
        <w:t>2017:31</w:t>
      </w:r>
      <w:r w:rsidR="00411447">
        <w:t xml:space="preserve"> och </w:t>
      </w:r>
      <w:r w:rsidRPr="00504690" w:rsidR="00762170">
        <w:t>i Justitie</w:t>
      </w:r>
      <w:r w:rsidR="0015266C">
        <w:softHyphen/>
      </w:r>
      <w:r w:rsidRPr="00504690" w:rsidR="00762170">
        <w:t xml:space="preserve">departementet promemoria (Ju2021/03758) och </w:t>
      </w:r>
      <w:r w:rsidRPr="00504690" w:rsidR="00626AA9">
        <w:t xml:space="preserve">även </w:t>
      </w:r>
      <w:r w:rsidRPr="00504690" w:rsidR="00762170">
        <w:t>till de rekommendationer som åter</w:t>
      </w:r>
      <w:r w:rsidR="0015266C">
        <w:softHyphen/>
      </w:r>
      <w:r w:rsidRPr="00504690" w:rsidR="00762170">
        <w:t>fanns i Riksrevisionens granskningsrapport Konsumentskydd vid köp av nyproducerade bostadsrätter (</w:t>
      </w:r>
      <w:proofErr w:type="spellStart"/>
      <w:r w:rsidRPr="00504690" w:rsidR="00762170">
        <w:t>RiR</w:t>
      </w:r>
      <w:proofErr w:type="spellEnd"/>
      <w:r w:rsidRPr="00504690" w:rsidR="00762170">
        <w:t xml:space="preserve"> 2020:3).</w:t>
      </w:r>
    </w:p>
    <w:p w:rsidRPr="00ED2FE4" w:rsidR="00762170" w:rsidP="00EB5938" w:rsidRDefault="00762170" w14:paraId="56594E86" w14:textId="5E28F24D">
      <w:r w:rsidRPr="0015266C">
        <w:t xml:space="preserve">I propositionen återfinns </w:t>
      </w:r>
      <w:r w:rsidRPr="0015266C" w:rsidR="00626AA9">
        <w:t xml:space="preserve">viktiga </w:t>
      </w:r>
      <w:r w:rsidRPr="0015266C">
        <w:t>förslag från rapporterna som nämns</w:t>
      </w:r>
      <w:r w:rsidRPr="0015266C" w:rsidR="00626AA9">
        <w:t xml:space="preserve"> ovan</w:t>
      </w:r>
      <w:r w:rsidRPr="0015266C">
        <w:t>, och vi är därför positivt inställda även nu. Flera bra lagändringar föreslås, bl</w:t>
      </w:r>
      <w:r w:rsidRPr="0015266C" w:rsidR="001B2357">
        <w:t>.a.</w:t>
      </w:r>
      <w:r w:rsidRPr="0015266C">
        <w:t xml:space="preserve"> hårdare krav på den ekonomiska planen</w:t>
      </w:r>
      <w:r w:rsidRPr="0015266C" w:rsidR="00626AA9">
        <w:t xml:space="preserve"> </w:t>
      </w:r>
      <w:r w:rsidRPr="0015266C">
        <w:t xml:space="preserve">och på de intygsgivare som granskar planen. </w:t>
      </w:r>
      <w:r w:rsidRPr="0015266C" w:rsidR="00EB5938">
        <w:t>Det är bra att en 50</w:t>
      </w:r>
      <w:r w:rsidRPr="0015266C" w:rsidR="001B2357">
        <w:noBreakHyphen/>
      </w:r>
      <w:r w:rsidRPr="0015266C" w:rsidR="00EB5938">
        <w:t>årig underhållsplan</w:t>
      </w:r>
      <w:r w:rsidRPr="00ED2FE4" w:rsidR="00EB5938">
        <w:t xml:space="preserve"> </w:t>
      </w:r>
      <w:r w:rsidR="00626AA9">
        <w:t xml:space="preserve">framöver </w:t>
      </w:r>
      <w:r w:rsidRPr="00ED2FE4" w:rsidR="00EB5938">
        <w:t>ska bifogas den ekonomiska planen</w:t>
      </w:r>
      <w:r w:rsidR="00626AA9">
        <w:t xml:space="preserve"> och likaså är de förslag som behandlar m</w:t>
      </w:r>
      <w:r w:rsidRPr="00ED2FE4" w:rsidR="00EB5938">
        <w:t>er l</w:t>
      </w:r>
      <w:r w:rsidRPr="00ED2FE4" w:rsidR="004F0043">
        <w:t>ättillgängliga årsredovisningar</w:t>
      </w:r>
      <w:r w:rsidRPr="00ED2FE4" w:rsidR="00EB5938">
        <w:t xml:space="preserve"> positiv</w:t>
      </w:r>
      <w:r w:rsidR="00626AA9">
        <w:t>a. Samma sak gäller de</w:t>
      </w:r>
      <w:r w:rsidRPr="00ED2FE4" w:rsidR="004F0043">
        <w:t xml:space="preserve"> högre krav </w:t>
      </w:r>
      <w:r w:rsidR="00626AA9">
        <w:t xml:space="preserve">som </w:t>
      </w:r>
      <w:r w:rsidRPr="00ED2FE4" w:rsidR="004F0043">
        <w:t xml:space="preserve">kommer </w:t>
      </w:r>
      <w:r w:rsidR="00411447">
        <w:t xml:space="preserve">att </w:t>
      </w:r>
      <w:r w:rsidRPr="00ED2FE4" w:rsidR="004F0043">
        <w:t xml:space="preserve">ställas på fastighetsmäklare att ange bostadsrättens indirekta nettoskuldsättning. </w:t>
      </w:r>
      <w:r w:rsidRPr="00ED2FE4">
        <w:t xml:space="preserve">Sammantaget tror </w:t>
      </w:r>
      <w:r w:rsidR="00626AA9">
        <w:t xml:space="preserve">alltså </w:t>
      </w:r>
      <w:r w:rsidRPr="00ED2FE4">
        <w:t xml:space="preserve">Vänsterpartiet att lagförslagen kommer </w:t>
      </w:r>
      <w:r w:rsidR="00411447">
        <w:t xml:space="preserve">att </w:t>
      </w:r>
      <w:r w:rsidRPr="00ED2FE4">
        <w:t xml:space="preserve">förbättra skyddet för landets bostadsrättsköpare. </w:t>
      </w:r>
    </w:p>
    <w:p w:rsidRPr="0015266C" w:rsidR="00762170" w:rsidP="0015266C" w:rsidRDefault="00762170" w14:paraId="56594E87" w14:textId="77777777">
      <w:pPr>
        <w:pStyle w:val="Rubrik2numrerat"/>
      </w:pPr>
      <w:r w:rsidRPr="0015266C">
        <w:lastRenderedPageBreak/>
        <w:t xml:space="preserve">Avsnitt 10 </w:t>
      </w:r>
    </w:p>
    <w:p w:rsidRPr="0015266C" w:rsidR="0051107E" w:rsidP="0015266C" w:rsidRDefault="0051107E" w14:paraId="56594E88" w14:textId="77777777">
      <w:pPr>
        <w:pStyle w:val="Rubrik3numrerat"/>
        <w:spacing w:before="150"/>
      </w:pPr>
      <w:r w:rsidRPr="0015266C">
        <w:t>Medlemmarna</w:t>
      </w:r>
      <w:r w:rsidRPr="0015266C" w:rsidR="009C68DF">
        <w:t>s</w:t>
      </w:r>
      <w:r w:rsidRPr="0015266C">
        <w:t xml:space="preserve"> rösträtt</w:t>
      </w:r>
    </w:p>
    <w:p w:rsidRPr="00631A7F" w:rsidR="004F0043" w:rsidP="0015266C" w:rsidRDefault="004F0043" w14:paraId="56594E89" w14:textId="7E2A6C93">
      <w:pPr>
        <w:pStyle w:val="Normalutanindragellerluft"/>
      </w:pPr>
      <w:r w:rsidRPr="00ED2FE4">
        <w:t>I avsnitt 10, s</w:t>
      </w:r>
      <w:r w:rsidR="003F438A">
        <w:t>.</w:t>
      </w:r>
      <w:r w:rsidRPr="00ED2FE4">
        <w:t xml:space="preserve"> 64, tas frågan om medlemmarnas lika rösträtt upp. Vänsterpartiet tycker att regeringens förslag om att </w:t>
      </w:r>
      <w:r w:rsidRPr="00ED2FE4" w:rsidR="00762170">
        <w:t xml:space="preserve">skärpa </w:t>
      </w:r>
      <w:r w:rsidRPr="00ED2FE4">
        <w:t>frågan om medlemmarnas rösträtt är ett mycket viktigt steg i rätt riktning. Vi håller dock med flera</w:t>
      </w:r>
      <w:r w:rsidR="00131E13">
        <w:t xml:space="preserve"> </w:t>
      </w:r>
      <w:r w:rsidRPr="00ED2FE4">
        <w:t>remissinstanser, bl</w:t>
      </w:r>
      <w:r w:rsidR="001B2357">
        <w:t>.a.</w:t>
      </w:r>
      <w:r w:rsidRPr="00ED2FE4">
        <w:t xml:space="preserve"> </w:t>
      </w:r>
      <w:r w:rsidRPr="00ED2FE4" w:rsidR="0051107E">
        <w:t>Ekobrotts</w:t>
      </w:r>
      <w:r w:rsidR="0015266C">
        <w:softHyphen/>
      </w:r>
      <w:r w:rsidRPr="00ED2FE4" w:rsidR="0051107E">
        <w:t xml:space="preserve">myndigheten, Byggföretagen, Bostadsrättsägarnas riksförbund och Riksbyggen, om att </w:t>
      </w:r>
      <w:r w:rsidRPr="00ED2FE4">
        <w:t xml:space="preserve">ytterligare begränsningar </w:t>
      </w:r>
      <w:r w:rsidR="00626AA9">
        <w:t xml:space="preserve">är </w:t>
      </w:r>
      <w:r w:rsidRPr="00ED2FE4">
        <w:t xml:space="preserve">motiverade av vilka stadgebestämmelser om rösträtt som ska vara godtagbara. </w:t>
      </w:r>
      <w:r w:rsidRPr="00ED2FE4" w:rsidR="0051107E">
        <w:t>M</w:t>
      </w:r>
      <w:r w:rsidRPr="00ED2FE4">
        <w:t xml:space="preserve">öjligheten att genom stadgarna avvika från huvudregeln om att flera medlemmar som gemensamt innehar en bostadsrätt enbart har </w:t>
      </w:r>
      <w:r w:rsidRPr="00631A7F">
        <w:t xml:space="preserve">en röst öppnar för missbruk. </w:t>
      </w:r>
    </w:p>
    <w:p w:rsidRPr="00631A7F" w:rsidR="0051107E" w:rsidP="0015266C" w:rsidRDefault="0051107E" w14:paraId="56594E8A" w14:textId="7AD2B4C7">
      <w:r w:rsidRPr="00631A7F">
        <w:t>Vi föreslår därför att regeringen ser över hur skrivningarna k</w:t>
      </w:r>
      <w:r w:rsidRPr="00631A7F" w:rsidR="00626AA9">
        <w:t>an</w:t>
      </w:r>
      <w:r w:rsidRPr="00631A7F">
        <w:t xml:space="preserve"> skärpas så att ytter</w:t>
      </w:r>
      <w:r w:rsidR="0015266C">
        <w:softHyphen/>
      </w:r>
      <w:r w:rsidRPr="00631A7F">
        <w:t xml:space="preserve">ligare begränsningar görs </w:t>
      </w:r>
      <w:r w:rsidRPr="00631A7F" w:rsidR="00565214">
        <w:t xml:space="preserve">rörande </w:t>
      </w:r>
      <w:r w:rsidRPr="00631A7F">
        <w:t xml:space="preserve">vilka stadgebestämmelser om rösträtt som ska vara godtagbara. </w:t>
      </w:r>
      <w:r w:rsidRPr="00631A7F" w:rsidR="009C68DF">
        <w:t>Detta bör riksdagen som sin mening ge regeringen till känna.</w:t>
      </w:r>
      <w:r w:rsidRPr="00631A7F">
        <w:t xml:space="preserve"> </w:t>
      </w:r>
    </w:p>
    <w:p w:rsidRPr="0015266C" w:rsidR="0051107E" w:rsidP="0015266C" w:rsidRDefault="009C68DF" w14:paraId="56594E8B" w14:textId="77777777">
      <w:pPr>
        <w:pStyle w:val="Rubrik3numrerat"/>
      </w:pPr>
      <w:r w:rsidRPr="0015266C">
        <w:t>Tvångsförvaltning</w:t>
      </w:r>
    </w:p>
    <w:p w:rsidRPr="0015266C" w:rsidR="009C68DF" w:rsidP="0015266C" w:rsidRDefault="0051107E" w14:paraId="56594E8C" w14:textId="1A36C4D2">
      <w:pPr>
        <w:pStyle w:val="Normalutanindragellerluft"/>
        <w:rPr>
          <w:spacing w:val="-1"/>
        </w:rPr>
      </w:pPr>
      <w:r w:rsidRPr="0015266C">
        <w:rPr>
          <w:spacing w:val="-1"/>
        </w:rPr>
        <w:t>I kapitel 10</w:t>
      </w:r>
      <w:r w:rsidRPr="0015266C" w:rsidR="009C68DF">
        <w:rPr>
          <w:spacing w:val="-1"/>
        </w:rPr>
        <w:t>, s</w:t>
      </w:r>
      <w:r w:rsidRPr="0015266C" w:rsidR="0038189C">
        <w:rPr>
          <w:spacing w:val="-1"/>
        </w:rPr>
        <w:t>.</w:t>
      </w:r>
      <w:r w:rsidRPr="0015266C" w:rsidR="009C68DF">
        <w:rPr>
          <w:spacing w:val="-1"/>
        </w:rPr>
        <w:t xml:space="preserve"> 66,</w:t>
      </w:r>
      <w:r w:rsidRPr="0015266C">
        <w:rPr>
          <w:spacing w:val="-1"/>
        </w:rPr>
        <w:t xml:space="preserve"> nämns att </w:t>
      </w:r>
      <w:r w:rsidRPr="0015266C" w:rsidR="002E2753">
        <w:rPr>
          <w:spacing w:val="-1"/>
        </w:rPr>
        <w:t xml:space="preserve">Malmö stad </w:t>
      </w:r>
      <w:r w:rsidRPr="0015266C">
        <w:rPr>
          <w:spacing w:val="-1"/>
        </w:rPr>
        <w:t xml:space="preserve">i sitt remissvar </w:t>
      </w:r>
      <w:r w:rsidRPr="0015266C" w:rsidR="002E2753">
        <w:rPr>
          <w:spacing w:val="-1"/>
        </w:rPr>
        <w:t>lyfter frågan om det borde vara möjligt att besluta om tvångsförvaltning av en bostadsrättsfastighet</w:t>
      </w:r>
      <w:r w:rsidRPr="0015266C">
        <w:rPr>
          <w:spacing w:val="-1"/>
        </w:rPr>
        <w:t xml:space="preserve">. Även Vänsterpartiet </w:t>
      </w:r>
      <w:r w:rsidRPr="0015266C">
        <w:t xml:space="preserve">anser att </w:t>
      </w:r>
      <w:r w:rsidRPr="0015266C" w:rsidR="009C68DF">
        <w:t xml:space="preserve">det bör vara möjligt att besluta om tvångsförvaltning </w:t>
      </w:r>
      <w:r w:rsidRPr="0015266C" w:rsidR="00626AA9">
        <w:t xml:space="preserve">också för </w:t>
      </w:r>
      <w:r w:rsidRPr="0015266C" w:rsidR="009C68DF">
        <w:t>bostadsrätts</w:t>
      </w:r>
      <w:r w:rsidRPr="0015266C" w:rsidR="0015266C">
        <w:softHyphen/>
      </w:r>
      <w:r w:rsidRPr="0015266C" w:rsidR="009C68DF">
        <w:t>fastighet</w:t>
      </w:r>
      <w:r w:rsidRPr="0015266C" w:rsidR="00626AA9">
        <w:t>er</w:t>
      </w:r>
      <w:r w:rsidRPr="0015266C" w:rsidR="009C68DF">
        <w:t>. Frågan har tidigare lyfts av b</w:t>
      </w:r>
      <w:r w:rsidRPr="0015266C" w:rsidR="001B2357">
        <w:t>l.a.</w:t>
      </w:r>
      <w:r w:rsidRPr="0015266C" w:rsidR="009C68DF">
        <w:t xml:space="preserve"> </w:t>
      </w:r>
      <w:r w:rsidRPr="0015266C" w:rsidR="000A5D8E">
        <w:t>Bostadsrättsägarnas riksförbund</w:t>
      </w:r>
      <w:r w:rsidRPr="0015266C" w:rsidR="00626AA9">
        <w:t>,</w:t>
      </w:r>
      <w:r w:rsidRPr="0015266C" w:rsidR="009C68DF">
        <w:t xml:space="preserve"> och Vänsterpartiet motionerade </w:t>
      </w:r>
      <w:r w:rsidRPr="0015266C" w:rsidR="00626AA9">
        <w:t xml:space="preserve">senast </w:t>
      </w:r>
      <w:r w:rsidRPr="0015266C" w:rsidR="009C68DF">
        <w:t>förra året</w:t>
      </w:r>
      <w:r w:rsidRPr="0015266C" w:rsidR="00626AA9">
        <w:t xml:space="preserve"> om tvångsförvaltning av bostadsrättsföre</w:t>
      </w:r>
      <w:r w:rsidRPr="0015266C" w:rsidR="0015266C">
        <w:softHyphen/>
      </w:r>
      <w:r w:rsidRPr="0015266C" w:rsidR="00626AA9">
        <w:t>ningar</w:t>
      </w:r>
      <w:r w:rsidRPr="0015266C" w:rsidR="009C68DF">
        <w:t xml:space="preserve"> (riksdagsmotion 2021/22:260).</w:t>
      </w:r>
      <w:r w:rsidRPr="0015266C" w:rsidR="009C68DF">
        <w:rPr>
          <w:spacing w:val="-1"/>
        </w:rPr>
        <w:t xml:space="preserve"> </w:t>
      </w:r>
    </w:p>
    <w:p w:rsidRPr="00631A7F" w:rsidR="009C68DF" w:rsidP="0015266C" w:rsidRDefault="009C68DF" w14:paraId="56594E8D" w14:textId="77777777">
      <w:r w:rsidRPr="00631A7F">
        <w:t xml:space="preserve">Vi </w:t>
      </w:r>
      <w:r w:rsidRPr="00631A7F" w:rsidR="00626AA9">
        <w:t xml:space="preserve">kan </w:t>
      </w:r>
      <w:r w:rsidRPr="00631A7F">
        <w:t xml:space="preserve">inte </w:t>
      </w:r>
      <w:r w:rsidRPr="00631A7F" w:rsidR="00626AA9">
        <w:t xml:space="preserve">se </w:t>
      </w:r>
      <w:r w:rsidRPr="00631A7F">
        <w:t>att möjligheten att tvångs</w:t>
      </w:r>
      <w:r w:rsidRPr="00631A7F" w:rsidR="000A5D8E">
        <w:t xml:space="preserve">tvångsförvalta bostadsrättsföreningar som missköter en fastighet </w:t>
      </w:r>
      <w:r w:rsidRPr="00631A7F">
        <w:t>gör annat än skydda</w:t>
      </w:r>
      <w:r w:rsidRPr="00631A7F" w:rsidR="00626AA9">
        <w:t>r</w:t>
      </w:r>
      <w:r w:rsidRPr="00631A7F">
        <w:t xml:space="preserve"> bostadsrättsinnehavarna ytterligare om misskötsel av grov art skulle förekomma</w:t>
      </w:r>
      <w:r w:rsidRPr="00631A7F" w:rsidR="00626AA9">
        <w:t>. Vi</w:t>
      </w:r>
      <w:r w:rsidRPr="00631A7F">
        <w:t xml:space="preserve"> anser därför att frågan bör utredas. </w:t>
      </w:r>
    </w:p>
    <w:p w:rsidRPr="00631A7F" w:rsidR="000A5D8E" w:rsidP="0015266C" w:rsidRDefault="009C68DF" w14:paraId="56594E8E" w14:textId="77777777">
      <w:r w:rsidRPr="00631A7F">
        <w:t xml:space="preserve">Regeringen bör utreda </w:t>
      </w:r>
      <w:r w:rsidRPr="00631A7F" w:rsidR="00D13507">
        <w:t xml:space="preserve">möjligheten att införa en </w:t>
      </w:r>
      <w:r w:rsidRPr="00631A7F" w:rsidR="00565214">
        <w:t xml:space="preserve">lagstiftning </w:t>
      </w:r>
      <w:r w:rsidRPr="00631A7F" w:rsidR="008224D6">
        <w:t>om</w:t>
      </w:r>
      <w:r w:rsidRPr="00631A7F" w:rsidR="00565214">
        <w:t xml:space="preserve"> tvångsförvaltning av bostadsrättsföreningar</w:t>
      </w:r>
      <w:r w:rsidRPr="00631A7F" w:rsidR="000A5D8E">
        <w:t>. Detta bör riksdagen som sin mening ge regeringen till känna.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B265E97533D2430F9F4564534736BB6B"/>
        </w:placeholder>
      </w:sdtPr>
      <w:sdtEndPr/>
      <w:sdtContent>
        <w:p w:rsidR="0048290D" w:rsidP="0048290D" w:rsidRDefault="0048290D" w14:paraId="56594E8F" w14:textId="77777777"/>
        <w:p w:rsidRPr="008E0FE2" w:rsidR="004801AC" w:rsidP="0048290D" w:rsidRDefault="0015266C" w14:paraId="56594E9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3DDA" w14:paraId="56594E93" w14:textId="77777777">
        <w:trPr>
          <w:cantSplit/>
        </w:trPr>
        <w:tc>
          <w:tcPr>
            <w:tcW w:w="50" w:type="pct"/>
            <w:vAlign w:val="bottom"/>
          </w:tcPr>
          <w:p w:rsidR="00063DDA" w:rsidRDefault="00821094" w14:paraId="56594E91" w14:textId="77777777">
            <w:pPr>
              <w:pStyle w:val="Underskrifter"/>
            </w:pPr>
            <w:r>
              <w:t>Momodou Malcolm Jallow (V)</w:t>
            </w:r>
          </w:p>
        </w:tc>
        <w:tc>
          <w:tcPr>
            <w:tcW w:w="50" w:type="pct"/>
            <w:vAlign w:val="bottom"/>
          </w:tcPr>
          <w:p w:rsidR="00063DDA" w:rsidRDefault="00821094" w14:paraId="56594E92" w14:textId="77777777">
            <w:pPr>
              <w:pStyle w:val="Underskrifter"/>
            </w:pPr>
            <w:r>
              <w:t>Ida Gabrielsson (V)</w:t>
            </w:r>
          </w:p>
        </w:tc>
      </w:tr>
      <w:tr w:rsidR="00063DDA" w14:paraId="56594E96" w14:textId="77777777">
        <w:trPr>
          <w:cantSplit/>
        </w:trPr>
        <w:tc>
          <w:tcPr>
            <w:tcW w:w="50" w:type="pct"/>
            <w:vAlign w:val="bottom"/>
          </w:tcPr>
          <w:p w:rsidR="00063DDA" w:rsidRDefault="00821094" w14:paraId="56594E94" w14:textId="77777777">
            <w:pPr>
              <w:pStyle w:val="Underskrifter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 w:rsidR="00063DDA" w:rsidRDefault="00821094" w14:paraId="56594E95" w14:textId="77777777">
            <w:pPr>
              <w:pStyle w:val="Underskrifter"/>
            </w:pPr>
            <w:r>
              <w:t>Maj Karlsson (V)</w:t>
            </w:r>
          </w:p>
        </w:tc>
      </w:tr>
      <w:tr w:rsidR="00063DDA" w14:paraId="56594E99" w14:textId="77777777">
        <w:trPr>
          <w:cantSplit/>
        </w:trPr>
        <w:tc>
          <w:tcPr>
            <w:tcW w:w="50" w:type="pct"/>
            <w:vAlign w:val="bottom"/>
          </w:tcPr>
          <w:p w:rsidR="00063DDA" w:rsidRDefault="00821094" w14:paraId="56594E97" w14:textId="77777777">
            <w:pPr>
              <w:pStyle w:val="Underskrifter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 w:rsidR="00063DDA" w:rsidRDefault="00821094" w14:paraId="56594E98" w14:textId="77777777">
            <w:pPr>
              <w:pStyle w:val="Underskrifter"/>
            </w:pPr>
            <w:r>
              <w:t>Karin Rågsjö (V)</w:t>
            </w:r>
          </w:p>
        </w:tc>
      </w:tr>
      <w:tr w:rsidR="00063DDA" w14:paraId="56594E9B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063DDA" w:rsidRDefault="00821094" w14:paraId="56594E9A" w14:textId="77777777">
            <w:pPr>
              <w:pStyle w:val="Underskrifter"/>
            </w:pPr>
            <w:r>
              <w:t>Vasiliki Tsouplaki (V)</w:t>
            </w:r>
          </w:p>
        </w:tc>
      </w:tr>
    </w:tbl>
    <w:p w:rsidR="006A1C78" w:rsidRDefault="006A1C78" w14:paraId="56594E9C" w14:textId="77777777"/>
    <w:sectPr w:rsidR="006A1C7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94E9E" w14:textId="77777777" w:rsidR="00F21BD0" w:rsidRDefault="00F21BD0" w:rsidP="000C1CAD">
      <w:pPr>
        <w:spacing w:line="240" w:lineRule="auto"/>
      </w:pPr>
      <w:r>
        <w:separator/>
      </w:r>
    </w:p>
  </w:endnote>
  <w:endnote w:type="continuationSeparator" w:id="0">
    <w:p w14:paraId="56594E9F" w14:textId="77777777" w:rsidR="00F21BD0" w:rsidRDefault="00F21B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4E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4E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4EAD" w14:textId="77777777" w:rsidR="00262EA3" w:rsidRPr="0048290D" w:rsidRDefault="00262EA3" w:rsidP="004829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94E9C" w14:textId="77777777" w:rsidR="00F21BD0" w:rsidRDefault="00F21BD0" w:rsidP="000C1CAD">
      <w:pPr>
        <w:spacing w:line="240" w:lineRule="auto"/>
      </w:pPr>
      <w:r>
        <w:separator/>
      </w:r>
    </w:p>
  </w:footnote>
  <w:footnote w:type="continuationSeparator" w:id="0">
    <w:p w14:paraId="56594E9D" w14:textId="77777777" w:rsidR="00F21BD0" w:rsidRDefault="00F21B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4EA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594EAE" wp14:editId="56594E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94EB2" w14:textId="77777777" w:rsidR="00262EA3" w:rsidRDefault="001526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B09F0075D4C98A572F20380906EF5"/>
                              </w:placeholder>
                              <w:text/>
                            </w:sdtPr>
                            <w:sdtEndPr/>
                            <w:sdtContent>
                              <w:r w:rsidR="005E41E9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EF4CD6449F41CAADC09221B512F34F"/>
                              </w:placeholder>
                              <w:text/>
                            </w:sdtPr>
                            <w:sdtEndPr/>
                            <w:sdtContent>
                              <w:r w:rsidR="009B4EEA">
                                <w:t>059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594E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594EB2" w14:textId="77777777" w:rsidR="00262EA3" w:rsidRDefault="001526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B09F0075D4C98A572F20380906EF5"/>
                        </w:placeholder>
                        <w:text/>
                      </w:sdtPr>
                      <w:sdtEndPr/>
                      <w:sdtContent>
                        <w:r w:rsidR="005E41E9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EF4CD6449F41CAADC09221B512F34F"/>
                        </w:placeholder>
                        <w:text/>
                      </w:sdtPr>
                      <w:sdtEndPr/>
                      <w:sdtContent>
                        <w:r w:rsidR="009B4EEA">
                          <w:t>059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594E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4EA2" w14:textId="77777777" w:rsidR="00262EA3" w:rsidRDefault="00262EA3" w:rsidP="008563AC">
    <w:pPr>
      <w:jc w:val="right"/>
    </w:pPr>
  </w:p>
  <w:p w14:paraId="56594E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94EA6" w14:textId="77777777" w:rsidR="00262EA3" w:rsidRDefault="0015266C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DefaultPlaceholder_-1854013440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594EB0" wp14:editId="56594E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594EA7" w14:textId="77777777" w:rsidR="00262EA3" w:rsidRDefault="001526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290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2EB2AE1D20B645A4BC96FD68375AEA6E"/>
        </w:placeholder>
        <w:text/>
      </w:sdtPr>
      <w:sdtEndPr/>
      <w:sdtContent>
        <w:r w:rsidR="005E41E9">
          <w:t>V</w:t>
        </w:r>
      </w:sdtContent>
    </w:sdt>
    <w:sdt>
      <w:sdtPr>
        <w:alias w:val="CC_Noformat_Partinummer"/>
        <w:tag w:val="CC_Noformat_Partinummer"/>
        <w:id w:val="-2014525982"/>
        <w:placeholder>
          <w:docPart w:val="B9AF60FE93954E9AADEBE6F22BD45DEE"/>
        </w:placeholder>
        <w:text/>
      </w:sdtPr>
      <w:sdtEndPr/>
      <w:sdtContent>
        <w:r w:rsidR="009B4EEA">
          <w:t>059</w:t>
        </w:r>
      </w:sdtContent>
    </w:sdt>
  </w:p>
  <w:p w14:paraId="56594EA8" w14:textId="77777777" w:rsidR="00262EA3" w:rsidRPr="008227B3" w:rsidRDefault="001526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594EA9" w14:textId="77777777" w:rsidR="00262EA3" w:rsidRPr="008D292F" w:rsidRDefault="0015266C" w:rsidP="00B37A3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8EDA891FFFE4B5981677478412E268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290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0CAB182D11E4D669F0B341BDCF6C23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290D">
          <w:t>:4515</w:t>
        </w:r>
      </w:sdtContent>
    </w:sdt>
  </w:p>
  <w:p w14:paraId="56594EAA" w14:textId="77777777" w:rsidR="00262EA3" w:rsidRPr="005E41E9" w:rsidRDefault="0015266C" w:rsidP="00E03A3D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89F9BB354FDB468ABE9EE0C0C9A2687F"/>
        </w:placeholder>
        <w15:appearance w15:val="hidden"/>
        <w:text/>
      </w:sdtPr>
      <w:sdtEndPr/>
      <w:sdtContent>
        <w:r w:rsidR="0048290D">
          <w:t>av Momodou Malcolm Jallow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39413CD44F9471985B6D053BD0B0F62"/>
      </w:placeholder>
      <w:text/>
    </w:sdtPr>
    <w:sdtEndPr/>
    <w:sdtContent>
      <w:p w14:paraId="56594EAB" w14:textId="77777777" w:rsidR="00262EA3" w:rsidRDefault="009B4EEA" w:rsidP="00283E0F">
        <w:pPr>
          <w:pStyle w:val="FSHRub2"/>
        </w:pPr>
        <w:r>
          <w:t>med anledning av prop. 2021/22:171 Tryggare bostadsrätt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594E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3F84ED0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E41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DA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D8E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825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403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E13"/>
    <w:rsid w:val="001332AB"/>
    <w:rsid w:val="00133BE2"/>
    <w:rsid w:val="0013458A"/>
    <w:rsid w:val="001354CF"/>
    <w:rsid w:val="00135577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66C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357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6A0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E63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753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3B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89C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38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3DB"/>
    <w:rsid w:val="0040787D"/>
    <w:rsid w:val="00411447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90D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96C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04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690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07E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214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1E9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AA9"/>
    <w:rsid w:val="00626EF9"/>
    <w:rsid w:val="00626F17"/>
    <w:rsid w:val="006279BA"/>
    <w:rsid w:val="00627B23"/>
    <w:rsid w:val="00630D6B"/>
    <w:rsid w:val="006313DD"/>
    <w:rsid w:val="0063154D"/>
    <w:rsid w:val="006315B4"/>
    <w:rsid w:val="00631A7F"/>
    <w:rsid w:val="00632057"/>
    <w:rsid w:val="0063287B"/>
    <w:rsid w:val="00633358"/>
    <w:rsid w:val="00633767"/>
    <w:rsid w:val="00633808"/>
    <w:rsid w:val="00633CB1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1C78"/>
    <w:rsid w:val="006A2360"/>
    <w:rsid w:val="006A2606"/>
    <w:rsid w:val="006A42AF"/>
    <w:rsid w:val="006A46A8"/>
    <w:rsid w:val="006A47B5"/>
    <w:rsid w:val="006A55DE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17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E8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094"/>
    <w:rsid w:val="00821448"/>
    <w:rsid w:val="00821B36"/>
    <w:rsid w:val="00822079"/>
    <w:rsid w:val="008224D6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A88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92F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4EEA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8DF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16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FA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507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A4F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1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39F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94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D21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8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2FE4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E5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BD0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47A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594E70"/>
  <w15:chartTrackingRefBased/>
  <w15:docId w15:val="{3370E27D-4BCE-4B67-8C02-C7774394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B41C675C6C4241A90CDBF2BEC14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6856B-58A7-4E6B-A921-0233F985E604}"/>
      </w:docPartPr>
      <w:docPartBody>
        <w:p w:rsidR="00287DE2" w:rsidRDefault="001B534D">
          <w:pPr>
            <w:pStyle w:val="14B41C675C6C4241A90CDBF2BEC141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5C23A341F84029ADFD026713339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09B2F-9D00-4FFD-8171-7CB20AC4131C}"/>
      </w:docPartPr>
      <w:docPartBody>
        <w:p w:rsidR="00287DE2" w:rsidRDefault="001B534D">
          <w:pPr>
            <w:pStyle w:val="935C23A341F84029ADFD026713339A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B09F0075D4C98A572F20380906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CECB7-4001-49E3-9BFD-6221676B939E}"/>
      </w:docPartPr>
      <w:docPartBody>
        <w:p w:rsidR="00287DE2" w:rsidRDefault="001B534D">
          <w:pPr>
            <w:pStyle w:val="C47B09F0075D4C98A572F20380906E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F4CD6449F41CAADC09221B512F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FF4E8-84A6-4A86-9C6C-1E5C9F2F3F34}"/>
      </w:docPartPr>
      <w:docPartBody>
        <w:p w:rsidR="00287DE2" w:rsidRDefault="001B534D">
          <w:pPr>
            <w:pStyle w:val="44EF4CD6449F41CAADC09221B512F34F"/>
          </w:pPr>
          <w:r>
            <w:t xml:space="preserve"> </w:t>
          </w:r>
        </w:p>
      </w:docPartBody>
    </w:docPart>
    <w:docPart>
      <w:docPartPr>
        <w:name w:val="89F9BB354FDB468ABE9EE0C0C9A26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77DDE-82FB-4737-97D4-23435181228F}"/>
      </w:docPartPr>
      <w:docPartBody>
        <w:p w:rsidR="00287DE2" w:rsidRDefault="00BA65FF" w:rsidP="00BA65FF">
          <w:pPr>
            <w:pStyle w:val="89F9BB354FDB468ABE9EE0C0C9A268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9413CD44F9471985B6D053BD0B0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5385F-4FC6-4923-B1FB-C2519D4C646D}"/>
      </w:docPartPr>
      <w:docPartBody>
        <w:p w:rsidR="00287DE2" w:rsidRDefault="00BA65FF" w:rsidP="00BA65FF">
          <w:pPr>
            <w:pStyle w:val="B39413CD44F9471985B6D053BD0B0F62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28EDA891FFFE4B5981677478412E2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F34E2-06E3-43E5-B6FF-178864A505FF}"/>
      </w:docPartPr>
      <w:docPartBody>
        <w:p w:rsidR="00287DE2" w:rsidRDefault="00BA65FF" w:rsidP="00BA65FF">
          <w:pPr>
            <w:pStyle w:val="28EDA891FFFE4B5981677478412E268E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2EB2AE1D20B645A4BC96FD68375AE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FE69A-2543-42D3-A95F-8887A6D2B77D}"/>
      </w:docPartPr>
      <w:docPartBody>
        <w:p w:rsidR="00287DE2" w:rsidRDefault="00BA65FF" w:rsidP="00BA65FF">
          <w:pPr>
            <w:pStyle w:val="2EB2AE1D20B645A4BC96FD68375AEA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AF60FE93954E9AADEBE6F22BD45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C90FF-A7F1-4917-8BE7-03C29C155F64}"/>
      </w:docPartPr>
      <w:docPartBody>
        <w:p w:rsidR="00287DE2" w:rsidRDefault="00BA65FF" w:rsidP="00BA65FF">
          <w:pPr>
            <w:pStyle w:val="B9AF60FE93954E9AADEBE6F22BD45D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374D2-5107-4A89-91EA-66D82523A1CD}"/>
      </w:docPartPr>
      <w:docPartBody>
        <w:p w:rsidR="00287DE2" w:rsidRDefault="00BA65FF">
          <w:r w:rsidRPr="008C38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CAB182D11E4D669F0B341BDCF6C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59579-C51C-4079-AC73-D160606996BB}"/>
      </w:docPartPr>
      <w:docPartBody>
        <w:p w:rsidR="00287DE2" w:rsidRDefault="00BA65FF">
          <w:r w:rsidRPr="008C3828">
            <w:rPr>
              <w:rStyle w:val="Platshllartext"/>
            </w:rPr>
            <w:t>[ange din text här]</w:t>
          </w:r>
        </w:p>
      </w:docPartBody>
    </w:docPart>
    <w:docPart>
      <w:docPartPr>
        <w:name w:val="B265E97533D2430F9F4564534736B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DA411-B5A2-4700-9DD0-257DDAF8643A}"/>
      </w:docPartPr>
      <w:docPartBody>
        <w:p w:rsidR="00214549" w:rsidRDefault="002145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F"/>
    <w:rsid w:val="001B534D"/>
    <w:rsid w:val="00214549"/>
    <w:rsid w:val="00287DE2"/>
    <w:rsid w:val="003827E7"/>
    <w:rsid w:val="00AF0DA2"/>
    <w:rsid w:val="00BA65FF"/>
    <w:rsid w:val="00D2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827E7"/>
    <w:rPr>
      <w:color w:val="F4B083" w:themeColor="accent2" w:themeTint="99"/>
    </w:rPr>
  </w:style>
  <w:style w:type="paragraph" w:customStyle="1" w:styleId="14B41C675C6C4241A90CDBF2BEC1411B">
    <w:name w:val="14B41C675C6C4241A90CDBF2BEC1411B"/>
  </w:style>
  <w:style w:type="paragraph" w:customStyle="1" w:styleId="FDECB41AA52C46BBA77F0BA27C260C47">
    <w:name w:val="FDECB41AA52C46BBA77F0BA27C260C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F6CFCB4EDA9478BB722C0246E6B0860">
    <w:name w:val="AF6CFCB4EDA9478BB722C0246E6B0860"/>
  </w:style>
  <w:style w:type="paragraph" w:customStyle="1" w:styleId="935C23A341F84029ADFD026713339AED">
    <w:name w:val="935C23A341F84029ADFD026713339AED"/>
  </w:style>
  <w:style w:type="paragraph" w:customStyle="1" w:styleId="F537F29017A44F29B5C8271860A72F4C">
    <w:name w:val="F537F29017A44F29B5C8271860A72F4C"/>
  </w:style>
  <w:style w:type="paragraph" w:customStyle="1" w:styleId="BB8DC189F65645AEA5228732E6F9EE05">
    <w:name w:val="BB8DC189F65645AEA5228732E6F9EE05"/>
  </w:style>
  <w:style w:type="paragraph" w:customStyle="1" w:styleId="C47B09F0075D4C98A572F20380906EF5">
    <w:name w:val="C47B09F0075D4C98A572F20380906EF5"/>
  </w:style>
  <w:style w:type="paragraph" w:customStyle="1" w:styleId="44EF4CD6449F41CAADC09221B512F34F">
    <w:name w:val="44EF4CD6449F41CAADC09221B512F34F"/>
  </w:style>
  <w:style w:type="paragraph" w:customStyle="1" w:styleId="89F9BB354FDB468ABE9EE0C0C9A2687F">
    <w:name w:val="89F9BB354FDB468ABE9EE0C0C9A2687F"/>
    <w:rsid w:val="00BA65FF"/>
  </w:style>
  <w:style w:type="paragraph" w:customStyle="1" w:styleId="B39413CD44F9471985B6D053BD0B0F62">
    <w:name w:val="B39413CD44F9471985B6D053BD0B0F62"/>
    <w:rsid w:val="00BA65FF"/>
  </w:style>
  <w:style w:type="paragraph" w:customStyle="1" w:styleId="DEAF3A3719674369846DFBB185C7A2DB">
    <w:name w:val="DEAF3A3719674369846DFBB185C7A2DB"/>
    <w:rsid w:val="00BA65FF"/>
  </w:style>
  <w:style w:type="paragraph" w:customStyle="1" w:styleId="28EDA891FFFE4B5981677478412E268E">
    <w:name w:val="28EDA891FFFE4B5981677478412E268E"/>
    <w:rsid w:val="00BA65FF"/>
  </w:style>
  <w:style w:type="paragraph" w:customStyle="1" w:styleId="D771FA86520C4F03B1B45FDD03690C4C">
    <w:name w:val="D771FA86520C4F03B1B45FDD03690C4C"/>
    <w:rsid w:val="00BA65FF"/>
  </w:style>
  <w:style w:type="paragraph" w:customStyle="1" w:styleId="E23E0D4AEA684468B62728436CB95B45">
    <w:name w:val="E23E0D4AEA684468B62728436CB95B45"/>
    <w:rsid w:val="00BA65FF"/>
  </w:style>
  <w:style w:type="paragraph" w:customStyle="1" w:styleId="B7F8DCE3848146B59DA6B5B2EB546D80">
    <w:name w:val="B7F8DCE3848146B59DA6B5B2EB546D80"/>
    <w:rsid w:val="00BA65FF"/>
  </w:style>
  <w:style w:type="paragraph" w:customStyle="1" w:styleId="7B4B5680D80D40089FC937DBBECF900B">
    <w:name w:val="7B4B5680D80D40089FC937DBBECF900B"/>
    <w:rsid w:val="00BA65FF"/>
  </w:style>
  <w:style w:type="paragraph" w:customStyle="1" w:styleId="2EB2AE1D20B645A4BC96FD68375AEA6E">
    <w:name w:val="2EB2AE1D20B645A4BC96FD68375AEA6E"/>
    <w:rsid w:val="00BA65FF"/>
  </w:style>
  <w:style w:type="paragraph" w:customStyle="1" w:styleId="B9AF60FE93954E9AADEBE6F22BD45DEE">
    <w:name w:val="B9AF60FE93954E9AADEBE6F22BD45DEE"/>
    <w:rsid w:val="00BA6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E5F54-1979-46D6-9795-804425F32B62}"/>
</file>

<file path=customXml/itemProps2.xml><?xml version="1.0" encoding="utf-8"?>
<ds:datastoreItem xmlns:ds="http://schemas.openxmlformats.org/officeDocument/2006/customXml" ds:itemID="{7E150E08-742E-4115-AE6B-8B66F48002A0}"/>
</file>

<file path=customXml/itemProps3.xml><?xml version="1.0" encoding="utf-8"?>
<ds:datastoreItem xmlns:ds="http://schemas.openxmlformats.org/officeDocument/2006/customXml" ds:itemID="{75B56C2E-BDB7-4EF4-87D7-3960808A1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1024</Words>
  <Characters>6320</Characters>
  <Application>Microsoft Office Word</Application>
  <DocSecurity>0</DocSecurity>
  <Lines>110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V059 med anledning av prop  2021 22 171 Tryggare bostadsrätt</vt:lpstr>
      <vt:lpstr>
      </vt:lpstr>
    </vt:vector>
  </TitlesOfParts>
  <Company>Sveriges riksdag</Company>
  <LinksUpToDate>false</LinksUpToDate>
  <CharactersWithSpaces>7302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