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104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14 april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sammanträdena torsdagen den 19, fredagen den 20 och tisdagen den 24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2019/20:SfU17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36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2019/20:JuU17 Reglering av vapenmagasin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2019/20:JuU28 Kriminalvårdsfrågor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31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2019/20:SfU18 Ekonomisk familjepolitik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22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2019/20:SfU19 Pensioner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Ann Linde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2019/20:372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feministiska utrikespolitik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2019/20:392 av Amineh Kakabaveh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Plundring av urbefolkningar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14 april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2020-04-14</SAFIR_Sammantradesdatum_Doc>
    <SAFIR_SammantradeID xmlns="C07A1A6C-0B19-41D9-BDF8-F523BA3921EB">1ede163d-af3b-4da8-bc0f-fd3b580a4881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FA8E2-0A95-4FCD-A59A-32EF9681B9BA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14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