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011437583D54562BA640D7532117C6F"/>
        </w:placeholder>
        <w:text/>
      </w:sdtPr>
      <w:sdtEndPr/>
      <w:sdtContent>
        <w:p w:rsidRPr="009B062B" w:rsidR="00AF30DD" w:rsidP="008A6079" w:rsidRDefault="00AF30DD" w14:paraId="1F576F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f615895-4726-41e2-bcc5-403b59885745"/>
        <w:id w:val="-1446383128"/>
        <w:lock w:val="sdtLocked"/>
      </w:sdtPr>
      <w:sdtEndPr/>
      <w:sdtContent>
        <w:p w:rsidR="000F55F1" w:rsidRDefault="0053204F" w14:paraId="1F576F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utökade möjligheter till studier med bibehållen a-kassa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B5173C38450431990373E788E38F957"/>
        </w:placeholder>
        <w:text/>
      </w:sdtPr>
      <w:sdtEndPr/>
      <w:sdtContent>
        <w:p w:rsidRPr="009B062B" w:rsidR="006D79C9" w:rsidP="00333E95" w:rsidRDefault="006D79C9" w14:paraId="1F576F76" w14:textId="77777777">
          <w:pPr>
            <w:pStyle w:val="Rubrik1"/>
          </w:pPr>
          <w:r>
            <w:t>Motivering</w:t>
          </w:r>
        </w:p>
      </w:sdtContent>
    </w:sdt>
    <w:p w:rsidR="0024168D" w:rsidP="0024168D" w:rsidRDefault="0024168D" w14:paraId="1F576F77" w14:textId="48053F91">
      <w:pPr>
        <w:pStyle w:val="Normalutanindragellerluft"/>
      </w:pPr>
      <w:r>
        <w:t>Vid arbetslöshet är det viktigt att tiden används på ett meningsfullt sätt för att individen ska komma i arbete igen. A‑kassan är en omställningsförsäkring och för att ställa om mellan jobb krävs det allt oftare utbildning. Regeringen har genom Kunskapslyftet totalt tillsatt över 100</w:t>
      </w:r>
      <w:r w:rsidR="00D328FF">
        <w:t> </w:t>
      </w:r>
      <w:r>
        <w:t xml:space="preserve">000 utbildningsplatser inom </w:t>
      </w:r>
      <w:r w:rsidR="00D328FF">
        <w:t>k</w:t>
      </w:r>
      <w:r>
        <w:t>omvux, yrkeshögskolan, universitet och högskolor samt folkhögskolan. Dessa platser skapar en möjlighet för fler att utbilda sig för att ta de jobb som finns och växer fram.</w:t>
      </w:r>
    </w:p>
    <w:p w:rsidR="0024168D" w:rsidP="00295F2E" w:rsidRDefault="0024168D" w14:paraId="1F576F78" w14:textId="376E1BC4">
      <w:r>
        <w:t>Samtidigt som vi vet att utbildning många gånger är den säkraste vägen till jobb kan man inte studera med bibehållen a‑kassa i mer än 20 veckor. Kring detta råder ett stel</w:t>
      </w:r>
      <w:r w:rsidR="00295F2E">
        <w:softHyphen/>
      </w:r>
      <w:r>
        <w:t>bent regelverk som hindrar många från att gå in i en utbildning som skulle ge goda utsikter till ett nytt jobb.</w:t>
      </w:r>
    </w:p>
    <w:p w:rsidR="008A6079" w:rsidP="00295F2E" w:rsidRDefault="0024168D" w14:paraId="1F576F79" w14:textId="162C08DF">
      <w:r>
        <w:t>Vi bör ge större frihet och möjligheter att göra sig anställningsbar under sin om</w:t>
      </w:r>
      <w:r w:rsidR="00295F2E">
        <w:softHyphen/>
      </w:r>
      <w:bookmarkStart w:name="_GoBack" w:id="1"/>
      <w:bookmarkEnd w:id="1"/>
      <w:r>
        <w:t>ställningsperiod. Regeringen bör därför se över reglerna för studier med bibehållen a‑kassa.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3573E85B034F0C87CD107DBD12E894"/>
        </w:placeholder>
      </w:sdtPr>
      <w:sdtEndPr>
        <w:rPr>
          <w:i w:val="0"/>
          <w:noProof w:val="0"/>
        </w:rPr>
      </w:sdtEndPr>
      <w:sdtContent>
        <w:p w:rsidR="008A6079" w:rsidP="008A6079" w:rsidRDefault="008A6079" w14:paraId="1F576F7A" w14:textId="77777777"/>
        <w:p w:rsidRPr="008E0FE2" w:rsidR="004801AC" w:rsidP="008A6079" w:rsidRDefault="00D123DE" w14:paraId="1F576F7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690F" w14:paraId="08FD1106" w14:textId="77777777">
        <w:trPr>
          <w:cantSplit/>
        </w:trPr>
        <w:tc>
          <w:tcPr>
            <w:tcW w:w="50" w:type="pct"/>
            <w:vAlign w:val="bottom"/>
          </w:tcPr>
          <w:p w:rsidR="007E690F" w:rsidRDefault="00D328FF" w14:paraId="2B4882E7" w14:textId="77777777"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7E690F" w:rsidRDefault="007E690F" w14:paraId="17D2B1D6" w14:textId="77777777">
            <w:pPr>
              <w:pStyle w:val="Underskrifter"/>
            </w:pPr>
          </w:p>
        </w:tc>
      </w:tr>
    </w:tbl>
    <w:p w:rsidR="00AD66F7" w:rsidRDefault="00AD66F7" w14:paraId="1F576F7F" w14:textId="77777777"/>
    <w:sectPr w:rsidR="00AD66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76F81" w14:textId="77777777" w:rsidR="008A2957" w:rsidRDefault="008A2957" w:rsidP="000C1CAD">
      <w:pPr>
        <w:spacing w:line="240" w:lineRule="auto"/>
      </w:pPr>
      <w:r>
        <w:separator/>
      </w:r>
    </w:p>
  </w:endnote>
  <w:endnote w:type="continuationSeparator" w:id="0">
    <w:p w14:paraId="1F576F82" w14:textId="77777777" w:rsidR="008A2957" w:rsidRDefault="008A29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6F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6F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6F90" w14:textId="77777777" w:rsidR="00262EA3" w:rsidRPr="008A6079" w:rsidRDefault="00262EA3" w:rsidP="008A60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76F7F" w14:textId="77777777" w:rsidR="008A2957" w:rsidRDefault="008A2957" w:rsidP="000C1CAD">
      <w:pPr>
        <w:spacing w:line="240" w:lineRule="auto"/>
      </w:pPr>
      <w:r>
        <w:separator/>
      </w:r>
    </w:p>
  </w:footnote>
  <w:footnote w:type="continuationSeparator" w:id="0">
    <w:p w14:paraId="1F576F80" w14:textId="77777777" w:rsidR="008A2957" w:rsidRDefault="008A29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6F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576F91" wp14:editId="1F576F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76F95" w14:textId="77777777" w:rsidR="00262EA3" w:rsidRDefault="00D123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AD65ADA8F94EBB8C090952D0D96FCA"/>
                              </w:placeholder>
                              <w:text/>
                            </w:sdtPr>
                            <w:sdtEndPr/>
                            <w:sdtContent>
                              <w:r w:rsidR="0024168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43F3A98FF945EE839866C039D0AC7C"/>
                              </w:placeholder>
                              <w:text/>
                            </w:sdtPr>
                            <w:sdtEndPr/>
                            <w:sdtContent>
                              <w:r w:rsidR="0024168D">
                                <w:t>1580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576F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576F95" w14:textId="77777777" w:rsidR="00262EA3" w:rsidRDefault="00D123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AD65ADA8F94EBB8C090952D0D96FCA"/>
                        </w:placeholder>
                        <w:text/>
                      </w:sdtPr>
                      <w:sdtEndPr/>
                      <w:sdtContent>
                        <w:r w:rsidR="0024168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43F3A98FF945EE839866C039D0AC7C"/>
                        </w:placeholder>
                        <w:text/>
                      </w:sdtPr>
                      <w:sdtEndPr/>
                      <w:sdtContent>
                        <w:r w:rsidR="0024168D">
                          <w:t>1580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576F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6F85" w14:textId="77777777" w:rsidR="00262EA3" w:rsidRDefault="00262EA3" w:rsidP="008563AC">
    <w:pPr>
      <w:jc w:val="right"/>
    </w:pPr>
  </w:p>
  <w:p w14:paraId="1F576F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6F89" w14:textId="77777777" w:rsidR="00262EA3" w:rsidRDefault="00D123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576F93" wp14:editId="1F576F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576F8A" w14:textId="77777777" w:rsidR="00262EA3" w:rsidRDefault="00D123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5D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168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168D">
          <w:t>1580</w:t>
        </w:r>
      </w:sdtContent>
    </w:sdt>
  </w:p>
  <w:p w14:paraId="1F576F8B" w14:textId="77777777" w:rsidR="00262EA3" w:rsidRPr="008227B3" w:rsidRDefault="00D123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576F8C" w14:textId="77777777" w:rsidR="00262EA3" w:rsidRPr="008227B3" w:rsidRDefault="00D123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5DD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5DDC">
          <w:t>:1795</w:t>
        </w:r>
      </w:sdtContent>
    </w:sdt>
  </w:p>
  <w:p w14:paraId="1F576F8D" w14:textId="77777777" w:rsidR="00262EA3" w:rsidRDefault="00D123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75DDC">
          <w:t>av Teresa Carvalho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576F8E" w14:textId="77777777" w:rsidR="00262EA3" w:rsidRDefault="0024168D" w:rsidP="00283E0F">
        <w:pPr>
          <w:pStyle w:val="FSHRub2"/>
        </w:pPr>
        <w:r>
          <w:t>A-kassa under studietiden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576F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416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5F1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0D8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68D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F2E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EB5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04F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90F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DDC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57"/>
    <w:rsid w:val="008A2992"/>
    <w:rsid w:val="008A2F41"/>
    <w:rsid w:val="008A3DB6"/>
    <w:rsid w:val="008A5A1A"/>
    <w:rsid w:val="008A5D72"/>
    <w:rsid w:val="008A6079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8A8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6F7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3D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8FF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9A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E3F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576F73"/>
  <w15:chartTrackingRefBased/>
  <w15:docId w15:val="{2A0C26D2-37BD-46F4-A658-3CB8C088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11437583D54562BA640D7532117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4E561-17BE-4A88-B1BC-B03E18A6F764}"/>
      </w:docPartPr>
      <w:docPartBody>
        <w:p w:rsidR="00232B0B" w:rsidRDefault="00F71382">
          <w:pPr>
            <w:pStyle w:val="0011437583D54562BA640D7532117C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5173C38450431990373E788E38F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5C135-68E3-41DE-8680-8750974A68D2}"/>
      </w:docPartPr>
      <w:docPartBody>
        <w:p w:rsidR="00232B0B" w:rsidRDefault="00F71382">
          <w:pPr>
            <w:pStyle w:val="0B5173C38450431990373E788E38F9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AD65ADA8F94EBB8C090952D0D96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2A059-A87C-4B3F-8693-4F9B882685B0}"/>
      </w:docPartPr>
      <w:docPartBody>
        <w:p w:rsidR="00232B0B" w:rsidRDefault="00F71382">
          <w:pPr>
            <w:pStyle w:val="77AD65ADA8F94EBB8C090952D0D96F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3F3A98FF945EE839866C039D0A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F4E87-D19C-4A54-B69B-C45B2B6ACB41}"/>
      </w:docPartPr>
      <w:docPartBody>
        <w:p w:rsidR="00232B0B" w:rsidRDefault="00F71382">
          <w:pPr>
            <w:pStyle w:val="F343F3A98FF945EE839866C039D0AC7C"/>
          </w:pPr>
          <w:r>
            <w:t xml:space="preserve"> </w:t>
          </w:r>
        </w:p>
      </w:docPartBody>
    </w:docPart>
    <w:docPart>
      <w:docPartPr>
        <w:name w:val="163573E85B034F0C87CD107DBD12E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876BC-BAD6-4700-BDCE-DF7E42E921A5}"/>
      </w:docPartPr>
      <w:docPartBody>
        <w:p w:rsidR="0041745F" w:rsidRDefault="004174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82"/>
    <w:rsid w:val="00232B0B"/>
    <w:rsid w:val="0041745F"/>
    <w:rsid w:val="00B95770"/>
    <w:rsid w:val="00C26494"/>
    <w:rsid w:val="00F7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11437583D54562BA640D7532117C6F">
    <w:name w:val="0011437583D54562BA640D7532117C6F"/>
  </w:style>
  <w:style w:type="paragraph" w:customStyle="1" w:styleId="4BB4326515774836B9700CB502670C40">
    <w:name w:val="4BB4326515774836B9700CB502670C4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43F94A5CAFE44B2A9B5E0934F7B000B">
    <w:name w:val="543F94A5CAFE44B2A9B5E0934F7B000B"/>
  </w:style>
  <w:style w:type="paragraph" w:customStyle="1" w:styleId="0B5173C38450431990373E788E38F957">
    <w:name w:val="0B5173C38450431990373E788E38F957"/>
  </w:style>
  <w:style w:type="paragraph" w:customStyle="1" w:styleId="3D3AA9449FAC4E1AA85C70D294364DAE">
    <w:name w:val="3D3AA9449FAC4E1AA85C70D294364DAE"/>
  </w:style>
  <w:style w:type="paragraph" w:customStyle="1" w:styleId="CBA7C51070A74C27820CFB86EFB00193">
    <w:name w:val="CBA7C51070A74C27820CFB86EFB00193"/>
  </w:style>
  <w:style w:type="paragraph" w:customStyle="1" w:styleId="77AD65ADA8F94EBB8C090952D0D96FCA">
    <w:name w:val="77AD65ADA8F94EBB8C090952D0D96FCA"/>
  </w:style>
  <w:style w:type="paragraph" w:customStyle="1" w:styleId="F343F3A98FF945EE839866C039D0AC7C">
    <w:name w:val="F343F3A98FF945EE839866C039D0A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9F67F-5968-45AE-AB3F-350193C6D06F}"/>
</file>

<file path=customXml/itemProps2.xml><?xml version="1.0" encoding="utf-8"?>
<ds:datastoreItem xmlns:ds="http://schemas.openxmlformats.org/officeDocument/2006/customXml" ds:itemID="{13369DFE-04F1-4B46-9DAF-4BA2BE6FF483}"/>
</file>

<file path=customXml/itemProps3.xml><?xml version="1.0" encoding="utf-8"?>
<ds:datastoreItem xmlns:ds="http://schemas.openxmlformats.org/officeDocument/2006/customXml" ds:itemID="{CAA8092F-FE0F-42C2-9B14-C355D28B0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S1580 A kassa under studietiden</vt:lpstr>
      <vt:lpstr>
      </vt:lpstr>
    </vt:vector>
  </TitlesOfParts>
  <Company>Sveriges riksdag</Company>
  <LinksUpToDate>false</LinksUpToDate>
  <CharactersWithSpaces>1187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