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C43" w:rsidRPr="00526C43" w:rsidRDefault="00526C43">
      <w:pPr>
        <w:pStyle w:val="Hemstlrubrik"/>
      </w:pPr>
      <w:r w:rsidRPr="00526C43">
        <w:t>Förslag till riksdagsbeslut</w:t>
      </w:r>
    </w:p>
    <w:p w:rsidR="00526C43" w:rsidRPr="00526C43" w:rsidRDefault="00526C43">
      <w:pPr>
        <w:pStyle w:val="Hemstlatt"/>
        <w:ind w:left="0"/>
      </w:pPr>
      <w:r w:rsidRPr="00526C43">
        <w:t>Riksdagen tillkännager för regeringen som sin mening vad som anförs i motionen om att minska regelkrånglet för jordbr</w:t>
      </w:r>
      <w:r w:rsidRPr="00526C43">
        <w:t>u</w:t>
      </w:r>
      <w:r w:rsidRPr="00526C43">
        <w:t>ket.</w:t>
      </w:r>
    </w:p>
    <w:p w:rsidR="00526C43" w:rsidRPr="00526C43" w:rsidRDefault="00526C43">
      <w:pPr>
        <w:pStyle w:val="Rubrik1"/>
      </w:pPr>
      <w:r w:rsidRPr="00526C43">
        <w:t>Motivering</w:t>
      </w:r>
    </w:p>
    <w:p w:rsidR="00526C43" w:rsidRPr="00526C43" w:rsidRDefault="00526C43">
      <w:r w:rsidRPr="00526C43">
        <w:t>Svenska företagare i allmänhet och svenska jordbruksföretagare i synnerhet är överbelastade med regleringar och informationskrav. Lantbrukarnas Riksfö</w:t>
      </w:r>
      <w:r w:rsidRPr="00526C43">
        <w:t>r</w:t>
      </w:r>
      <w:r w:rsidRPr="00526C43">
        <w:t>bund presenterade för två år sedan ett bakgrundsmaterial som visar den rege</w:t>
      </w:r>
      <w:r w:rsidRPr="00526C43">
        <w:t>l</w:t>
      </w:r>
      <w:r w:rsidRPr="00526C43">
        <w:t xml:space="preserve">börda som jordbruket dras med inom ett antal områden. </w:t>
      </w:r>
    </w:p>
    <w:p w:rsidR="00526C43" w:rsidRPr="00526C43" w:rsidRDefault="00526C43">
      <w:pPr>
        <w:pStyle w:val="Normaltindrag"/>
      </w:pPr>
      <w:r w:rsidRPr="00526C43">
        <w:t>För morotsodling gällde till exempel följande: 14 regelverk inom jor</w:t>
      </w:r>
      <w:r w:rsidRPr="00526C43">
        <w:t>d</w:t>
      </w:r>
      <w:r w:rsidRPr="00526C43">
        <w:t>bruksområdet, 15 regelverk inom miljöområdet, 13 informationskrav för grönsaksproduktion, 15 informationskrav för utsäde och 20 informationskrav inom miljöområdet. Ett annat exempel är mjölken som omfattades av 53 r</w:t>
      </w:r>
      <w:r w:rsidRPr="00526C43">
        <w:t>e</w:t>
      </w:r>
      <w:r w:rsidRPr="00526C43">
        <w:t>gelverk och 124 informationskrav, därav 50 regelverk inom jordbruksomr</w:t>
      </w:r>
      <w:r w:rsidRPr="00526C43">
        <w:t>å</w:t>
      </w:r>
      <w:r w:rsidRPr="00526C43">
        <w:rPr>
          <w:spacing w:val="2"/>
        </w:rPr>
        <w:t xml:space="preserve">det, 3 regelverk inom miljöområdet, 71 informationskrav för djurhållning, 26 </w:t>
      </w:r>
      <w:r w:rsidRPr="00526C43">
        <w:t>informationskrav för foder, 20 informationskrav för seminverksamhet och 7 informationskrav för miljöområdet. Det är en ansenlig börda.</w:t>
      </w:r>
    </w:p>
    <w:p w:rsidR="00526C43" w:rsidRPr="00526C43" w:rsidRDefault="00526C43">
      <w:pPr>
        <w:pStyle w:val="Normaltindrag"/>
      </w:pPr>
      <w:r w:rsidRPr="00526C43">
        <w:t>Alliansreger</w:t>
      </w:r>
      <w:r w:rsidRPr="00526C43">
        <w:t>ingen har börjat förenkla regelarbetet och har målsättningen om en 25-procentig minskning – processen är på gång men mer behöver g</w:t>
      </w:r>
      <w:r w:rsidRPr="00526C43">
        <w:t>ö</w:t>
      </w:r>
      <w:r w:rsidRPr="00526C43">
        <w:t>ras. Arbetet inom jordbrukssektorn behöver dock lyftas fram då jordbrukare ofta är små företagare och tvingas att själva hantera pappersarbetet efter att den redan långa dagen bland djuren eller ute på åkern eller i skogen är klar. En jordbruksföretagare ska ägna sin tid åt att arbeta med djuren eller på å</w:t>
      </w:r>
      <w:r w:rsidRPr="00526C43">
        <w:t>k</w:t>
      </w:r>
      <w:r w:rsidRPr="00526C43">
        <w:t>rarna – inte fastna i pappersarbete. För att ge dessa företag bättre möjl</w:t>
      </w:r>
      <w:r w:rsidRPr="00526C43">
        <w:t>ighet att växa och anställa måste man minska på byråkratin. Nu gäller det att vi gör slag i saken.</w:t>
      </w:r>
    </w:p>
    <w:p w:rsidR="00526C43" w:rsidRPr="00526C43" w:rsidRDefault="00526C43">
      <w:pPr>
        <w:pStyle w:val="Normaltindrag"/>
      </w:pPr>
      <w:r w:rsidRPr="00526C43">
        <w:t xml:space="preserve">Sverige behöver fler jobb – inte färre. En avbyråkratisering av de gröna näringarna skulle frigöra ytterligare resurser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C43">
        <w:trPr>
          <w:cantSplit/>
        </w:trPr>
        <w:tc>
          <w:tcPr>
            <w:tcW w:w="3046" w:type="dxa"/>
          </w:tcPr>
          <w:p w:rsidR="00526C43" w:rsidRPr="00526C43" w:rsidRDefault="00526C43">
            <w:pPr>
              <w:pStyle w:val="UnderskriftDatum"/>
              <w:spacing w:before="240"/>
            </w:pPr>
            <w:r w:rsidRPr="00526C43">
              <w:lastRenderedPageBreak/>
              <w:t>Stockholm den 1 oktober 2008</w:t>
            </w:r>
          </w:p>
        </w:tc>
        <w:tc>
          <w:tcPr>
            <w:tcW w:w="3047" w:type="dxa"/>
          </w:tcPr>
          <w:p w:rsidR="00526C43" w:rsidRPr="00526C43" w:rsidRDefault="00526C43">
            <w:pPr>
              <w:pStyle w:val="Underskrifter"/>
              <w:spacing w:before="240"/>
            </w:pPr>
          </w:p>
        </w:tc>
      </w:tr>
      <w:tr w:rsidR="00000000" w:rsidRPr="00526C43">
        <w:trPr>
          <w:cantSplit/>
        </w:trPr>
        <w:tc>
          <w:tcPr>
            <w:tcW w:w="3046" w:type="dxa"/>
          </w:tcPr>
          <w:p w:rsidR="00526C43" w:rsidRPr="00526C43" w:rsidRDefault="00526C43">
            <w:pPr>
              <w:pStyle w:val="Underskrifter"/>
            </w:pPr>
            <w:r w:rsidRPr="00526C43">
              <w:t>Cecilia Widegren (m)</w:t>
            </w:r>
          </w:p>
        </w:tc>
        <w:tc>
          <w:tcPr>
            <w:tcW w:w="3046" w:type="dxa"/>
          </w:tcPr>
          <w:p w:rsidR="00526C43" w:rsidRPr="00526C43" w:rsidRDefault="00526C43">
            <w:pPr>
              <w:pStyle w:val="Underskrifter"/>
            </w:pPr>
          </w:p>
        </w:tc>
      </w:tr>
    </w:tbl>
    <w:p w:rsidR="00526C43" w:rsidRPr="00526C43" w:rsidRDefault="00526C43">
      <w:pPr>
        <w:pStyle w:val="Normaltindrag"/>
      </w:pPr>
    </w:p>
    <w:sectPr w:rsidR="00000000" w:rsidRPr="00526C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C43" w:rsidRPr="00526C43" w:rsidRDefault="00526C43">
      <w:r w:rsidRPr="00526C43">
        <w:separator/>
      </w:r>
    </w:p>
  </w:endnote>
  <w:endnote w:type="continuationSeparator" w:id="0">
    <w:p w:rsidR="00526C43" w:rsidRPr="00526C43" w:rsidRDefault="00526C43">
      <w:r w:rsidRPr="00526C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C43" w:rsidRPr="00526C43" w:rsidRDefault="00526C43">
    <w:pPr>
      <w:pStyle w:val="Sidfot"/>
    </w:pPr>
    <w:r w:rsidRPr="00526C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7058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C43" w:rsidRDefault="00526C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C43" w:rsidRDefault="00526C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C43" w:rsidRPr="00526C43" w:rsidRDefault="00526C43">
    <w:pPr>
      <w:pStyle w:val="Sidfot"/>
    </w:pPr>
    <w:r w:rsidRPr="00526C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5256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C43" w:rsidRDefault="00526C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C43" w:rsidRDefault="00526C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C43" w:rsidRPr="00526C43" w:rsidRDefault="00526C43">
    <w:pPr>
      <w:pStyle w:val="Sidfot"/>
    </w:pPr>
    <w:r w:rsidRPr="00526C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430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C43" w:rsidRDefault="00526C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C43" w:rsidRDefault="00526C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C43" w:rsidRPr="00526C43" w:rsidRDefault="00526C43">
      <w:r w:rsidRPr="00526C43">
        <w:separator/>
      </w:r>
    </w:p>
  </w:footnote>
  <w:footnote w:type="continuationSeparator" w:id="0">
    <w:p w:rsidR="00526C43" w:rsidRPr="00526C43" w:rsidRDefault="00526C43">
      <w:r w:rsidRPr="00526C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C43" w:rsidRPr="00526C43" w:rsidRDefault="00526C43">
    <w:pPr>
      <w:pStyle w:val="Sidhuvud"/>
    </w:pPr>
    <w:r w:rsidRPr="00526C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644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C43" w:rsidRDefault="00526C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C43" w:rsidRDefault="00526C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C43" w:rsidRPr="00526C43" w:rsidRDefault="00526C43">
    <w:pPr>
      <w:pStyle w:val="Sidhuvud"/>
    </w:pPr>
    <w:r w:rsidRPr="00526C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683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C43" w:rsidRDefault="00526C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C43" w:rsidRDefault="00526C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C43" w:rsidRPr="00526C43" w:rsidRDefault="00526C43">
    <w:pPr>
      <w:pStyle w:val="FSHNormal"/>
      <w:tabs>
        <w:tab w:val="right" w:pos="5840"/>
      </w:tabs>
    </w:pPr>
    <w:r w:rsidRPr="00526C43">
      <w:br/>
    </w:r>
    <w:r w:rsidRPr="00526C43">
      <w:fldChar w:fldCharType="begin" w:fldLock="1"/>
    </w:r>
    <w:r w:rsidRPr="00526C43">
      <w:instrText xml:space="preserve"> DOCPROPERTY</w:instrText>
    </w:r>
    <w:r w:rsidRPr="00526C43">
      <w:rPr>
        <w:sz w:val="18"/>
      </w:rPr>
      <w:instrText xml:space="preserve"> "YearUser" *\charformat </w:instrText>
    </w:r>
    <w:r w:rsidRPr="00526C43">
      <w:fldChar w:fldCharType="separate"/>
    </w:r>
    <w:r w:rsidRPr="00526C43">
      <w:t>2008/09</w:t>
    </w:r>
    <w:r w:rsidRPr="00526C43">
      <w:fldChar w:fldCharType="end"/>
    </w:r>
    <w:r w:rsidRPr="00526C43">
      <w:t xml:space="preserve"> </w:t>
    </w:r>
    <w:r w:rsidRPr="00526C43">
      <w:tab/>
      <w:t xml:space="preserve">mnr: </w:t>
    </w:r>
    <w:r w:rsidRPr="00526C43">
      <w:fldChar w:fldCharType="begin" w:fldLock="1"/>
    </w:r>
    <w:r w:rsidRPr="00526C43">
      <w:instrText xml:space="preserve"> DOCPROPERTY</w:instrText>
    </w:r>
    <w:r w:rsidRPr="00526C43">
      <w:rPr>
        <w:sz w:val="18"/>
      </w:rPr>
      <w:instrText xml:space="preserve"> "Motionsnummer" *\charformat </w:instrText>
    </w:r>
    <w:r w:rsidRPr="00526C43">
      <w:fldChar w:fldCharType="separate"/>
    </w:r>
    <w:r w:rsidRPr="00526C43">
      <w:t>MJ403</w:t>
    </w:r>
    <w:r w:rsidRPr="00526C43">
      <w:fldChar w:fldCharType="end"/>
    </w:r>
    <w:r w:rsidRPr="00526C43">
      <w:br/>
    </w:r>
    <w:r w:rsidRPr="00526C43">
      <w:fldChar w:fldCharType="begin" w:fldLock="1"/>
    </w:r>
    <w:r w:rsidRPr="00526C43">
      <w:instrText xml:space="preserve"> DOCPROPERTY</w:instrText>
    </w:r>
    <w:r w:rsidRPr="00526C43">
      <w:rPr>
        <w:sz w:val="18"/>
      </w:rPr>
      <w:instrText xml:space="preserve"> "Samling" *\charformat </w:instrText>
    </w:r>
    <w:r w:rsidRPr="00526C43">
      <w:fldChar w:fldCharType="end"/>
    </w:r>
    <w:r w:rsidRPr="00526C43">
      <w:tab/>
      <w:t xml:space="preserve">pnr: </w:t>
    </w:r>
    <w:r w:rsidRPr="00526C43">
      <w:fldChar w:fldCharType="begin" w:fldLock="1"/>
    </w:r>
    <w:r w:rsidRPr="00526C43">
      <w:instrText xml:space="preserve"> DOCPROPERTY</w:instrText>
    </w:r>
    <w:r w:rsidRPr="00526C43">
      <w:rPr>
        <w:sz w:val="18"/>
      </w:rPr>
      <w:instrText xml:space="preserve"> "Partinummer" *\charformat </w:instrText>
    </w:r>
    <w:r w:rsidRPr="00526C43">
      <w:fldChar w:fldCharType="separate"/>
    </w:r>
    <w:r w:rsidRPr="00526C43">
      <w:t>m1685</w:t>
    </w:r>
    <w:r w:rsidRPr="00526C43">
      <w:fldChar w:fldCharType="end"/>
    </w:r>
  </w:p>
  <w:p w:rsidR="00526C43" w:rsidRPr="00526C43" w:rsidRDefault="00526C43">
    <w:pPr>
      <w:pStyle w:val="FSHRub1"/>
    </w:pPr>
    <w:r w:rsidRPr="00526C43">
      <w:t>Motion till riksdagen</w:t>
    </w:r>
    <w:r w:rsidRPr="00526C43">
      <w:br/>
    </w:r>
    <w:r w:rsidRPr="00526C43">
      <w:fldChar w:fldCharType="begin" w:fldLock="1"/>
    </w:r>
    <w:r w:rsidRPr="00526C43">
      <w:instrText xml:space="preserve"> DOCPROPERTY "YearUser" *\charformat </w:instrText>
    </w:r>
    <w:r w:rsidRPr="00526C43">
      <w:fldChar w:fldCharType="separate"/>
    </w:r>
    <w:r w:rsidRPr="00526C43">
      <w:t>2008/09</w:t>
    </w:r>
    <w:r w:rsidRPr="00526C43">
      <w:fldChar w:fldCharType="end"/>
    </w:r>
    <w:r w:rsidRPr="00526C43">
      <w:t>:</w:t>
    </w:r>
    <w:r w:rsidRPr="00526C43">
      <w:fldChar w:fldCharType="begin" w:fldLock="1"/>
    </w:r>
    <w:r w:rsidRPr="00526C43">
      <w:instrText xml:space="preserve"> DOCPROPERTY "Motionsnummer" *\charformat </w:instrText>
    </w:r>
    <w:r w:rsidRPr="00526C43">
      <w:fldChar w:fldCharType="separate"/>
    </w:r>
    <w:r w:rsidRPr="00526C43">
      <w:t>MJ403</w:t>
    </w:r>
    <w:r w:rsidRPr="00526C43">
      <w:fldChar w:fldCharType="end"/>
    </w:r>
  </w:p>
  <w:p w:rsidR="00526C43" w:rsidRPr="00526C43" w:rsidRDefault="00526C43">
    <w:pPr>
      <w:pStyle w:val="FSHNormalS5"/>
    </w:pPr>
    <w:r w:rsidRPr="00526C43">
      <w:fldChar w:fldCharType="begin" w:fldLock="1"/>
    </w:r>
    <w:r w:rsidRPr="00526C43">
      <w:instrText xml:space="preserve"> DOCPROPERTY "MotionarText" *\charformat </w:instrText>
    </w:r>
    <w:r w:rsidRPr="00526C43">
      <w:fldChar w:fldCharType="separate"/>
    </w:r>
    <w:r w:rsidRPr="00526C43">
      <w:t>av Cecilia Widegren (m)</w:t>
    </w:r>
    <w:r w:rsidRPr="00526C43">
      <w:fldChar w:fldCharType="end"/>
    </w:r>
    <w:r w:rsidRPr="00526C43">
      <w:br/>
    </w:r>
    <w:r w:rsidRPr="00526C43">
      <w:fldChar w:fldCharType="begin" w:fldLock="1"/>
    </w:r>
    <w:r w:rsidRPr="00526C43">
      <w:instrText xml:space="preserve"> DOCPROPERTY "SvarFrasKort" *\charformat </w:instrText>
    </w:r>
    <w:r w:rsidRPr="00526C43">
      <w:fldChar w:fldCharType="end"/>
    </w:r>
  </w:p>
  <w:p w:rsidR="00526C43" w:rsidRPr="00526C43" w:rsidRDefault="00526C43">
    <w:pPr>
      <w:pStyle w:val="FSHTitel"/>
    </w:pPr>
    <w:r w:rsidRPr="00526C43">
      <w:fldChar w:fldCharType="begin" w:fldLock="1"/>
    </w:r>
    <w:r w:rsidRPr="00526C43">
      <w:instrText xml:space="preserve"> DOCPROPERTY</w:instrText>
    </w:r>
    <w:r w:rsidRPr="00526C43">
      <w:rPr>
        <w:sz w:val="18"/>
      </w:rPr>
      <w:instrText xml:space="preserve"> "RubrikSvar" *\charformat </w:instrText>
    </w:r>
    <w:r w:rsidRPr="00526C43">
      <w:fldChar w:fldCharType="separate"/>
    </w:r>
    <w:r w:rsidRPr="00526C43">
      <w:t>Minskat regelkrångel för jordbruket</w:t>
    </w:r>
    <w:r w:rsidRPr="00526C43">
      <w:fldChar w:fldCharType="end"/>
    </w:r>
  </w:p>
  <w:p w:rsidR="00526C43" w:rsidRPr="00526C43" w:rsidRDefault="00526C43">
    <w:pPr>
      <w:pStyle w:val="Normal00"/>
    </w:pPr>
  </w:p>
  <w:p w:rsidR="00526C43" w:rsidRPr="00526C43" w:rsidRDefault="00526C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782273">
    <w:abstractNumId w:val="8"/>
  </w:num>
  <w:num w:numId="2" w16cid:durableId="2109696421">
    <w:abstractNumId w:val="9"/>
  </w:num>
  <w:num w:numId="3" w16cid:durableId="441266856">
    <w:abstractNumId w:val="8"/>
  </w:num>
  <w:num w:numId="4" w16cid:durableId="192767220">
    <w:abstractNumId w:val="9"/>
  </w:num>
  <w:num w:numId="5" w16cid:durableId="504705810">
    <w:abstractNumId w:val="13"/>
  </w:num>
  <w:num w:numId="6" w16cid:durableId="115877118">
    <w:abstractNumId w:val="10"/>
  </w:num>
  <w:num w:numId="7" w16cid:durableId="1868517341">
    <w:abstractNumId w:val="11"/>
  </w:num>
  <w:num w:numId="8" w16cid:durableId="437334585">
    <w:abstractNumId w:val="12"/>
  </w:num>
  <w:num w:numId="9" w16cid:durableId="1827823427">
    <w:abstractNumId w:val="8"/>
  </w:num>
  <w:num w:numId="10" w16cid:durableId="1419672145">
    <w:abstractNumId w:val="3"/>
  </w:num>
  <w:num w:numId="11" w16cid:durableId="1454210362">
    <w:abstractNumId w:val="2"/>
  </w:num>
  <w:num w:numId="12" w16cid:durableId="1542474790">
    <w:abstractNumId w:val="1"/>
  </w:num>
  <w:num w:numId="13" w16cid:durableId="475218011">
    <w:abstractNumId w:val="0"/>
  </w:num>
  <w:num w:numId="14" w16cid:durableId="683745263">
    <w:abstractNumId w:val="9"/>
  </w:num>
  <w:num w:numId="15" w16cid:durableId="1135492605">
    <w:abstractNumId w:val="7"/>
  </w:num>
  <w:num w:numId="16" w16cid:durableId="1115099656">
    <w:abstractNumId w:val="6"/>
  </w:num>
  <w:num w:numId="17" w16cid:durableId="2087025024">
    <w:abstractNumId w:val="5"/>
  </w:num>
  <w:num w:numId="18" w16cid:durableId="1696037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3C4E085-2221-4A82-ADFF-5DE30C974470}"/>
  </w:docVars>
  <w:rsids>
    <w:rsidRoot w:val="00A54114"/>
    <w:rsid w:val="00526C43"/>
    <w:rsid w:val="00A541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907168B-4DDF-450A-8595-826A4CBC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1586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m1685</vt:lpstr>
    </vt:vector>
  </TitlesOfParts>
  <Company>Riksdagen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m1685</dc:title>
  <dc:subject>m1685</dc:subject>
  <dc:creator>Riksdagen</dc:creator>
  <cp:keywords>Riksdagen</cp:keywords>
  <dc:description>TKG-ktrl, MSMQ4mb, PersReg-Distribution mm b-&gt;ny fplogga</dc:description>
  <cp:lastModifiedBy>Lars Brink</cp:lastModifiedBy>
  <cp:revision>2</cp:revision>
  <cp:lastPrinted>2009-01-27T13:04:00Z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Minskat regelkrångel för jordbruket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för jordbruket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20082009000000000109000016850069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20082009000000000109000016850069</vt:lpwstr>
  </property>
  <property fmtid="{D5CDD505-2E9C-101B-9397-08002B2CF9AE}" pid="50" name="nummer">
    <vt:lpwstr>403</vt:lpwstr>
  </property>
  <property fmtid="{D5CDD505-2E9C-101B-9397-08002B2CF9AE}" pid="51" name="utskottsbeteckning">
    <vt:lpwstr>MJ</vt:lpwstr>
  </property>
  <property fmtid="{D5CDD505-2E9C-101B-9397-08002B2CF9AE}" pid="52" name="GlobalUID">
    <vt:lpwstr>{9AA4E646-64F2-4C0B-8A90-A9D6ED8DD9E0}</vt:lpwstr>
  </property>
  <property fmtid="{D5CDD505-2E9C-101B-9397-08002B2CF9AE}" pid="53" name="Överföringar">
    <vt:i4>0</vt:i4>
  </property>
  <property fmtid="{D5CDD505-2E9C-101B-9397-08002B2CF9AE}" pid="54" name="Checksum">
    <vt:lpwstr>*0012304916826*</vt:lpwstr>
  </property>
  <property fmtid="{D5CDD505-2E9C-101B-9397-08002B2CF9AE}" pid="55" name="skuggnummer">
    <vt:lpwstr>2074</vt:lpwstr>
  </property>
  <property fmtid="{D5CDD505-2E9C-101B-9397-08002B2CF9AE}" pid="56" name="urixVersion">
    <vt:lpwstr>3.2.0.8</vt:lpwstr>
  </property>
  <property fmtid="{D5CDD505-2E9C-101B-9397-08002B2CF9AE}" pid="57" name="urixOrigin">
    <vt:lpwstr>090402 14:30:49.653</vt:lpwstr>
  </property>
  <property fmtid="{D5CDD505-2E9C-101B-9397-08002B2CF9AE}" pid="58" name="urixGuid">
    <vt:lpwstr>{F276955D-B5FF-4499-AE8D-C3C12EF40BD3}</vt:lpwstr>
  </property>
</Properties>
</file>