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C8" w:rsidRPr="007F22C8" w:rsidRDefault="007F22C8">
      <w:pPr>
        <w:pStyle w:val="Hemstlrubrik"/>
      </w:pPr>
      <w:r w:rsidRPr="007F22C8">
        <w:t>Förslag till riksdagsbeslut</w:t>
      </w:r>
    </w:p>
    <w:p w:rsidR="007F22C8" w:rsidRPr="007F22C8" w:rsidRDefault="007F22C8">
      <w:pPr>
        <w:pStyle w:val="Hemstlatt"/>
        <w:ind w:left="0"/>
      </w:pPr>
      <w:r w:rsidRPr="007F22C8">
        <w:t xml:space="preserve">Riksdagen tillkännager för regeringen som sin mening vad som anförs i motionen om att överväga att låta bankerna överta CSN:s roll som långivare av studiemedel. </w:t>
      </w:r>
    </w:p>
    <w:p w:rsidR="007F22C8" w:rsidRPr="007F22C8" w:rsidRDefault="007F22C8">
      <w:pPr>
        <w:pStyle w:val="Rubrik1"/>
      </w:pPr>
      <w:r w:rsidRPr="007F22C8">
        <w:t>Motivering</w:t>
      </w:r>
    </w:p>
    <w:p w:rsidR="007F22C8" w:rsidRPr="007F22C8" w:rsidRDefault="007F22C8">
      <w:r w:rsidRPr="007F22C8">
        <w:t>I Sverige väljer många att läsa vidare vid högskola eller universitet, och de allra flesta finansierar detta genom studielån. Nästan alla som lånar pengar till studier gör detta genom Centrala studiestödsnämnden (CSN). Valet av CSN beror till största del på att myndigheten tillhandahåller förmånliga lånevillkor samt en vilja att låna ut även till unga människor utan fast inkomst eller annan säkerhet.</w:t>
      </w:r>
    </w:p>
    <w:p w:rsidR="007F22C8" w:rsidRPr="007F22C8" w:rsidRDefault="007F22C8">
      <w:pPr>
        <w:pStyle w:val="Normaltindrag"/>
      </w:pPr>
      <w:r w:rsidRPr="007F22C8">
        <w:t>I Sverige har vi ett väl fungerande banksystem, och det finns därför ingen anledning till att det måste vara en statlig myndighet som står för utlåningen. Staten ska dock stå kvar som finansiell garant för att säkerställa att studielån även i framtiden blir tillgängliga på samma villkor som i dag.</w:t>
      </w:r>
    </w:p>
    <w:p w:rsidR="007F22C8" w:rsidRPr="007F22C8" w:rsidRDefault="007F22C8">
      <w:pPr>
        <w:pStyle w:val="Normaltindrag"/>
      </w:pPr>
      <w:r w:rsidRPr="007F22C8">
        <w:t>Utlåningen fungerar i dag relativt bra. De problem som finns gäller i första hand service och tillgänglighet. I veckorna runt terminsstart kan det vara näst intill omöjligt att komma i kontakt med CSN via telefon, och köerna vid ko</w:t>
      </w:r>
      <w:r w:rsidRPr="007F22C8">
        <w:t>n</w:t>
      </w:r>
      <w:r w:rsidRPr="007F22C8">
        <w:t>toren är ofta timslånga.</w:t>
      </w:r>
    </w:p>
    <w:p w:rsidR="007F22C8" w:rsidRPr="007F22C8" w:rsidRDefault="007F22C8">
      <w:pPr>
        <w:pStyle w:val="Normaltindrag"/>
      </w:pPr>
      <w:r w:rsidRPr="007F22C8">
        <w:t xml:space="preserve">Studenter, banker och staten skulle bli vinnare i ett system där staten står för den finansiella garantin och bankerna för servicen. </w:t>
      </w:r>
    </w:p>
    <w:p w:rsidR="007F22C8" w:rsidRPr="007F22C8" w:rsidRDefault="007F22C8">
      <w:pPr>
        <w:pStyle w:val="PunktlistaTankstreck"/>
        <w:tabs>
          <w:tab w:val="clear" w:pos="360"/>
        </w:tabs>
      </w:pPr>
      <w:r w:rsidRPr="007F22C8">
        <w:t>Studenterna skulle få större tillgänglighet till sin utlånare och på så sätt bättre service.</w:t>
      </w:r>
    </w:p>
    <w:p w:rsidR="007F22C8" w:rsidRPr="007F22C8" w:rsidRDefault="007F22C8">
      <w:pPr>
        <w:pStyle w:val="PunktlistaTankstreck"/>
        <w:tabs>
          <w:tab w:val="clear" w:pos="360"/>
        </w:tabs>
        <w:spacing w:before="0"/>
      </w:pPr>
      <w:r w:rsidRPr="007F22C8">
        <w:t>Bankerna skulle få möjlighet att tidigt bygga en relation med en stor grupp framtida löntagare. Att tillhandahålla den bästa servicen för de studenter som väljer den enskilda banken som långivare kommer att vara på det sätt bankerna konkurrerar om att få låna ut pengar till studenterna.</w:t>
      </w:r>
    </w:p>
    <w:p w:rsidR="007F22C8" w:rsidRPr="007F22C8" w:rsidRDefault="007F22C8">
      <w:pPr>
        <w:pStyle w:val="PunktlistaTankstreck"/>
        <w:tabs>
          <w:tab w:val="clear" w:pos="360"/>
        </w:tabs>
        <w:spacing w:before="0"/>
      </w:pPr>
      <w:r w:rsidRPr="007F22C8">
        <w:lastRenderedPageBreak/>
        <w:t>Staten skulle få minskade kostnader genom en mindre administration.</w:t>
      </w:r>
    </w:p>
    <w:p w:rsidR="007F22C8" w:rsidRPr="007F22C8" w:rsidRDefault="007F22C8">
      <w:r w:rsidRPr="007F22C8">
        <w:t>Det är därför rimligt att överväga CSN:s framtida roll som utlånare och om CSN kan ersättas av de kommersiella bankerna i detta hänseende.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2C8">
        <w:trPr>
          <w:cantSplit/>
        </w:trPr>
        <w:tc>
          <w:tcPr>
            <w:tcW w:w="3046" w:type="dxa"/>
          </w:tcPr>
          <w:p w:rsidR="007F22C8" w:rsidRPr="007F22C8" w:rsidRDefault="007F22C8">
            <w:pPr>
              <w:pStyle w:val="UnderskriftDatum"/>
              <w:spacing w:before="240"/>
            </w:pPr>
            <w:r w:rsidRPr="007F22C8">
              <w:t>Stockholm den 18 september 2008</w:t>
            </w:r>
          </w:p>
        </w:tc>
        <w:tc>
          <w:tcPr>
            <w:tcW w:w="3047" w:type="dxa"/>
          </w:tcPr>
          <w:p w:rsidR="007F22C8" w:rsidRPr="007F22C8" w:rsidRDefault="007F22C8">
            <w:pPr>
              <w:pStyle w:val="Underskrifter"/>
              <w:spacing w:before="240"/>
            </w:pPr>
          </w:p>
        </w:tc>
      </w:tr>
      <w:tr w:rsidR="00000000" w:rsidRPr="007F22C8">
        <w:trPr>
          <w:cantSplit/>
        </w:trPr>
        <w:tc>
          <w:tcPr>
            <w:tcW w:w="3046" w:type="dxa"/>
          </w:tcPr>
          <w:p w:rsidR="007F22C8" w:rsidRPr="007F22C8" w:rsidRDefault="007F22C8">
            <w:pPr>
              <w:pStyle w:val="Underskrifter"/>
            </w:pPr>
            <w:r w:rsidRPr="007F22C8">
              <w:t>Sven Yngve Persson (m)</w:t>
            </w:r>
          </w:p>
        </w:tc>
        <w:tc>
          <w:tcPr>
            <w:tcW w:w="3046" w:type="dxa"/>
          </w:tcPr>
          <w:p w:rsidR="007F22C8" w:rsidRPr="007F22C8" w:rsidRDefault="007F22C8">
            <w:pPr>
              <w:pStyle w:val="Underskrifter"/>
            </w:pPr>
          </w:p>
        </w:tc>
      </w:tr>
    </w:tbl>
    <w:p w:rsidR="007F22C8" w:rsidRPr="007F22C8" w:rsidRDefault="007F22C8">
      <w:pPr>
        <w:pStyle w:val="Normaltindrag"/>
      </w:pPr>
    </w:p>
    <w:sectPr w:rsidR="00000000" w:rsidRPr="007F22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2C8" w:rsidRPr="007F22C8" w:rsidRDefault="007F22C8">
      <w:r w:rsidRPr="007F22C8">
        <w:separator/>
      </w:r>
    </w:p>
  </w:endnote>
  <w:endnote w:type="continuationSeparator" w:id="0">
    <w:p w:rsidR="007F22C8" w:rsidRPr="007F22C8" w:rsidRDefault="007F22C8">
      <w:r w:rsidRPr="007F22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3813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2C8" w:rsidRDefault="007F22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499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fot"/>
    </w:pPr>
    <w:r w:rsidRPr="007F22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39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2C8" w:rsidRDefault="007F22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2C8" w:rsidRPr="007F22C8" w:rsidRDefault="007F22C8">
      <w:r w:rsidRPr="007F22C8">
        <w:separator/>
      </w:r>
    </w:p>
  </w:footnote>
  <w:footnote w:type="continuationSeparator" w:id="0">
    <w:p w:rsidR="007F22C8" w:rsidRPr="007F22C8" w:rsidRDefault="007F22C8">
      <w:r w:rsidRPr="007F22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578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2C8" w:rsidRDefault="007F22C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Sidhuvud"/>
    </w:pPr>
    <w:r w:rsidRPr="007F22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672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2C8" w:rsidRDefault="007F22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2C8" w:rsidRDefault="007F22C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2C8" w:rsidRPr="007F22C8" w:rsidRDefault="007F22C8">
    <w:pPr>
      <w:pStyle w:val="FSHNormal"/>
      <w:tabs>
        <w:tab w:val="right" w:pos="5840"/>
      </w:tabs>
    </w:pPr>
    <w:r w:rsidRPr="007F22C8">
      <w:br/>
    </w:r>
    <w:r w:rsidRPr="007F22C8">
      <w:fldChar w:fldCharType="begin" w:fldLock="1"/>
    </w:r>
    <w:r w:rsidRPr="007F22C8">
      <w:instrText xml:space="preserve"> DOCPROPERTY</w:instrText>
    </w:r>
    <w:r w:rsidRPr="007F22C8">
      <w:rPr>
        <w:sz w:val="18"/>
      </w:rPr>
      <w:instrText xml:space="preserve"> "YearUser" *\charformat </w:instrText>
    </w:r>
    <w:r w:rsidRPr="007F22C8">
      <w:fldChar w:fldCharType="separate"/>
    </w:r>
    <w:r w:rsidRPr="007F22C8">
      <w:t>2008/09</w:t>
    </w:r>
    <w:r w:rsidRPr="007F22C8">
      <w:fldChar w:fldCharType="end"/>
    </w:r>
    <w:r w:rsidRPr="007F22C8">
      <w:t xml:space="preserve"> </w:t>
    </w:r>
    <w:r w:rsidRPr="007F22C8">
      <w:tab/>
      <w:t xml:space="preserve">mnr: </w:t>
    </w:r>
    <w:r w:rsidRPr="007F22C8">
      <w:fldChar w:fldCharType="begin" w:fldLock="1"/>
    </w:r>
    <w:r w:rsidRPr="007F22C8">
      <w:instrText xml:space="preserve"> DOCPROPERTY</w:instrText>
    </w:r>
    <w:r w:rsidRPr="007F22C8">
      <w:rPr>
        <w:sz w:val="18"/>
      </w:rPr>
      <w:instrText xml:space="preserve"> "Motionsnummer" *\charformat </w:instrText>
    </w:r>
    <w:r w:rsidRPr="007F22C8">
      <w:fldChar w:fldCharType="separate"/>
    </w:r>
    <w:r w:rsidRPr="007F22C8">
      <w:t>Ub353</w:t>
    </w:r>
    <w:r w:rsidRPr="007F22C8">
      <w:fldChar w:fldCharType="end"/>
    </w:r>
    <w:r w:rsidRPr="007F22C8">
      <w:br/>
    </w:r>
    <w:r w:rsidRPr="007F22C8">
      <w:fldChar w:fldCharType="begin" w:fldLock="1"/>
    </w:r>
    <w:r w:rsidRPr="007F22C8">
      <w:instrText xml:space="preserve"> DOCPROPERTY</w:instrText>
    </w:r>
    <w:r w:rsidRPr="007F22C8">
      <w:rPr>
        <w:sz w:val="18"/>
      </w:rPr>
      <w:instrText xml:space="preserve"> "Samling" *\charformat </w:instrText>
    </w:r>
    <w:r w:rsidRPr="007F22C8">
      <w:fldChar w:fldCharType="end"/>
    </w:r>
    <w:r w:rsidRPr="007F22C8">
      <w:tab/>
      <w:t xml:space="preserve">pnr: </w:t>
    </w:r>
    <w:r w:rsidRPr="007F22C8">
      <w:fldChar w:fldCharType="begin" w:fldLock="1"/>
    </w:r>
    <w:r w:rsidRPr="007F22C8">
      <w:instrText xml:space="preserve"> DOCPROPERTY</w:instrText>
    </w:r>
    <w:r w:rsidRPr="007F22C8">
      <w:rPr>
        <w:sz w:val="18"/>
      </w:rPr>
      <w:instrText xml:space="preserve"> "Partinummer" *\charformat </w:instrText>
    </w:r>
    <w:r w:rsidRPr="007F22C8">
      <w:fldChar w:fldCharType="separate"/>
    </w:r>
    <w:r w:rsidRPr="007F22C8">
      <w:t>m1270</w:t>
    </w:r>
    <w:r w:rsidRPr="007F22C8">
      <w:fldChar w:fldCharType="end"/>
    </w:r>
  </w:p>
  <w:p w:rsidR="007F22C8" w:rsidRPr="007F22C8" w:rsidRDefault="007F22C8">
    <w:pPr>
      <w:pStyle w:val="FSHRub1"/>
    </w:pPr>
    <w:r w:rsidRPr="007F22C8">
      <w:t>Motion till riksdagen</w:t>
    </w:r>
    <w:r w:rsidRPr="007F22C8">
      <w:br/>
    </w:r>
    <w:r w:rsidRPr="007F22C8">
      <w:fldChar w:fldCharType="begin" w:fldLock="1"/>
    </w:r>
    <w:r w:rsidRPr="007F22C8">
      <w:instrText xml:space="preserve"> DOCPROPERTY "YearUser" *\charformat </w:instrText>
    </w:r>
    <w:r w:rsidRPr="007F22C8">
      <w:fldChar w:fldCharType="separate"/>
    </w:r>
    <w:r w:rsidRPr="007F22C8">
      <w:t>2008/09</w:t>
    </w:r>
    <w:r w:rsidRPr="007F22C8">
      <w:fldChar w:fldCharType="end"/>
    </w:r>
    <w:r w:rsidRPr="007F22C8">
      <w:t>:</w:t>
    </w:r>
    <w:r w:rsidRPr="007F22C8">
      <w:fldChar w:fldCharType="begin" w:fldLock="1"/>
    </w:r>
    <w:r w:rsidRPr="007F22C8">
      <w:instrText xml:space="preserve"> DOCPROPERTY "Motionsnummer" *\charformat </w:instrText>
    </w:r>
    <w:r w:rsidRPr="007F22C8">
      <w:fldChar w:fldCharType="separate"/>
    </w:r>
    <w:r w:rsidRPr="007F22C8">
      <w:t>Ub353</w:t>
    </w:r>
    <w:r w:rsidRPr="007F22C8">
      <w:fldChar w:fldCharType="end"/>
    </w:r>
  </w:p>
  <w:p w:rsidR="007F22C8" w:rsidRPr="007F22C8" w:rsidRDefault="007F22C8">
    <w:pPr>
      <w:pStyle w:val="FSHNormalS5"/>
    </w:pPr>
    <w:r w:rsidRPr="007F22C8">
      <w:fldChar w:fldCharType="begin" w:fldLock="1"/>
    </w:r>
    <w:r w:rsidRPr="007F22C8">
      <w:instrText xml:space="preserve"> DOCPROPERTY "MotionarText" *\charformat </w:instrText>
    </w:r>
    <w:r w:rsidRPr="007F22C8">
      <w:fldChar w:fldCharType="separate"/>
    </w:r>
    <w:r w:rsidRPr="007F22C8">
      <w:t>av Sven Yngve Persson (m)</w:t>
    </w:r>
    <w:r w:rsidRPr="007F22C8">
      <w:fldChar w:fldCharType="end"/>
    </w:r>
    <w:r w:rsidRPr="007F22C8">
      <w:br/>
    </w:r>
    <w:r w:rsidRPr="007F22C8">
      <w:fldChar w:fldCharType="begin" w:fldLock="1"/>
    </w:r>
    <w:r w:rsidRPr="007F22C8">
      <w:instrText xml:space="preserve"> DOCPROPERTY "SvarFrasKort" *\charformat </w:instrText>
    </w:r>
    <w:r w:rsidRPr="007F22C8">
      <w:fldChar w:fldCharType="end"/>
    </w:r>
  </w:p>
  <w:p w:rsidR="007F22C8" w:rsidRPr="007F22C8" w:rsidRDefault="007F22C8">
    <w:pPr>
      <w:pStyle w:val="FSHTitel"/>
    </w:pPr>
    <w:r w:rsidRPr="007F22C8">
      <w:fldChar w:fldCharType="begin" w:fldLock="1"/>
    </w:r>
    <w:r w:rsidRPr="007F22C8">
      <w:instrText xml:space="preserve"> DOCPROPERTY</w:instrText>
    </w:r>
    <w:r w:rsidRPr="007F22C8">
      <w:rPr>
        <w:sz w:val="18"/>
      </w:rPr>
      <w:instrText xml:space="preserve"> "RubrikSvar" *\charformat </w:instrText>
    </w:r>
    <w:r w:rsidRPr="007F22C8">
      <w:fldChar w:fldCharType="separate"/>
    </w:r>
    <w:r w:rsidRPr="007F22C8">
      <w:t>Långivare av studiemedel</w:t>
    </w:r>
    <w:r w:rsidRPr="007F22C8">
      <w:fldChar w:fldCharType="end"/>
    </w:r>
  </w:p>
  <w:p w:rsidR="007F22C8" w:rsidRPr="007F22C8" w:rsidRDefault="007F22C8">
    <w:pPr>
      <w:pStyle w:val="Normal00"/>
    </w:pPr>
  </w:p>
  <w:p w:rsidR="007F22C8" w:rsidRPr="007F22C8" w:rsidRDefault="007F22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730953">
    <w:abstractNumId w:val="8"/>
  </w:num>
  <w:num w:numId="2" w16cid:durableId="1243105596">
    <w:abstractNumId w:val="9"/>
  </w:num>
  <w:num w:numId="3" w16cid:durableId="1359162847">
    <w:abstractNumId w:val="8"/>
  </w:num>
  <w:num w:numId="4" w16cid:durableId="6520553">
    <w:abstractNumId w:val="9"/>
  </w:num>
  <w:num w:numId="5" w16cid:durableId="343017129">
    <w:abstractNumId w:val="13"/>
  </w:num>
  <w:num w:numId="6" w16cid:durableId="1145589326">
    <w:abstractNumId w:val="10"/>
  </w:num>
  <w:num w:numId="7" w16cid:durableId="1460218851">
    <w:abstractNumId w:val="11"/>
  </w:num>
  <w:num w:numId="8" w16cid:durableId="1777866836">
    <w:abstractNumId w:val="12"/>
  </w:num>
  <w:num w:numId="9" w16cid:durableId="227309372">
    <w:abstractNumId w:val="8"/>
  </w:num>
  <w:num w:numId="10" w16cid:durableId="405223491">
    <w:abstractNumId w:val="3"/>
  </w:num>
  <w:num w:numId="11" w16cid:durableId="694305838">
    <w:abstractNumId w:val="2"/>
  </w:num>
  <w:num w:numId="12" w16cid:durableId="1611665756">
    <w:abstractNumId w:val="1"/>
  </w:num>
  <w:num w:numId="13" w16cid:durableId="481772012">
    <w:abstractNumId w:val="0"/>
  </w:num>
  <w:num w:numId="14" w16cid:durableId="800422179">
    <w:abstractNumId w:val="9"/>
  </w:num>
  <w:num w:numId="15" w16cid:durableId="353775039">
    <w:abstractNumId w:val="7"/>
  </w:num>
  <w:num w:numId="16" w16cid:durableId="1081871870">
    <w:abstractNumId w:val="6"/>
  </w:num>
  <w:num w:numId="17" w16cid:durableId="1821385467">
    <w:abstractNumId w:val="5"/>
  </w:num>
  <w:num w:numId="18" w16cid:durableId="860312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E4365A6A-EC37-43F5-A614-B48FDE22F865}"/>
  </w:docVars>
  <w:rsids>
    <w:rsidRoot w:val="006B143B"/>
    <w:rsid w:val="006B143B"/>
    <w:rsid w:val="007F2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525F704-C2B6-4A43-AD86-126E303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1636</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TKG-ktrl, MSMQ4mb, PersReg-Distribution mm</dc:description>
  <cp:lastModifiedBy>Lars Brink</cp:lastModifiedBy>
  <cp:revision>2</cp:revision>
  <cp:lastPrinted>2009-01-21T15:57:00Z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Långivare av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Långivare av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20082009000000000109000012700069</vt:lpwstr>
  </property>
  <property fmtid="{D5CDD505-2E9C-101B-9397-08002B2CF9AE}" pid="47" name="datum">
    <vt:lpwstr>080918</vt:lpwstr>
  </property>
  <property fmtid="{D5CDD505-2E9C-101B-9397-08002B2CF9AE}" pid="48" name="avsändar-e-post">
    <vt:lpwstr>johan.lindahl@riksdagen.se</vt:lpwstr>
  </property>
  <property fmtid="{D5CDD505-2E9C-101B-9397-08002B2CF9AE}" pid="49" name="id">
    <vt:lpwstr>20082009000000000109000012700069</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{F23018E4-D268-4DE6-A554-2EC6C4B853ED}</vt:lpwstr>
  </property>
  <property fmtid="{D5CDD505-2E9C-101B-9397-08002B2CF9AE}" pid="53" name="Överföringar">
    <vt:i4>0</vt:i4>
  </property>
  <property fmtid="{D5CDD505-2E9C-101B-9397-08002B2CF9AE}" pid="54" name="Checksum">
    <vt:lpwstr>*1000830441287*</vt:lpwstr>
  </property>
  <property fmtid="{D5CDD505-2E9C-101B-9397-08002B2CF9AE}" pid="55" name="skuggnummer">
    <vt:lpwstr>1477</vt:lpwstr>
  </property>
  <property fmtid="{D5CDD505-2E9C-101B-9397-08002B2CF9AE}" pid="56" name="urixVersion">
    <vt:lpwstr>3.2.0.8</vt:lpwstr>
  </property>
  <property fmtid="{D5CDD505-2E9C-101B-9397-08002B2CF9AE}" pid="57" name="urixOrigin">
    <vt:lpwstr>090402 08:09:26.111</vt:lpwstr>
  </property>
  <property fmtid="{D5CDD505-2E9C-101B-9397-08002B2CF9AE}" pid="58" name="urixGuid">
    <vt:lpwstr>{42A54EF4-0189-4D89-AAF9-E507DF3ACF87}</vt:lpwstr>
  </property>
</Properties>
</file>