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6BE8" w:rsidRPr="00971A70" w:rsidRDefault="00E06BE8" w:rsidP="00DF48B0">
      <w:pPr>
        <w:pStyle w:val="Hemstlrubrik"/>
      </w:pPr>
      <w:r w:rsidRPr="00971A70">
        <w:t>Förslag till riksdagsbeslut</w:t>
      </w:r>
    </w:p>
    <w:p w:rsidR="00E06BE8" w:rsidRPr="00971A70" w:rsidRDefault="00E06BE8" w:rsidP="00DF48B0">
      <w:pPr>
        <w:pStyle w:val="Hemstlatt"/>
      </w:pPr>
      <w:r w:rsidRPr="00971A70">
        <w:t>Riksdagen tillkännager för regeringen som sin mening vad i motionen anförs om långsiktiga och stabila villkor för basindustrins energiförsör</w:t>
      </w:r>
      <w:r w:rsidRPr="00971A70">
        <w:t>j</w:t>
      </w:r>
      <w:r w:rsidRPr="00971A70">
        <w:t>ning.</w:t>
      </w:r>
    </w:p>
    <w:p w:rsidR="00E84F25" w:rsidRPr="00971A70" w:rsidRDefault="007C6092" w:rsidP="00E22893">
      <w:pPr>
        <w:pStyle w:val="Rubrik1"/>
      </w:pPr>
      <w:r w:rsidRPr="00971A70">
        <w:t>Motivering</w:t>
      </w:r>
    </w:p>
    <w:p w:rsidR="00E06BE8" w:rsidRPr="00971A70" w:rsidRDefault="00E06BE8" w:rsidP="00E06BE8">
      <w:r w:rsidRPr="00971A70">
        <w:t>Den svenska välfärden bygger på en konkurrenskraftig industri. Inte minst är den energiintensiva industrins betydelse för Sverige stor, då denna bidrar med såväl arbetstillfällen som stora exportintäkter.</w:t>
      </w:r>
    </w:p>
    <w:p w:rsidR="00E06BE8" w:rsidRPr="00971A70" w:rsidRDefault="00E06BE8" w:rsidP="00DF48B0">
      <w:pPr>
        <w:pStyle w:val="Normaltindrag"/>
      </w:pPr>
      <w:r w:rsidRPr="00971A70">
        <w:t>På senare år har den internationella konkurrensen för basindustrin skärpts</w:t>
      </w:r>
      <w:r w:rsidR="00DF48B0" w:rsidRPr="00971A70">
        <w:t>,</w:t>
      </w:r>
      <w:r w:rsidRPr="00971A70">
        <w:t xml:space="preserve"> och i strävan efter de lägsta priserna och de bästa villkoren flyttar företagen produktionen mellan olika länder. Det är denna verklighet som den svenska basindustrin måste anpassa sig till.</w:t>
      </w:r>
    </w:p>
    <w:p w:rsidR="00E06BE8" w:rsidRPr="00971A70" w:rsidRDefault="00E06BE8" w:rsidP="00DF48B0">
      <w:pPr>
        <w:pStyle w:val="Normaltindrag"/>
      </w:pPr>
      <w:r w:rsidRPr="00971A70">
        <w:t>Industrins b</w:t>
      </w:r>
      <w:r w:rsidR="00DF48B0" w:rsidRPr="00971A70">
        <w:t>etydelse för Norrbotten är stor.</w:t>
      </w:r>
      <w:r w:rsidRPr="00971A70">
        <w:t xml:space="preserve"> </w:t>
      </w:r>
      <w:r w:rsidR="00DF48B0" w:rsidRPr="00971A70">
        <w:t xml:space="preserve">Företag </w:t>
      </w:r>
      <w:r w:rsidRPr="00971A70">
        <w:t>som LKAB, SSAB, SCA är viktiga arbetsgivare</w:t>
      </w:r>
      <w:r w:rsidR="00DF48B0" w:rsidRPr="00971A70">
        <w:t>,</w:t>
      </w:r>
      <w:r w:rsidRPr="00971A70">
        <w:t xml:space="preserve"> och konsekvenserna om en eller flera av dessa företag skulle sluta investera i länet vore allvarliga. Följdverkningarna skulle drabba länet med en sämre befolkningsutveckling och en minskad framtid</w:t>
      </w:r>
      <w:r w:rsidRPr="00971A70">
        <w:t>s</w:t>
      </w:r>
      <w:r w:rsidRPr="00971A70">
        <w:t>tro. Det är därför viktigt att slå vakt om basindustrin i Norrbotten och möjli</w:t>
      </w:r>
      <w:r w:rsidRPr="00971A70">
        <w:t>g</w:t>
      </w:r>
      <w:r w:rsidRPr="00971A70">
        <w:t>göra för framtida expansion inom sektorn. Samtidigt som målet bör vara att öka förädlingsgraden i befintlig industri måste också näringslivet breddas med fler små och medelstora företag.</w:t>
      </w:r>
    </w:p>
    <w:p w:rsidR="00DF48B0" w:rsidRPr="00971A70" w:rsidRDefault="00E06BE8" w:rsidP="00DF48B0">
      <w:pPr>
        <w:pStyle w:val="Normaltindrag"/>
      </w:pPr>
      <w:r w:rsidRPr="00971A70">
        <w:t>Det är företagens uppgift att investera för att möta framtidens expansion</w:t>
      </w:r>
      <w:r w:rsidRPr="00971A70">
        <w:t>s</w:t>
      </w:r>
      <w:r w:rsidRPr="00971A70">
        <w:t>möjligheter</w:t>
      </w:r>
      <w:r w:rsidR="00DF48B0" w:rsidRPr="00971A70">
        <w:t>,</w:t>
      </w:r>
      <w:r w:rsidRPr="00971A70">
        <w:t xml:space="preserve"> men det är politikernas uppgift att se till att företagen vågar inv</w:t>
      </w:r>
      <w:r w:rsidRPr="00971A70">
        <w:t>e</w:t>
      </w:r>
      <w:r w:rsidRPr="00971A70">
        <w:t>stera. En långsiktig politik som gör att företagen vågar investera i Norrbotten är vad länet behöver.</w:t>
      </w:r>
      <w:r w:rsidR="00DF48B0" w:rsidRPr="00971A70">
        <w:t xml:space="preserve"> </w:t>
      </w:r>
    </w:p>
    <w:p w:rsidR="00E06BE8" w:rsidRPr="00971A70" w:rsidRDefault="00E06BE8" w:rsidP="00DF48B0">
      <w:pPr>
        <w:pStyle w:val="Normaltindrag"/>
      </w:pPr>
      <w:r w:rsidRPr="00971A70">
        <w:t>Långsiktiga stabila villkor för basindustrin handlar inte minst om en trygg energiförsörjning till stabila priser. För många av de norrbottniska företagen är el en viktig insatsvara. Såväl gruvnäringen som massa- och pappersind</w:t>
      </w:r>
      <w:r w:rsidRPr="00971A70">
        <w:t>u</w:t>
      </w:r>
      <w:r w:rsidRPr="00971A70">
        <w:t>strin är mycket elberoende i sina processer.</w:t>
      </w:r>
    </w:p>
    <w:p w:rsidR="00E06BE8" w:rsidRPr="00971A70" w:rsidRDefault="00E06BE8" w:rsidP="00DF48B0">
      <w:pPr>
        <w:pStyle w:val="Normaltindrag"/>
      </w:pPr>
      <w:r w:rsidRPr="00971A70">
        <w:lastRenderedPageBreak/>
        <w:t>Sveriges relativt utsatta geografiska läge med långa avstånd som kräver transporter har traditionellt vägts upp av Sveriges historiskt låga elpriser och goda tillgång till råvaror. Ska detta vara en konkurrensfördel även i framtiden måste regeringens ledord för energipolitiken bli utveckling istället för avvec</w:t>
      </w:r>
      <w:r w:rsidRPr="00971A70">
        <w:t>k</w:t>
      </w:r>
      <w:r w:rsidRPr="00971A70">
        <w:t>ling. Den kärnkraftsavveckling som regeringen idag driver på försämrar vil</w:t>
      </w:r>
      <w:r w:rsidRPr="00971A70">
        <w:t>l</w:t>
      </w:r>
      <w:r w:rsidRPr="00971A70">
        <w:t>koren för svensk industri och innebär att arbetstillfällen riskeras, inte bara i Norrbotten utan i hela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F48B0" w:rsidRPr="00971A70">
        <w:tblPrEx>
          <w:tblCellMar>
            <w:top w:w="0" w:type="dxa"/>
            <w:bottom w:w="0" w:type="dxa"/>
          </w:tblCellMar>
        </w:tblPrEx>
        <w:trPr>
          <w:cantSplit/>
        </w:trPr>
        <w:tc>
          <w:tcPr>
            <w:tcW w:w="3046" w:type="dxa"/>
          </w:tcPr>
          <w:p w:rsidR="00DF48B0" w:rsidRPr="00971A70" w:rsidRDefault="00DF48B0" w:rsidP="00DF48B0">
            <w:pPr>
              <w:pStyle w:val="UnderskriftDatum"/>
              <w:spacing w:before="240"/>
            </w:pPr>
            <w:r w:rsidRPr="00971A70">
              <w:t>Stockholm den 27 september 2005</w:t>
            </w:r>
          </w:p>
        </w:tc>
        <w:tc>
          <w:tcPr>
            <w:tcW w:w="3047" w:type="dxa"/>
          </w:tcPr>
          <w:p w:rsidR="00DF48B0" w:rsidRPr="00971A70" w:rsidRDefault="00DF48B0" w:rsidP="00DF48B0">
            <w:pPr>
              <w:pStyle w:val="Underskrifter"/>
              <w:spacing w:before="240"/>
            </w:pPr>
          </w:p>
        </w:tc>
      </w:tr>
      <w:tr w:rsidR="00DF48B0" w:rsidRPr="00971A70">
        <w:tblPrEx>
          <w:tblCellMar>
            <w:top w:w="0" w:type="dxa"/>
            <w:bottom w:w="0" w:type="dxa"/>
          </w:tblCellMar>
        </w:tblPrEx>
        <w:trPr>
          <w:cantSplit/>
        </w:trPr>
        <w:tc>
          <w:tcPr>
            <w:tcW w:w="3046" w:type="dxa"/>
          </w:tcPr>
          <w:p w:rsidR="00DF48B0" w:rsidRPr="00971A70" w:rsidRDefault="00DF48B0" w:rsidP="00DF48B0">
            <w:pPr>
              <w:pStyle w:val="Underskrifter"/>
            </w:pPr>
            <w:r w:rsidRPr="00971A70">
              <w:t>Anna Grönlund Krantz (fp)</w:t>
            </w:r>
          </w:p>
        </w:tc>
        <w:tc>
          <w:tcPr>
            <w:tcW w:w="3047" w:type="dxa"/>
          </w:tcPr>
          <w:p w:rsidR="00DF48B0" w:rsidRPr="00971A70" w:rsidRDefault="00DF48B0" w:rsidP="00DF48B0">
            <w:pPr>
              <w:pStyle w:val="Underskrifter"/>
            </w:pPr>
          </w:p>
        </w:tc>
      </w:tr>
    </w:tbl>
    <w:p w:rsidR="00E06BE8" w:rsidRPr="00971A70" w:rsidRDefault="00E06BE8" w:rsidP="00DF48B0">
      <w:pPr>
        <w:pStyle w:val="Normaltindrag"/>
      </w:pPr>
    </w:p>
    <w:sectPr w:rsidR="00E06BE8" w:rsidRPr="00971A70" w:rsidSect="00DF48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1DE2" w:rsidRPr="00971A70" w:rsidRDefault="007F1DE2">
      <w:r w:rsidRPr="00971A70">
        <w:separator/>
      </w:r>
    </w:p>
  </w:endnote>
  <w:endnote w:type="continuationSeparator" w:id="0">
    <w:p w:rsidR="007F1DE2" w:rsidRPr="00971A70" w:rsidRDefault="007F1DE2">
      <w:r w:rsidRPr="00971A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8B0" w:rsidRPr="00971A70" w:rsidRDefault="00971A70" w:rsidP="00DF48B0">
    <w:pPr>
      <w:pStyle w:val="Sidfot"/>
    </w:pPr>
    <w:r w:rsidRPr="00971A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4324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8B0" w:rsidRDefault="00DF48B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48B0" w:rsidRDefault="00DF48B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127" w:rsidRPr="00971A70" w:rsidRDefault="00971A70" w:rsidP="00DF48B0">
    <w:pPr>
      <w:pStyle w:val="Sidfot"/>
    </w:pPr>
    <w:r w:rsidRPr="00971A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87340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8B0" w:rsidRDefault="00DF48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48B0" w:rsidRDefault="00DF48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127" w:rsidRPr="00971A70" w:rsidRDefault="00971A70" w:rsidP="00DF48B0">
    <w:pPr>
      <w:pStyle w:val="Sidfot"/>
    </w:pPr>
    <w:r w:rsidRPr="00971A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36865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8B0" w:rsidRDefault="00DF48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48B0" w:rsidRDefault="00DF48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1DE2" w:rsidRPr="00971A70" w:rsidRDefault="007F1DE2">
      <w:r w:rsidRPr="00971A70">
        <w:separator/>
      </w:r>
    </w:p>
  </w:footnote>
  <w:footnote w:type="continuationSeparator" w:id="0">
    <w:p w:rsidR="007F1DE2" w:rsidRPr="00971A70" w:rsidRDefault="007F1DE2">
      <w:r w:rsidRPr="00971A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8B0" w:rsidRPr="00971A70" w:rsidRDefault="00971A70" w:rsidP="00DF48B0">
    <w:pPr>
      <w:pStyle w:val="Sidhuvud"/>
    </w:pPr>
    <w:r w:rsidRPr="00971A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0022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8B0" w:rsidRDefault="00DF48B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48B0" w:rsidRDefault="00DF48B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127" w:rsidRPr="00971A70" w:rsidRDefault="00971A70" w:rsidP="00DF48B0">
    <w:pPr>
      <w:pStyle w:val="Sidhuvud"/>
    </w:pPr>
    <w:r w:rsidRPr="00971A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39605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8B0" w:rsidRDefault="00DF48B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48B0" w:rsidRDefault="00DF48B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8B0" w:rsidRPr="00971A70" w:rsidRDefault="00DF48B0">
    <w:pPr>
      <w:pStyle w:val="FSHNormal"/>
      <w:tabs>
        <w:tab w:val="right" w:pos="5840"/>
      </w:tabs>
    </w:pPr>
    <w:r w:rsidRPr="00971A70">
      <w:br/>
    </w:r>
    <w:r w:rsidRPr="00971A70">
      <w:fldChar w:fldCharType="begin" w:fldLock="1"/>
    </w:r>
    <w:r w:rsidRPr="00971A70">
      <w:instrText xml:space="preserve"> DOCPROPERTY</w:instrText>
    </w:r>
    <w:r w:rsidRPr="00971A70">
      <w:rPr>
        <w:sz w:val="18"/>
      </w:rPr>
      <w:instrText xml:space="preserve"> "YearUser" *\charformat </w:instrText>
    </w:r>
    <w:r w:rsidRPr="00971A70">
      <w:fldChar w:fldCharType="separate"/>
    </w:r>
    <w:r w:rsidRPr="00971A70">
      <w:t>2005/06</w:t>
    </w:r>
    <w:r w:rsidRPr="00971A70">
      <w:fldChar w:fldCharType="end"/>
    </w:r>
    <w:r w:rsidRPr="00971A70">
      <w:t xml:space="preserve"> </w:t>
    </w:r>
    <w:r w:rsidRPr="00971A70">
      <w:tab/>
      <w:t xml:space="preserve">mnr: </w:t>
    </w:r>
    <w:r w:rsidRPr="00971A70">
      <w:fldChar w:fldCharType="begin" w:fldLock="1"/>
    </w:r>
    <w:r w:rsidRPr="00971A70">
      <w:instrText xml:space="preserve"> DOCPROPERTY</w:instrText>
    </w:r>
    <w:r w:rsidRPr="00971A70">
      <w:rPr>
        <w:sz w:val="18"/>
      </w:rPr>
      <w:instrText xml:space="preserve"> "Motionsnummer" *\charformat </w:instrText>
    </w:r>
    <w:r w:rsidRPr="00971A70">
      <w:fldChar w:fldCharType="separate"/>
    </w:r>
    <w:r w:rsidRPr="00971A70">
      <w:t>N237</w:t>
    </w:r>
    <w:r w:rsidRPr="00971A70">
      <w:fldChar w:fldCharType="end"/>
    </w:r>
    <w:r w:rsidRPr="00971A70">
      <w:br/>
    </w:r>
    <w:r w:rsidRPr="00971A70">
      <w:fldChar w:fldCharType="begin" w:fldLock="1"/>
    </w:r>
    <w:r w:rsidRPr="00971A70">
      <w:instrText xml:space="preserve"> DOCPROPERTY</w:instrText>
    </w:r>
    <w:r w:rsidRPr="00971A70">
      <w:rPr>
        <w:sz w:val="18"/>
      </w:rPr>
      <w:instrText xml:space="preserve"> "Samling" *\charformat </w:instrText>
    </w:r>
    <w:r w:rsidRPr="00971A70">
      <w:fldChar w:fldCharType="end"/>
    </w:r>
    <w:r w:rsidRPr="00971A70">
      <w:tab/>
      <w:t xml:space="preserve">pnr: </w:t>
    </w:r>
    <w:r w:rsidRPr="00971A70">
      <w:fldChar w:fldCharType="begin" w:fldLock="1"/>
    </w:r>
    <w:r w:rsidRPr="00971A70">
      <w:instrText xml:space="preserve"> DOCPROPERTY</w:instrText>
    </w:r>
    <w:r w:rsidRPr="00971A70">
      <w:rPr>
        <w:sz w:val="18"/>
      </w:rPr>
      <w:instrText xml:space="preserve"> "Partinummer" *\charformat </w:instrText>
    </w:r>
    <w:r w:rsidRPr="00971A70">
      <w:fldChar w:fldCharType="separate"/>
    </w:r>
    <w:r w:rsidRPr="00971A70">
      <w:t>fp751</w:t>
    </w:r>
    <w:r w:rsidRPr="00971A70">
      <w:fldChar w:fldCharType="end"/>
    </w:r>
  </w:p>
  <w:p w:rsidR="00DF48B0" w:rsidRPr="00971A70" w:rsidRDefault="00DF48B0">
    <w:pPr>
      <w:pStyle w:val="FSHRub1"/>
    </w:pPr>
    <w:r w:rsidRPr="00971A70">
      <w:t>Motion till riksdagen</w:t>
    </w:r>
    <w:r w:rsidRPr="00971A70">
      <w:br/>
    </w:r>
    <w:r w:rsidRPr="00971A70">
      <w:fldChar w:fldCharType="begin" w:fldLock="1"/>
    </w:r>
    <w:r w:rsidRPr="00971A70">
      <w:instrText xml:space="preserve"> DOCPROPERTY "YearUser" *\charformat </w:instrText>
    </w:r>
    <w:r w:rsidRPr="00971A70">
      <w:fldChar w:fldCharType="separate"/>
    </w:r>
    <w:r w:rsidRPr="00971A70">
      <w:t>2005/06</w:t>
    </w:r>
    <w:r w:rsidRPr="00971A70">
      <w:fldChar w:fldCharType="end"/>
    </w:r>
    <w:r w:rsidRPr="00971A70">
      <w:t>:</w:t>
    </w:r>
    <w:r w:rsidRPr="00971A70">
      <w:fldChar w:fldCharType="begin" w:fldLock="1"/>
    </w:r>
    <w:r w:rsidRPr="00971A70">
      <w:instrText xml:space="preserve"> DOCPROPERTY "Motionsnummer" *\charformat </w:instrText>
    </w:r>
    <w:r w:rsidRPr="00971A70">
      <w:fldChar w:fldCharType="separate"/>
    </w:r>
    <w:r w:rsidRPr="00971A70">
      <w:t>N237</w:t>
    </w:r>
    <w:r w:rsidRPr="00971A70">
      <w:fldChar w:fldCharType="end"/>
    </w:r>
  </w:p>
  <w:p w:rsidR="00DF48B0" w:rsidRPr="00971A70" w:rsidRDefault="00DF48B0">
    <w:pPr>
      <w:pStyle w:val="FSHNormalS5"/>
    </w:pPr>
    <w:r w:rsidRPr="00971A70">
      <w:fldChar w:fldCharType="begin" w:fldLock="1"/>
    </w:r>
    <w:r w:rsidRPr="00971A70">
      <w:instrText xml:space="preserve"> DOCPROPERTY "MotionarText" *\charformat </w:instrText>
    </w:r>
    <w:r w:rsidRPr="00971A70">
      <w:fldChar w:fldCharType="separate"/>
    </w:r>
    <w:r w:rsidRPr="00971A70">
      <w:t>av Anna Grönlund Krantz (fp)</w:t>
    </w:r>
    <w:r w:rsidRPr="00971A70">
      <w:fldChar w:fldCharType="end"/>
    </w:r>
    <w:r w:rsidRPr="00971A70">
      <w:br/>
    </w:r>
    <w:r w:rsidRPr="00971A70">
      <w:fldChar w:fldCharType="begin" w:fldLock="1"/>
    </w:r>
    <w:r w:rsidRPr="00971A70">
      <w:instrText xml:space="preserve"> DOCPROPERTY "SvarFrasKort" *\charformat </w:instrText>
    </w:r>
    <w:r w:rsidRPr="00971A70">
      <w:fldChar w:fldCharType="end"/>
    </w:r>
  </w:p>
  <w:p w:rsidR="00DF48B0" w:rsidRPr="00971A70" w:rsidRDefault="00DF48B0">
    <w:pPr>
      <w:pStyle w:val="FSHTitel"/>
    </w:pPr>
    <w:r w:rsidRPr="00971A70">
      <w:fldChar w:fldCharType="begin" w:fldLock="1"/>
    </w:r>
    <w:r w:rsidRPr="00971A70">
      <w:instrText xml:space="preserve"> DOCPROPERTY</w:instrText>
    </w:r>
    <w:r w:rsidRPr="00971A70">
      <w:rPr>
        <w:sz w:val="18"/>
      </w:rPr>
      <w:instrText xml:space="preserve"> "RubrikSvar" *\charformat </w:instrText>
    </w:r>
    <w:r w:rsidRPr="00971A70">
      <w:fldChar w:fldCharType="separate"/>
    </w:r>
    <w:r w:rsidRPr="00971A70">
      <w:t>Basindustrins energiförsörjning</w:t>
    </w:r>
    <w:r w:rsidRPr="00971A70">
      <w:fldChar w:fldCharType="end"/>
    </w:r>
  </w:p>
  <w:p w:rsidR="00DF48B0" w:rsidRPr="00971A70" w:rsidRDefault="00DF48B0" w:rsidP="00DF48B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04460146">
    <w:abstractNumId w:val="13"/>
  </w:num>
  <w:num w:numId="2" w16cid:durableId="148324375">
    <w:abstractNumId w:val="10"/>
  </w:num>
  <w:num w:numId="3" w16cid:durableId="2037851758">
    <w:abstractNumId w:val="11"/>
  </w:num>
  <w:num w:numId="4" w16cid:durableId="65616964">
    <w:abstractNumId w:val="12"/>
  </w:num>
  <w:num w:numId="5" w16cid:durableId="925916598">
    <w:abstractNumId w:val="8"/>
  </w:num>
  <w:num w:numId="6" w16cid:durableId="1691180468">
    <w:abstractNumId w:val="3"/>
  </w:num>
  <w:num w:numId="7" w16cid:durableId="2041004889">
    <w:abstractNumId w:val="2"/>
  </w:num>
  <w:num w:numId="8" w16cid:durableId="1836457800">
    <w:abstractNumId w:val="1"/>
  </w:num>
  <w:num w:numId="9" w16cid:durableId="1156844390">
    <w:abstractNumId w:val="0"/>
  </w:num>
  <w:num w:numId="10" w16cid:durableId="2014605552">
    <w:abstractNumId w:val="9"/>
  </w:num>
  <w:num w:numId="11" w16cid:durableId="1868442515">
    <w:abstractNumId w:val="7"/>
  </w:num>
  <w:num w:numId="12" w16cid:durableId="1366908456">
    <w:abstractNumId w:val="6"/>
  </w:num>
  <w:num w:numId="13" w16cid:durableId="1684360440">
    <w:abstractNumId w:val="5"/>
  </w:num>
  <w:num w:numId="14" w16cid:durableId="732872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8"/>
  </w:docVars>
  <w:rsids>
    <w:rsidRoot w:val="00511408"/>
    <w:rsid w:val="00064BC3"/>
    <w:rsid w:val="00066775"/>
    <w:rsid w:val="00072FB9"/>
    <w:rsid w:val="00100531"/>
    <w:rsid w:val="00132127"/>
    <w:rsid w:val="00201DFB"/>
    <w:rsid w:val="00204A63"/>
    <w:rsid w:val="00212FF1"/>
    <w:rsid w:val="00230193"/>
    <w:rsid w:val="0025068A"/>
    <w:rsid w:val="002818D3"/>
    <w:rsid w:val="002D11A8"/>
    <w:rsid w:val="00445271"/>
    <w:rsid w:val="004A0504"/>
    <w:rsid w:val="004D1D5F"/>
    <w:rsid w:val="004E38D9"/>
    <w:rsid w:val="00511408"/>
    <w:rsid w:val="006331E9"/>
    <w:rsid w:val="00740D6D"/>
    <w:rsid w:val="00794149"/>
    <w:rsid w:val="007B67A7"/>
    <w:rsid w:val="007C6092"/>
    <w:rsid w:val="007F1DE2"/>
    <w:rsid w:val="007F5DD8"/>
    <w:rsid w:val="00971A70"/>
    <w:rsid w:val="00A053C6"/>
    <w:rsid w:val="00B13BF0"/>
    <w:rsid w:val="00C1285C"/>
    <w:rsid w:val="00C27B7D"/>
    <w:rsid w:val="00D1174F"/>
    <w:rsid w:val="00DC6C70"/>
    <w:rsid w:val="00DF48B0"/>
    <w:rsid w:val="00E06BE8"/>
    <w:rsid w:val="00E22893"/>
    <w:rsid w:val="00E360DE"/>
    <w:rsid w:val="00E75D28"/>
    <w:rsid w:val="00E84F25"/>
    <w:rsid w:val="00F93CF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885DE1C-4979-4DD5-9EB7-A41FD0BBE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F48B0"/>
    <w:pPr>
      <w:spacing w:after="250"/>
    </w:pPr>
  </w:style>
  <w:style w:type="paragraph" w:customStyle="1" w:styleId="Hemstlatt">
    <w:name w:val="Hemstl_att"/>
    <w:aliases w:val="HemstPunkt,HemstPunktFlera,HemställansPunkt,Förslagstext"/>
    <w:basedOn w:val="Normal"/>
    <w:next w:val="Normal"/>
    <w:rsid w:val="00DF48B0"/>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324</Words>
  <Characters>1990</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N237</vt:lpstr>
    </vt:vector>
  </TitlesOfParts>
  <Company>Riksdagen</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N237</dc:title>
  <dc:subject>N237</dc:subject>
  <dc:creator>Riksdagen</dc:creator>
  <cp:keywords>Riksdagen</cp:keywords>
  <dc:description/>
  <cp:lastModifiedBy>Lars Brink</cp:lastModifiedBy>
  <cp:revision>2</cp:revision>
  <cp:lastPrinted>2005-10-18T05:52:00Z</cp:lastPrinted>
  <dcterms:created xsi:type="dcterms:W3CDTF">2025-12-16T20:21:00Z</dcterms:created>
  <dcterms:modified xsi:type="dcterms:W3CDTF">2025-12-16T20:21:00Z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mot2000_423_2005-10-18</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Basindustrins energiförsörjning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Basindustrins energiförsörjning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fp751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Grönlund Krantz (fp)</vt:lpwstr>
  </property>
  <property fmtid="{D5CDD505-2E9C-101B-9397-08002B2CF9AE}" pid="26" name="MotionarLista">
    <vt:lpwstr>Grönlund Krantz, Anna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Grönlund Krantz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N237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ylva.westlund@riksdagen.se</vt:lpwstr>
  </property>
  <property fmtid="{D5CDD505-2E9C-101B-9397-08002B2CF9AE}" pid="45" name="ReservUID">
    <vt:lpwstr>peter jansson</vt:lpwstr>
  </property>
  <property fmtid="{D5CDD505-2E9C-101B-9397-08002B2CF9AE}" pid="46" name="MotionID">
    <vt:lpwstr>20052006000001020112000007510069</vt:lpwstr>
  </property>
  <property fmtid="{D5CDD505-2E9C-101B-9397-08002B2CF9AE}" pid="47" name="datum">
    <vt:lpwstr>050927</vt:lpwstr>
  </property>
  <property fmtid="{D5CDD505-2E9C-101B-9397-08002B2CF9AE}" pid="48" name="avsändar-e-post">
    <vt:lpwstr>ylva.westlund@riksdagen.se</vt:lpwstr>
  </property>
  <property fmtid="{D5CDD505-2E9C-101B-9397-08002B2CF9AE}" pid="49" name="id">
    <vt:lpwstr>20052006000001020112000007510069</vt:lpwstr>
  </property>
  <property fmtid="{D5CDD505-2E9C-101B-9397-08002B2CF9AE}" pid="50" name="nummer">
    <vt:lpwstr>237</vt:lpwstr>
  </property>
  <property fmtid="{D5CDD505-2E9C-101B-9397-08002B2CF9AE}" pid="51" name="utskottsbeteckning">
    <vt:lpwstr>N</vt:lpwstr>
  </property>
</Properties>
</file>