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94CD9E" w14:textId="77777777">
      <w:pPr>
        <w:pStyle w:val="Normalutanindragellerluft"/>
      </w:pPr>
    </w:p>
    <w:sdt>
      <w:sdtPr>
        <w:alias w:val="CC_Boilerplate_4"/>
        <w:tag w:val="CC_Boilerplate_4"/>
        <w:id w:val="-1644581176"/>
        <w:lock w:val="sdtLocked"/>
        <w:placeholder>
          <w:docPart w:val="F635D4159CA74760BD39F0B462ABA42B"/>
        </w:placeholder>
        <w15:appearance w15:val="hidden"/>
        <w:text/>
      </w:sdtPr>
      <w:sdtEndPr/>
      <w:sdtContent>
        <w:p w:rsidR="00AF30DD" w:rsidP="00CC4C93" w:rsidRDefault="00AF30DD" w14:paraId="2A94CD9F" w14:textId="77777777">
          <w:pPr>
            <w:pStyle w:val="Rubrik1"/>
          </w:pPr>
          <w:r>
            <w:t>Förslag till riksdagsbeslut</w:t>
          </w:r>
        </w:p>
      </w:sdtContent>
    </w:sdt>
    <w:sdt>
      <w:sdtPr>
        <w:alias w:val="Förslag 1"/>
        <w:tag w:val="83fdfcbe-786c-4656-a106-4c9983ad9cdd"/>
        <w:id w:val="1384443717"/>
        <w:lock w:val="sdtLocked"/>
      </w:sdtPr>
      <w:sdtEndPr/>
      <w:sdtContent>
        <w:p w:rsidR="00C75DB8" w:rsidRDefault="00E30E2C" w14:paraId="2A94CDA0" w14:textId="77777777">
          <w:pPr>
            <w:pStyle w:val="Frslagstext"/>
          </w:pPr>
          <w:r>
            <w:t>Riksdagen tillkännager för regeringen som sin mening vad som anförs i motionen om att se över behovet av föreskrifter för att kvinnor och barn ska få stöd i enlighet med socialtjänstlagen.</w:t>
          </w:r>
        </w:p>
      </w:sdtContent>
    </w:sdt>
    <w:p w:rsidR="00AF30DD" w:rsidP="00AF30DD" w:rsidRDefault="000156D9" w14:paraId="2A94CDA1" w14:textId="77777777">
      <w:pPr>
        <w:pStyle w:val="Rubrik1"/>
      </w:pPr>
      <w:bookmarkStart w:name="MotionsStart" w:id="0"/>
      <w:bookmarkEnd w:id="0"/>
      <w:r>
        <w:t>Motivering</w:t>
      </w:r>
    </w:p>
    <w:p w:rsidR="007024E2" w:rsidP="007024E2" w:rsidRDefault="007024E2" w14:paraId="2A94CDA2" w14:textId="77777777">
      <w:pPr>
        <w:pStyle w:val="Normalutanindragellerluft"/>
      </w:pPr>
      <w:r>
        <w:t>Anmälningarna om misshandel mot kvinnor ökar varje år. Ökningen beror delvis på en ökad anmälningsbenägenhet, men också på en faktisk ökning. Antalet misshandelsbrott mot kvinna 18 år eller äldre ökade med 6 procent till 13 600, medan antalet misshandelsbrott mot man 18 år eller äldre var på ungefär samma nivå första halvåret 2014 jämfört med första halvåret 2013. Ofta står den misshandlade i en nära relation till den misstänkte, 60 procent enligt Brås statistik för 2011. Mörkertalen är dock stora och alla fall anmäls inte till polisen.</w:t>
      </w:r>
    </w:p>
    <w:p w:rsidR="007024E2" w:rsidP="007024E2" w:rsidRDefault="007024E2" w14:paraId="2A94CDA3" w14:textId="77777777">
      <w:r>
        <w:t>Många kvinnor är också mammor och barnen får uppleva våldet i sitt eget hem, vilket kan ge barnen stora trauman. Enligt socialtjänstlagen, som skärptes 2007, ska kommunerna ge stöd och hjälp både till kvinnan och till barnen. Tyvärr finns inte detta stöd i alla kommuner, kvaliteten är ojämn och stödet ges oftast av idéburna kvinnojourer. Över 70 procent av kvinnojourerna eller liknande är idéburna.</w:t>
      </w:r>
    </w:p>
    <w:p w:rsidR="007024E2" w:rsidP="007024E2" w:rsidRDefault="007024E2" w14:paraId="2A94CDA4" w14:textId="77777777">
      <w:r>
        <w:t xml:space="preserve"> Kommunerna som har ansvaret för att ge stöd och hjälp ska ta fram handlingsprogram både för utformningen av stödet och för det förebyggande arbetet, för att motverka våldet. Det är också oerhört viktigt att samarbete och samverkan utvecklas på området, både inom myndigheter som socialtjänsten och med idéburna organisationer som kvinno- och tjejjourer. Det handlar om allt från skyddat boende, </w:t>
      </w:r>
      <w:r>
        <w:lastRenderedPageBreak/>
        <w:t>möjlighet till eget boende och försörjning, förskola och skola för barnen till terapeutiska samtal för både mamman och barnen.</w:t>
      </w:r>
    </w:p>
    <w:p w:rsidR="00AF30DD" w:rsidP="007024E2" w:rsidRDefault="007024E2" w14:paraId="2A94CDA5" w14:textId="4BF7E698">
      <w:r>
        <w:t xml:space="preserve">Till hjälp för kommunerna finns idag </w:t>
      </w:r>
      <w:r w:rsidR="007212CE">
        <w:t>Socialstyrelsens allmänna råd, m</w:t>
      </w:r>
      <w:bookmarkStart w:name="_GoBack" w:id="1"/>
      <w:bookmarkEnd w:id="1"/>
      <w:r>
        <w:t>eddelandeblad och en handbok om socialnämndens ansvar för våldsutsatta kvinnor och barn som bevittnat våld och flera utredningar. Eftersom kommunerna ännu inte tagit sitt ansvar behöver det nu övervägas att ta fram allmänna föreskrifter för att förtydliga att kommunerna har ett ansvar både vad det gäller stödet till våldsutsatta kvinnor och till barn och också för det förebyggande arbetet för att förhindra våldet. Kommunerna har dessutom också ett ansvar för att ge stöd till förövaren.</w:t>
      </w:r>
    </w:p>
    <w:sdt>
      <w:sdtPr>
        <w:rPr>
          <w:i/>
          <w:noProof/>
        </w:rPr>
        <w:alias w:val="CC_Underskrifter"/>
        <w:tag w:val="CC_Underskrifter"/>
        <w:id w:val="583496634"/>
        <w:lock w:val="sdtContentLocked"/>
        <w:placeholder>
          <w:docPart w:val="938F9247AEF94924B9092E3C9B1CB443"/>
        </w:placeholder>
        <w15:appearance w15:val="hidden"/>
      </w:sdtPr>
      <w:sdtEndPr>
        <w:rPr>
          <w:i w:val="0"/>
          <w:noProof w:val="0"/>
        </w:rPr>
      </w:sdtEndPr>
      <w:sdtContent>
        <w:p w:rsidRPr="009E153C" w:rsidR="00865E70" w:rsidP="0023388C" w:rsidRDefault="00962AB9" w14:paraId="2A94CD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773B90" w:rsidRDefault="00773B90" w14:paraId="2A94CDAA" w14:textId="77777777"/>
    <w:sectPr w:rsidR="00773B9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4CDAC" w14:textId="77777777" w:rsidR="007024E2" w:rsidRDefault="007024E2" w:rsidP="000C1CAD">
      <w:pPr>
        <w:spacing w:line="240" w:lineRule="auto"/>
      </w:pPr>
      <w:r>
        <w:separator/>
      </w:r>
    </w:p>
  </w:endnote>
  <w:endnote w:type="continuationSeparator" w:id="0">
    <w:p w14:paraId="2A94CDAD" w14:textId="77777777" w:rsidR="007024E2" w:rsidRDefault="00702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4CD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12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4CDB8" w14:textId="77777777" w:rsidR="00ED1C3E" w:rsidRDefault="00ED1C3E">
    <w:pPr>
      <w:pStyle w:val="Sidfot"/>
    </w:pPr>
    <w:r>
      <w:fldChar w:fldCharType="begin"/>
    </w:r>
    <w:r>
      <w:instrText xml:space="preserve"> PRINTDATE  \@ "yyyy-MM-dd HH:mm"  \* MERGEFORMAT </w:instrText>
    </w:r>
    <w:r>
      <w:fldChar w:fldCharType="separate"/>
    </w:r>
    <w:r>
      <w:rPr>
        <w:noProof/>
      </w:rPr>
      <w:t>2014-11-06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4CDAA" w14:textId="77777777" w:rsidR="007024E2" w:rsidRDefault="007024E2" w:rsidP="000C1CAD">
      <w:pPr>
        <w:spacing w:line="240" w:lineRule="auto"/>
      </w:pPr>
      <w:r>
        <w:separator/>
      </w:r>
    </w:p>
  </w:footnote>
  <w:footnote w:type="continuationSeparator" w:id="0">
    <w:p w14:paraId="2A94CDAB" w14:textId="77777777" w:rsidR="007024E2" w:rsidRDefault="007024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94CD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12CE" w14:paraId="2A94CD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1454</w:t>
        </w:r>
      </w:sdtContent>
    </w:sdt>
  </w:p>
  <w:p w:rsidR="00467151" w:rsidP="00283E0F" w:rsidRDefault="007212CE" w14:paraId="2A94CDB5"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Locked"/>
      <w15:appearance w15:val="hidden"/>
      <w:text/>
    </w:sdtPr>
    <w:sdtEndPr/>
    <w:sdtContent>
      <w:p w:rsidR="00467151" w:rsidP="00283E0F" w:rsidRDefault="00E30E2C" w14:paraId="2A94CDB6" w14:textId="4245B2D5">
        <w:pPr>
          <w:pStyle w:val="FSHRub2"/>
        </w:pPr>
        <w:r>
          <w:t>Bättre stöd till kvinnor och barn som utsätts för våld</w:t>
        </w:r>
      </w:p>
    </w:sdtContent>
  </w:sdt>
  <w:sdt>
    <w:sdtPr>
      <w:alias w:val="CC_Boilerplate_3"/>
      <w:tag w:val="CC_Boilerplate_3"/>
      <w:id w:val="-1567486118"/>
      <w:lock w:val="sdtContentLocked"/>
      <w15:appearance w15:val="hidden"/>
      <w:text w:multiLine="1"/>
    </w:sdtPr>
    <w:sdtEndPr/>
    <w:sdtContent>
      <w:p w:rsidR="00467151" w:rsidP="00283E0F" w:rsidRDefault="00467151" w14:paraId="2A94CD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7024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DF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88C"/>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4E2"/>
    <w:rsid w:val="00702CEF"/>
    <w:rsid w:val="00704663"/>
    <w:rsid w:val="00704A66"/>
    <w:rsid w:val="00704D94"/>
    <w:rsid w:val="00706583"/>
    <w:rsid w:val="0071042B"/>
    <w:rsid w:val="00710C89"/>
    <w:rsid w:val="00710F68"/>
    <w:rsid w:val="0071143D"/>
    <w:rsid w:val="00711ECC"/>
    <w:rsid w:val="00712851"/>
    <w:rsid w:val="0072057F"/>
    <w:rsid w:val="00720B21"/>
    <w:rsid w:val="007212CE"/>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B90"/>
    <w:rsid w:val="00774468"/>
    <w:rsid w:val="00774F36"/>
    <w:rsid w:val="00781B94"/>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AB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6A6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AB5"/>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DB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E2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C3E"/>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4CD9E"/>
  <w15:chartTrackingRefBased/>
  <w15:docId w15:val="{88229969-5272-47BB-8E6C-5AF87A6E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35D4159CA74760BD39F0B462ABA42B"/>
        <w:category>
          <w:name w:val="Allmänt"/>
          <w:gallery w:val="placeholder"/>
        </w:category>
        <w:types>
          <w:type w:val="bbPlcHdr"/>
        </w:types>
        <w:behaviors>
          <w:behavior w:val="content"/>
        </w:behaviors>
        <w:guid w:val="{3DF50A77-2DF5-4C30-B2AC-6E613D301BA7}"/>
      </w:docPartPr>
      <w:docPartBody>
        <w:p w:rsidR="00DE1C74" w:rsidRDefault="00DE1C74">
          <w:pPr>
            <w:pStyle w:val="F635D4159CA74760BD39F0B462ABA42B"/>
          </w:pPr>
          <w:r w:rsidRPr="009A726D">
            <w:rPr>
              <w:rStyle w:val="Platshllartext"/>
            </w:rPr>
            <w:t>Klicka här för att ange text.</w:t>
          </w:r>
        </w:p>
      </w:docPartBody>
    </w:docPart>
    <w:docPart>
      <w:docPartPr>
        <w:name w:val="938F9247AEF94924B9092E3C9B1CB443"/>
        <w:category>
          <w:name w:val="Allmänt"/>
          <w:gallery w:val="placeholder"/>
        </w:category>
        <w:types>
          <w:type w:val="bbPlcHdr"/>
        </w:types>
        <w:behaviors>
          <w:behavior w:val="content"/>
        </w:behaviors>
        <w:guid w:val="{69068103-BFB5-4906-B410-AADF57E52818}"/>
      </w:docPartPr>
      <w:docPartBody>
        <w:p w:rsidR="00DE1C74" w:rsidRDefault="00DE1C74">
          <w:pPr>
            <w:pStyle w:val="938F9247AEF94924B9092E3C9B1CB4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74"/>
    <w:rsid w:val="00DE1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35D4159CA74760BD39F0B462ABA42B">
    <w:name w:val="F635D4159CA74760BD39F0B462ABA42B"/>
  </w:style>
  <w:style w:type="paragraph" w:customStyle="1" w:styleId="3949254F08F64EEAA61CF14666A91BC3">
    <w:name w:val="3949254F08F64EEAA61CF14666A91BC3"/>
  </w:style>
  <w:style w:type="paragraph" w:customStyle="1" w:styleId="938F9247AEF94924B9092E3C9B1CB443">
    <w:name w:val="938F9247AEF94924B9092E3C9B1CB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1476</RubrikLookup>
    <MotionGuid xmlns="00d11361-0b92-4bae-a181-288d6a55b763">c076d81c-66dc-4aa8-ae81-c8c297c1b8c3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4C0D8-B422-4E0D-853A-3A6A915DE61F}"/>
</file>

<file path=customXml/itemProps2.xml><?xml version="1.0" encoding="utf-8"?>
<ds:datastoreItem xmlns:ds="http://schemas.openxmlformats.org/officeDocument/2006/customXml" ds:itemID="{B29557E4-6861-4692-8E56-17405455045A}"/>
</file>

<file path=customXml/itemProps3.xml><?xml version="1.0" encoding="utf-8"?>
<ds:datastoreItem xmlns:ds="http://schemas.openxmlformats.org/officeDocument/2006/customXml" ds:itemID="{97DD6E76-FEF8-46CD-BF60-9F0071C9E7B9}"/>
</file>

<file path=customXml/itemProps4.xml><?xml version="1.0" encoding="utf-8"?>
<ds:datastoreItem xmlns:ds="http://schemas.openxmlformats.org/officeDocument/2006/customXml" ds:itemID="{4720F7CB-D66B-4A8E-89A2-4FE5AAC40AAB}"/>
</file>

<file path=docProps/app.xml><?xml version="1.0" encoding="utf-8"?>
<Properties xmlns="http://schemas.openxmlformats.org/officeDocument/2006/extended-properties" xmlns:vt="http://schemas.openxmlformats.org/officeDocument/2006/docPropsVTypes">
  <Template>GranskaMot.dotm</Template>
  <TotalTime>7</TotalTime>
  <Pages>2</Pages>
  <Words>355</Words>
  <Characters>1932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201415S29141 Bättre stöd till kvinnor och barn utsatta för våld</vt:lpstr>
      <vt:lpstr/>
    </vt:vector>
  </TitlesOfParts>
  <Company>Riksdagen</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201415S29141 Bättre stöd till kvinnor och barn utsatta för våld</dc:title>
  <dc:subject/>
  <dc:creator>It-avdelningen</dc:creator>
  <cp:keywords/>
  <dc:description/>
  <cp:lastModifiedBy>Susanne Andersson</cp:lastModifiedBy>
  <cp:revision>7</cp:revision>
  <cp:lastPrinted>2014-11-06T10:10:00Z</cp:lastPrinted>
  <dcterms:created xsi:type="dcterms:W3CDTF">2014-11-03T13:25:00Z</dcterms:created>
  <dcterms:modified xsi:type="dcterms:W3CDTF">2015-07-23T10:02:00Z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*T10DDAD6DC8F5*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http://filur.riksdagen.se/drop/DropOffLibrary/T10DDAD6DC8F5.docx</vt:lpwstr>
  </property>
</Properties>
</file>