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12CC" w:rsidRDefault="00B32573" w14:paraId="57496F0F" w14:textId="77777777">
      <w:pPr>
        <w:pStyle w:val="Rubrik1"/>
        <w:spacing w:after="300"/>
      </w:pPr>
      <w:sdt>
        <w:sdtPr>
          <w:alias w:val="CC_Boilerplate_4"/>
          <w:tag w:val="CC_Boilerplate_4"/>
          <w:id w:val="-1644581176"/>
          <w:lock w:val="sdtLocked"/>
          <w:placeholder>
            <w:docPart w:val="A820BF264DDA4633B27CC3530BD16AF9"/>
          </w:placeholder>
          <w:text/>
        </w:sdtPr>
        <w:sdtEndPr/>
        <w:sdtContent>
          <w:r w:rsidRPr="009B062B" w:rsidR="00AF30DD">
            <w:t>Förslag till riksdagsbeslut</w:t>
          </w:r>
        </w:sdtContent>
      </w:sdt>
      <w:bookmarkEnd w:id="0"/>
      <w:bookmarkEnd w:id="1"/>
    </w:p>
    <w:sdt>
      <w:sdtPr>
        <w:alias w:val="Yrkande 1"/>
        <w:tag w:val="02705577-6a97-4623-bfbc-45f12c5f97d1"/>
        <w:id w:val="-1310789312"/>
        <w:lock w:val="sdtLocked"/>
      </w:sdtPr>
      <w:sdtEndPr/>
      <w:sdtContent>
        <w:p w:rsidR="00E15AE7" w:rsidRDefault="00E36644" w14:paraId="165A0711" w14:textId="77777777">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alias w:val="Yrkande 2"/>
        <w:tag w:val="eb3be2d7-4031-48c5-84ff-30c95b2ae3ee"/>
        <w:id w:val="233596437"/>
        <w:lock w:val="sdtLocked"/>
      </w:sdtPr>
      <w:sdtEndPr/>
      <w:sdtContent>
        <w:p w:rsidR="00E15AE7" w:rsidRDefault="00E36644" w14:paraId="02FE39B9"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3"/>
        <w:tag w:val="9a829d15-4784-4129-88c9-ba515bcd7ee8"/>
        <w:id w:val="1123578444"/>
        <w:lock w:val="sdtLocked"/>
      </w:sdtPr>
      <w:sdtEndPr/>
      <w:sdtContent>
        <w:p w:rsidR="00E15AE7" w:rsidRDefault="00E36644" w14:paraId="4AFB3064"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4"/>
        <w:tag w:val="100b5396-bc9c-4730-964d-52f5dd6e4c31"/>
        <w:id w:val="1667746799"/>
        <w:lock w:val="sdtLocked"/>
      </w:sdtPr>
      <w:sdtEndPr/>
      <w:sdtContent>
        <w:p w:rsidR="00E15AE7" w:rsidRDefault="00E36644" w14:paraId="14F90EA9" w14:textId="77777777">
          <w:pPr>
            <w:pStyle w:val="Frslagstext"/>
          </w:pPr>
          <w:r>
            <w:t>Riksdagen ställer sig bakom det som anförs i motionen om att regeringen tydligt bör uppdra åt Försvarsmakten att fördjupa arbetet med att väga rent militära behov mot andra grundläggande behov utifrån ett bredare säkerhetsperspektiv och totalförsvar, och detta tillkännager riksdagen för regeringen.</w:t>
          </w:r>
        </w:p>
      </w:sdtContent>
    </w:sdt>
    <w:sdt>
      <w:sdtPr>
        <w:alias w:val="Yrkande 5"/>
        <w:tag w:val="ec272f4f-cb1d-4f89-8bcb-d67e8af8e739"/>
        <w:id w:val="13970777"/>
        <w:lock w:val="sdtLocked"/>
      </w:sdtPr>
      <w:sdtEndPr/>
      <w:sdtContent>
        <w:p w:rsidR="00E15AE7" w:rsidRDefault="00E36644" w14:paraId="7BE44CFE" w14:textId="77777777">
          <w:pPr>
            <w:pStyle w:val="Frslagstext"/>
          </w:pPr>
          <w:r>
            <w:t>Riksdagen ställer sig bakom det som anförs i motionen om att gruvindustrin ska leva upp till högre miljökrav, en moderniserad minerallagstiftning och att säkra miljöskyddade områden från prospektering samt provborrning och tillkännager detta för regeringen.</w:t>
          </w:r>
        </w:p>
      </w:sdtContent>
    </w:sdt>
    <w:bookmarkStart w:name="MotionsStart" w:displacedByCustomXml="next" w:id="2"/>
    <w:bookmarkEnd w:displacedByCustomXml="next" w:id="2"/>
    <w:bookmarkStart w:name="_Hlk149127900"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7D935398E6244C29D359FDB1A479F34"/>
        </w:placeholder>
        <w:text/>
      </w:sdtPr>
      <w:sdtEndPr/>
      <w:sdtContent>
        <w:p w:rsidRPr="005F6BDC" w:rsidR="006D79C9" w:rsidP="005F6BDC" w:rsidRDefault="005F6BDC" w14:paraId="3F9A10E6" w14:textId="0EFEF4C9">
          <w:pPr>
            <w:pStyle w:val="Rubrik1"/>
          </w:pPr>
          <w:r w:rsidRPr="005F6BDC">
            <w:t>Överordnat riksintresse</w:t>
          </w:r>
        </w:p>
      </w:sdtContent>
    </w:sdt>
    <w:bookmarkEnd w:displacedByCustomXml="prev" w:id="4"/>
    <w:bookmarkEnd w:displacedByCustomXml="prev" w:id="5"/>
    <w:p w:rsidR="00AE7574" w:rsidP="00AE7574" w:rsidRDefault="00AE7574" w14:paraId="77A2B129" w14:textId="621F6ED8">
      <w:pPr>
        <w:pStyle w:val="Normalutanindragellerluft"/>
      </w:pPr>
      <w:r>
        <w:t>Vättern är till ytan den fjärde största sjön inom EU. Vätterns klara, näringsfattiga och kalla vatten skapar ett unikt ekosystem. På grund av stort djup och litet tillrinnings</w:t>
      </w:r>
      <w:r w:rsidR="005F6BDC">
        <w:softHyphen/>
      </w:r>
      <w:r>
        <w:t>område har Vättern en extremt lång omsättningstid, ca 60 år. Av denna anledning är sjön extra känslig för störningar från olika källor.</w:t>
      </w:r>
    </w:p>
    <w:p w:rsidR="00AE7574" w:rsidP="003812CC" w:rsidRDefault="00AE7574" w14:paraId="37735D7E" w14:textId="6AEC302E">
      <w:r>
        <w:t>Som råvattentäkt har Vättern ett mycket stort ekonomiskt värde. Utmärkt dricks</w:t>
      </w:r>
      <w:r w:rsidR="005F6BDC">
        <w:softHyphen/>
      </w:r>
      <w:r>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w:rsidR="00AE7574" w:rsidP="003812CC" w:rsidRDefault="00AE7574" w14:paraId="5FD67E51" w14:textId="2749A857">
      <w:r>
        <w:t>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samhällsutveckling. Vättern har också skydd som dricksvattentäkt, och dessutom är Vättern i sin helhet ett Natura 2000-område och en del av EU:s nätverk av skyddade områden.</w:t>
      </w:r>
    </w:p>
    <w:p w:rsidR="00AE7574" w:rsidP="003812CC" w:rsidRDefault="00AE7574" w14:paraId="42B8D792" w14:textId="02013B24">
      <w:r>
        <w:t>Vättern försörjer redan idag över en kvarts miljon människor med dricksvatten, och fem kommuner med Örebro i spetsen planerar att också ta vatten ur sjön. Från Örebro är det självfall ner till Mälardalen. Om havsnivån stiger och ger upphov till saltvatten</w:t>
      </w:r>
      <w:r w:rsidR="005F6BDC">
        <w:softHyphen/>
      </w:r>
      <w:r>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w:rsidR="00AE7574" w:rsidP="003812CC" w:rsidRDefault="00AE7574" w14:paraId="4832D654" w14:textId="77777777">
      <w:r>
        <w:t>Även från europeiska kontinenten tittar man på Vättern som möjlig framtida dricksvattentäkt. För kommande generationers skull bör Vätterns vatten skyddas av ett överordnat riksintresse.</w:t>
      </w:r>
    </w:p>
    <w:p w:rsidRPr="005F6BDC" w:rsidR="00AE7574" w:rsidP="005F6BDC" w:rsidRDefault="00AE7574" w14:paraId="615529A2" w14:textId="77777777">
      <w:pPr>
        <w:pStyle w:val="Rubrik1"/>
      </w:pPr>
      <w:r w:rsidRPr="005F6BDC">
        <w:t>Sanera PFAS</w:t>
      </w:r>
    </w:p>
    <w:p w:rsidR="00AE7574" w:rsidP="00AE7574" w:rsidRDefault="00AE7574" w14:paraId="1B2B12E1" w14:textId="316B3BE6">
      <w:pPr>
        <w:pStyle w:val="Normalutanindragellerluft"/>
      </w:pPr>
      <w:r>
        <w:t>Nu pågår den mest omfattande upprustningen av det svenska försvaret i modern tid. En nödvändig upprustning, som sker i skuggan av Rysslands avskyvärda anfallskrig mot Ukraina. Parallellt har Försvarsmakten ställt krav på regeringen om att få omfattande undantag från miljölagarna som ska skydda bland annat dricksvatten, under fem års tid. Men rent dricksvatten är också en grundläggande säkerhet, som regeringen nu allvarligt äventyrar.</w:t>
      </w:r>
    </w:p>
    <w:p w:rsidR="00AE7574" w:rsidP="003812CC" w:rsidRDefault="00AE7574" w14:paraId="5E801236" w14:textId="7A49FFF1">
      <w:r>
        <w:t>Nyligen gav regeringen försvaret klartecken att öka verksamheten på Karlsborgs flygplats samt tillåta att vatten leds bort från flygplatsen. Beslutet riskerar att tillföra utsläpp av skyhöga halter av PFAS till en av norra Europas viktigaste dricksvattentäkter – Vättern.</w:t>
      </w:r>
    </w:p>
    <w:p w:rsidR="00AE7574" w:rsidP="003812CC" w:rsidRDefault="00AE7574" w14:paraId="00FCCA92" w14:textId="0446933F">
      <w:r>
        <w:t xml:space="preserve">PFAS är ett av de allra värsta miljögifterna och utgör ett allvarligt hot mot vår hälsa. Det kan försämra fertiliteten, påverka hjärnans utveckling, orsaka fosterskador och </w:t>
      </w:r>
      <w:r>
        <w:lastRenderedPageBreak/>
        <w:t xml:space="preserve">cancer och en mängd andra sjukdomar. Barn är särskilt känsliga. En undersökning visade nyligen att svenska ungdomar har högst halt PFAS i blodet bland ungdomar i </w:t>
      </w:r>
      <w:r w:rsidRPr="005F6BDC">
        <w:rPr>
          <w:spacing w:val="-2"/>
        </w:rPr>
        <w:t>hela EU. PFAS har bred användning i samhället och är en beståndsdel i brandsläcknings</w:t>
      </w:r>
      <w:r w:rsidR="005F6BDC">
        <w:softHyphen/>
      </w:r>
      <w:r>
        <w:t xml:space="preserve">medel som använts av försvaret i åratal. Giftet finns i marken i anslutning till försvarets flygplatser och läcker ut i våra sjöar och dricksvattentäkter. </w:t>
      </w:r>
    </w:p>
    <w:p w:rsidR="00AE7574" w:rsidP="003812CC" w:rsidRDefault="00AE7574" w14:paraId="3BD0C3BF" w14:textId="01FB2F61">
      <w:r>
        <w:t>Regeringens nya beslut om Karlsborgs flygplats går tvärs emot Mark- och miljö</w:t>
      </w:r>
      <w:r w:rsidR="005F6BDC">
        <w:softHyphen/>
      </w:r>
      <w:r>
        <w:t>domstolens yttrande i frågan, och en lång rad expertinstanser som Naturvårdsverket, Statens Geologiska undersökning (SGU), Statens Geotekniska Institut (SGI) med flera. Domstolen och myndigheterna är svidande i sin kritik och reser tunga argument mot hanteringen av ärendet. Även en lång rad kommuner och lokala grupper riktar skarp kritik mot Försvarsmaktens och Fortifikationsverkets planer.</w:t>
      </w:r>
    </w:p>
    <w:p w:rsidR="00AE7574" w:rsidP="003812CC" w:rsidRDefault="00AE7574" w14:paraId="52F23C25" w14:textId="1F0CA36C">
      <w:r>
        <w:t>Regeringen bortser dock från det trots att beslutet innebär att regeringen löper avsevärd risk att bryta mot Sveriges miljölagar, mot miljöbalken och vattendirektivet – Vättern innehåller redan så mycket PFAS och andra miljögifter att vattnet helt enkelt inte får förgiftas mer enligt gällande lagar. Men försvaret har vissa möjligheter till undantag som regeringen nu utnyttjar fullt ut, vilket riskerar att leda till kraftigt ökade mängder gift i Vättern.</w:t>
      </w:r>
    </w:p>
    <w:p w:rsidR="00AE7574" w:rsidP="003812CC" w:rsidRDefault="00AE7574" w14:paraId="31FA3567" w14:textId="41755F8B">
      <w:r>
        <w:t xml:space="preserve">Karlsborgs flygplats är en av de mest förorenade platserna i Europa och innehåller halter av PFAS som är miljontals gånger högre än fastställda gränsvärden. För att uppnå en högre reningsnivå bör domstolens och expertmyndigheternas invändningar tas på största allvar: </w:t>
      </w:r>
      <w:r w:rsidR="003A0840">
        <w:t>I</w:t>
      </w:r>
      <w:r>
        <w:t xml:space="preserve">nnan vatten börjar ledas bort från flygplatsen, som i dagsläget till stor del befinner sig på sankmark, bör själva marken saneras. </w:t>
      </w:r>
    </w:p>
    <w:p w:rsidRPr="005F6BDC" w:rsidR="00AE7574" w:rsidP="005F6BDC" w:rsidRDefault="00AE7574" w14:paraId="66DF81B7" w14:textId="77777777">
      <w:pPr>
        <w:pStyle w:val="Rubrik1"/>
      </w:pPr>
      <w:r w:rsidRPr="005F6BDC">
        <w:t>Forskning och utveckling kring metoder för rening</w:t>
      </w:r>
    </w:p>
    <w:p w:rsidR="00AE7574" w:rsidP="00AE7574" w:rsidRDefault="00AE7574" w14:paraId="27802665" w14:textId="4C78C621">
      <w:pPr>
        <w:pStyle w:val="Normalutanindragellerluft"/>
      </w:pPr>
      <w:r>
        <w:t xml:space="preserve">Det finns idag flera olika metoder för rening av PFAS, men ingen av dem är validerad. En riktigt hög nivå av rening kan vara tekniskt komplicerad och kosta mycket pengar. Samtidigt är rent vatten en ovärderlig resurs. </w:t>
      </w:r>
    </w:p>
    <w:p w:rsidR="00AE7574" w:rsidP="003812CC" w:rsidRDefault="00AE7574" w14:paraId="10F8C7C7" w14:textId="4176937E">
      <w:r>
        <w:t xml:space="preserve">Försvarsmaktens lista över PFAS-förorenade områden innehåller ett </w:t>
      </w:r>
      <w:r w:rsidR="002D137B">
        <w:t>sjuttio</w:t>
      </w:r>
      <w:r>
        <w:t xml:space="preserve">tal platser. Därmed finns det ett stort behov framöver att utveckla metoderna för rening. För att utveckla metoderna kring PFAS-rening behöver regeringen därför prioritera forskning, utveckling och genomförande av tekniker för rening av PFAS från mark och vatten i sin kommande forskningsproposition. </w:t>
      </w:r>
    </w:p>
    <w:p w:rsidRPr="005F6BDC" w:rsidR="00AE7574" w:rsidP="005F6BDC" w:rsidRDefault="00AE7574" w14:paraId="412F6083" w14:textId="77777777">
      <w:pPr>
        <w:pStyle w:val="Rubrik1"/>
      </w:pPr>
      <w:r w:rsidRPr="005F6BDC">
        <w:t>Utveckla försvaret utan att hota grundläggande behov</w:t>
      </w:r>
    </w:p>
    <w:p w:rsidR="00AE7574" w:rsidP="00AE7574" w:rsidRDefault="00AE7574" w14:paraId="128E81FF" w14:textId="24DC21DC">
      <w:pPr>
        <w:pStyle w:val="Normalutanindragellerluft"/>
      </w:pPr>
      <w:r>
        <w:t>Att totalförsvaret behöver växa och att Försvarsmaktens olika verksamheter behöver utökas får inte ske på ett sätt som hotar dricksvattenförsörjning, livsmedelsproduktion eller miljön. Vättern försörjer i dagsläget cirka 300</w:t>
      </w:r>
      <w:r w:rsidR="003312DB">
        <w:t> </w:t>
      </w:r>
      <w:r>
        <w:t xml:space="preserve">000 människor med dricksvatten, men i framtiden kan antalet människor som får sitt vatten från sjön bli mycket högre. Stockholm och andra delar av Sverige överväger Vättern som nödvattentäkt när olika klimatrelaterade kriser väntas slå till. </w:t>
      </w:r>
    </w:p>
    <w:p w:rsidR="00AE7574" w:rsidP="003812CC" w:rsidRDefault="00AE7574" w14:paraId="001DC1B9" w14:textId="77777777">
      <w:r>
        <w:t>Rent vatten är en grundläggande resurs och säkerhet. Försvarsmakten behöver i större utsträckning ta hänsyn till hur de kan bedriva sin verksamhet utan att riskera att påverka livsnödvändiga resurser och värden på ett negativt sätt.</w:t>
      </w:r>
    </w:p>
    <w:p w:rsidR="00AE7574" w:rsidP="003812CC" w:rsidRDefault="00CB3EF6" w14:paraId="109D7E86" w14:textId="1C554CDF">
      <w:r>
        <w:t>”</w:t>
      </w:r>
      <w:r w:rsidR="00AE7574">
        <w:t>Vi kan inte försvara ett land genom att förstöra det vi lever av, det vill säga dricks</w:t>
      </w:r>
      <w:r w:rsidR="005F6BDC">
        <w:softHyphen/>
      </w:r>
      <w:r w:rsidR="00AE7574">
        <w:t>vatten eller den miljö vi har”</w:t>
      </w:r>
      <w:r w:rsidR="00597FB0">
        <w:t>,</w:t>
      </w:r>
      <w:r w:rsidR="00AE7574">
        <w:t xml:space="preserve"> sa Svenskt Vattens VD i ett uttalande tidigare i år.</w:t>
      </w:r>
    </w:p>
    <w:p w:rsidRPr="005F6BDC" w:rsidR="00AE7574" w:rsidP="005F6BDC" w:rsidRDefault="00AE7574" w14:paraId="25C146F0" w14:textId="77777777">
      <w:pPr>
        <w:pStyle w:val="Rubrik1"/>
      </w:pPr>
      <w:r w:rsidRPr="005F6BDC">
        <w:lastRenderedPageBreak/>
        <w:t>Minerallagen och Norra Kärr</w:t>
      </w:r>
    </w:p>
    <w:p w:rsidR="00AE7574" w:rsidP="00AE7574" w:rsidRDefault="00AE7574" w14:paraId="02CB2503" w14:textId="7B1A2CC9">
      <w:pPr>
        <w:pStyle w:val="Normalutanindragellerluft"/>
      </w:pPr>
      <w:r>
        <w:t>Ett annat hot mot Vätterns vattenkvalitet är gruvplanerna vid Norra Kärr, Gränna. Om ett enormt dagbrott öppnas bara ett par kilometer från sjön i ett vattenrikt område, och stora avfallsdammar anläggs, riskerar tungmetaller och andra gifter att läcka ut i Vättern. Det finns redan i dag miljökvalitetsnormer som överskrids i Vättern för vissa kemiska ämnen. Det är också stor risk för översvämning och dammbrott vid kraftig nederbörd, vilket spås bli allt vanligare i klimatförändringarnas spår. Därför ska gruv</w:t>
      </w:r>
      <w:r w:rsidR="005F6BDC">
        <w:softHyphen/>
      </w:r>
      <w:r>
        <w:t>industrin leva upp till högre miljökrav. Vi behöver modernisera minerallagstiftningen och säkra miljöskyddade områden från prospektering samt prov</w:t>
      </w:r>
      <w:r w:rsidR="005F6BDC">
        <w:softHyphen/>
      </w:r>
      <w:r>
        <w:t xml:space="preserve">borrning. </w:t>
      </w:r>
    </w:p>
    <w:p w:rsidRPr="005F6BDC" w:rsidR="00AE7574" w:rsidP="003812CC" w:rsidRDefault="00AE7574" w14:paraId="46579624" w14:textId="1D4D5C65">
      <w:pPr>
        <w:rPr>
          <w:spacing w:val="-2"/>
        </w:rPr>
      </w:pPr>
      <w:r w:rsidRPr="005F6BDC">
        <w:rPr>
          <w:spacing w:val="-2"/>
        </w:rPr>
        <w:t>Det framgår av 5</w:t>
      </w:r>
      <w:r w:rsidRPr="005F6BDC" w:rsidR="006B1F02">
        <w:rPr>
          <w:spacing w:val="-2"/>
        </w:rPr>
        <w:t> </w:t>
      </w:r>
      <w:r w:rsidRPr="005F6BDC">
        <w:rPr>
          <w:spacing w:val="-2"/>
        </w:rPr>
        <w:t>kap. 4</w:t>
      </w:r>
      <w:r w:rsidRPr="005F6BDC" w:rsidR="006B1F02">
        <w:rPr>
          <w:spacing w:val="-2"/>
        </w:rPr>
        <w:t> </w:t>
      </w:r>
      <w:r w:rsidRPr="005F6BDC">
        <w:rPr>
          <w:spacing w:val="-2"/>
        </w:rPr>
        <w:t>§ miljöbalken, där EU:s vattendirektiv numera kodifieras, att</w:t>
      </w:r>
    </w:p>
    <w:p w:rsidR="00AE7574" w:rsidP="005F6BDC" w:rsidRDefault="00AE7574" w14:paraId="2927C9CF" w14:textId="0D888932">
      <w:pPr>
        <w:pStyle w:val="Citat"/>
      </w:pPr>
      <w:r w:rsidRPr="00AE7574">
        <w:rPr>
          <w:rStyle w:val="CitatChar"/>
        </w:rPr>
        <w:t>En myndighet eller en kommun får inte tillåta att en verksamhet eller en åtgärd påbörjas eller ändras om detta, trots åtgärder för att minska föroreningar eller störningar från andra verksamheter, ger upphov till en sådan ökad förorening eller störning som innebär att vattenmiljön försämras på ett otillåtet sätt eller som har sådan betydelse att det äventyrar möjligheten</w:t>
      </w:r>
      <w:r>
        <w:t xml:space="preserve"> att uppnå den status eller potential som vattnet ska ha enligt en miljökvalitetsnorm.</w:t>
      </w:r>
    </w:p>
    <w:p w:rsidR="00AE7574" w:rsidP="005F6BDC" w:rsidRDefault="00AE7574" w14:paraId="7675D5CD" w14:textId="1301B465">
      <w:pPr>
        <w:pStyle w:val="Normalutanindragellerluft"/>
      </w:pPr>
      <w:r>
        <w:t>Ansökningen om att öppna denna gruva bör alltså i enlighet med gällande lagstiftning avvisas.</w:t>
      </w:r>
    </w:p>
    <w:p w:rsidRPr="00422B9E" w:rsidR="00422B9E" w:rsidP="005F6BDC" w:rsidRDefault="00AE7574" w14:paraId="1487145C" w14:textId="4F1F1120">
      <w:r>
        <w:t xml:space="preserve">Riksdagen bör dock tydliggöra behovet av att skydda dricksvattenförsörjningen för </w:t>
      </w:r>
      <w:r w:rsidRPr="005F6BDC">
        <w:rPr>
          <w:spacing w:val="-4"/>
        </w:rPr>
        <w:t>en stor del av landet genom att utse Vättern till ett överordnat riksintresse för dricksvatten</w:t>
      </w:r>
      <w:r w:rsidRPr="005F6BDC">
        <w:rPr>
          <w:spacing w:val="-4"/>
        </w:rPr>
        <w:softHyphen/>
        <w:t>f</w:t>
      </w:r>
      <w:r>
        <w:t>örsörjning. Därmed ökar möjligheten att även ge kommande generationer en chans att njuta av Vätterns rena vatten. Riksintresset kan med fördel ha samma avgränsning som vattenskyddsområdet.</w:t>
      </w:r>
    </w:p>
    <w:sdt>
      <w:sdtPr>
        <w:alias w:val="CC_Underskrifter"/>
        <w:tag w:val="CC_Underskrifter"/>
        <w:id w:val="583496634"/>
        <w:lock w:val="sdtContentLocked"/>
        <w:placeholder>
          <w:docPart w:val="D9F3DF0837B141BE8C761F8E1FFD41F7"/>
        </w:placeholder>
      </w:sdtPr>
      <w:sdtEndPr/>
      <w:sdtContent>
        <w:p w:rsidR="003812CC" w:rsidP="00316267" w:rsidRDefault="003812CC" w14:paraId="2E7293D2" w14:textId="77777777"/>
        <w:p w:rsidRPr="008E0FE2" w:rsidR="004801AC" w:rsidP="00316267" w:rsidRDefault="00B32573" w14:paraId="5348474A" w14:textId="4D62601E"/>
      </w:sdtContent>
    </w:sdt>
    <w:tbl>
      <w:tblPr>
        <w:tblW w:w="5000" w:type="pct"/>
        <w:tblLook w:val="04A0" w:firstRow="1" w:lastRow="0" w:firstColumn="1" w:lastColumn="0" w:noHBand="0" w:noVBand="1"/>
        <w:tblCaption w:val="underskrifter"/>
      </w:tblPr>
      <w:tblGrid>
        <w:gridCol w:w="4252"/>
        <w:gridCol w:w="4252"/>
      </w:tblGrid>
      <w:tr w:rsidR="001515BC" w14:paraId="65F671E4" w14:textId="77777777">
        <w:trPr>
          <w:cantSplit/>
        </w:trPr>
        <w:tc>
          <w:tcPr>
            <w:tcW w:w="50" w:type="pct"/>
            <w:vAlign w:val="bottom"/>
          </w:tcPr>
          <w:p w:rsidR="001515BC" w:rsidRDefault="00B32573" w14:paraId="788B61FA" w14:textId="77777777">
            <w:pPr>
              <w:pStyle w:val="Underskrifter"/>
              <w:spacing w:after="0"/>
            </w:pPr>
            <w:r>
              <w:t>Emma Berginger (MP)</w:t>
            </w:r>
          </w:p>
        </w:tc>
        <w:tc>
          <w:tcPr>
            <w:tcW w:w="50" w:type="pct"/>
            <w:vAlign w:val="bottom"/>
          </w:tcPr>
          <w:p w:rsidR="001515BC" w:rsidRDefault="001515BC" w14:paraId="163AB9CC" w14:textId="77777777">
            <w:pPr>
              <w:pStyle w:val="Underskrifter"/>
              <w:spacing w:after="0"/>
            </w:pPr>
          </w:p>
        </w:tc>
      </w:tr>
      <w:tr w:rsidR="001515BC" w14:paraId="76D07902" w14:textId="77777777">
        <w:trPr>
          <w:cantSplit/>
        </w:trPr>
        <w:tc>
          <w:tcPr>
            <w:tcW w:w="50" w:type="pct"/>
            <w:vAlign w:val="bottom"/>
          </w:tcPr>
          <w:p w:rsidR="001515BC" w:rsidRDefault="00B32573" w14:paraId="3A7C2D2B" w14:textId="77777777">
            <w:pPr>
              <w:pStyle w:val="Underskrifter"/>
              <w:spacing w:after="0"/>
            </w:pPr>
            <w:r>
              <w:t>Emma Nohrén (MP)</w:t>
            </w:r>
          </w:p>
        </w:tc>
        <w:tc>
          <w:tcPr>
            <w:tcW w:w="50" w:type="pct"/>
            <w:vAlign w:val="bottom"/>
          </w:tcPr>
          <w:p w:rsidR="001515BC" w:rsidRDefault="00B32573" w14:paraId="48DD8F55" w14:textId="77777777">
            <w:pPr>
              <w:pStyle w:val="Underskrifter"/>
              <w:spacing w:after="0"/>
            </w:pPr>
            <w:r>
              <w:t>Rebecka Le Moine (MP)</w:t>
            </w:r>
          </w:p>
        </w:tc>
      </w:tr>
      <w:tr w:rsidR="001515BC" w14:paraId="5708AED9" w14:textId="77777777">
        <w:trPr>
          <w:cantSplit/>
        </w:trPr>
        <w:tc>
          <w:tcPr>
            <w:tcW w:w="50" w:type="pct"/>
            <w:vAlign w:val="bottom"/>
          </w:tcPr>
          <w:p w:rsidR="001515BC" w:rsidRDefault="00B32573" w14:paraId="36BF265B" w14:textId="77777777">
            <w:pPr>
              <w:pStyle w:val="Underskrifter"/>
              <w:spacing w:after="0"/>
            </w:pPr>
            <w:r>
              <w:t>Camilla Hansén (MP)</w:t>
            </w:r>
          </w:p>
        </w:tc>
        <w:tc>
          <w:tcPr>
            <w:tcW w:w="50" w:type="pct"/>
            <w:vAlign w:val="bottom"/>
          </w:tcPr>
          <w:p w:rsidR="001515BC" w:rsidRDefault="00B32573" w14:paraId="5E2F48CC" w14:textId="77777777">
            <w:pPr>
              <w:pStyle w:val="Underskrifter"/>
              <w:spacing w:after="0"/>
            </w:pPr>
            <w:r>
              <w:t>Daniel Helldén (MP)</w:t>
            </w:r>
          </w:p>
        </w:tc>
      </w:tr>
    </w:tbl>
    <w:p w:rsidR="001515BC" w:rsidRDefault="001515BC" w14:paraId="3E5CC08A" w14:textId="77777777"/>
    <w:sectPr w:rsidR="001515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A046" w14:textId="77777777" w:rsidR="00AE7574" w:rsidRDefault="00AE7574" w:rsidP="000C1CAD">
      <w:pPr>
        <w:spacing w:line="240" w:lineRule="auto"/>
      </w:pPr>
      <w:r>
        <w:separator/>
      </w:r>
    </w:p>
  </w:endnote>
  <w:endnote w:type="continuationSeparator" w:id="0">
    <w:p w14:paraId="640810BE" w14:textId="77777777" w:rsidR="00AE7574" w:rsidRDefault="00AE7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ED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E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3840" w14:textId="3FD95E53" w:rsidR="00262EA3" w:rsidRPr="00316267" w:rsidRDefault="00262EA3" w:rsidP="00316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91CA" w14:textId="77777777" w:rsidR="00AE7574" w:rsidRDefault="00AE7574" w:rsidP="000C1CAD">
      <w:pPr>
        <w:spacing w:line="240" w:lineRule="auto"/>
      </w:pPr>
      <w:r>
        <w:separator/>
      </w:r>
    </w:p>
  </w:footnote>
  <w:footnote w:type="continuationSeparator" w:id="0">
    <w:p w14:paraId="172C8D13" w14:textId="77777777" w:rsidR="00AE7574" w:rsidRDefault="00AE75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3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E1EB58" wp14:editId="2F0E4F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6839E5" w14:textId="4419FE6D" w:rsidR="00262EA3" w:rsidRDefault="00B32573" w:rsidP="008103B5">
                          <w:pPr>
                            <w:jc w:val="right"/>
                          </w:pPr>
                          <w:sdt>
                            <w:sdtPr>
                              <w:alias w:val="CC_Noformat_Partikod"/>
                              <w:tag w:val="CC_Noformat_Partikod"/>
                              <w:id w:val="-53464382"/>
                              <w:text/>
                            </w:sdtPr>
                            <w:sdtEndPr/>
                            <w:sdtContent>
                              <w:r w:rsidR="00AE7574">
                                <w:t>MP</w:t>
                              </w:r>
                            </w:sdtContent>
                          </w:sdt>
                          <w:sdt>
                            <w:sdtPr>
                              <w:alias w:val="CC_Noformat_Partinummer"/>
                              <w:tag w:val="CC_Noformat_Partinummer"/>
                              <w:id w:val="-1709555926"/>
                              <w:text/>
                            </w:sdtPr>
                            <w:sdtEndPr/>
                            <w:sdtContent>
                              <w:r w:rsidR="00497EBB">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1E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6839E5" w14:textId="4419FE6D" w:rsidR="00262EA3" w:rsidRDefault="00B32573" w:rsidP="008103B5">
                    <w:pPr>
                      <w:jc w:val="right"/>
                    </w:pPr>
                    <w:sdt>
                      <w:sdtPr>
                        <w:alias w:val="CC_Noformat_Partikod"/>
                        <w:tag w:val="CC_Noformat_Partikod"/>
                        <w:id w:val="-53464382"/>
                        <w:text/>
                      </w:sdtPr>
                      <w:sdtEndPr/>
                      <w:sdtContent>
                        <w:r w:rsidR="00AE7574">
                          <w:t>MP</w:t>
                        </w:r>
                      </w:sdtContent>
                    </w:sdt>
                    <w:sdt>
                      <w:sdtPr>
                        <w:alias w:val="CC_Noformat_Partinummer"/>
                        <w:tag w:val="CC_Noformat_Partinummer"/>
                        <w:id w:val="-1709555926"/>
                        <w:text/>
                      </w:sdtPr>
                      <w:sdtEndPr/>
                      <w:sdtContent>
                        <w:r w:rsidR="00497EBB">
                          <w:t>1302</w:t>
                        </w:r>
                      </w:sdtContent>
                    </w:sdt>
                  </w:p>
                </w:txbxContent>
              </v:textbox>
              <w10:wrap anchorx="page"/>
            </v:shape>
          </w:pict>
        </mc:Fallback>
      </mc:AlternateContent>
    </w:r>
  </w:p>
  <w:p w14:paraId="74CE80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36F8" w14:textId="77777777" w:rsidR="00262EA3" w:rsidRDefault="00262EA3" w:rsidP="008563AC">
    <w:pPr>
      <w:jc w:val="right"/>
    </w:pPr>
  </w:p>
  <w:p w14:paraId="3929B5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7149" w14:textId="77777777" w:rsidR="00262EA3" w:rsidRDefault="00B325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ACB5C" wp14:editId="7A586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F0BDBC" w14:textId="28DE6277" w:rsidR="00262EA3" w:rsidRDefault="00B32573" w:rsidP="00A314CF">
    <w:pPr>
      <w:pStyle w:val="FSHNormal"/>
      <w:spacing w:before="40"/>
    </w:pPr>
    <w:sdt>
      <w:sdtPr>
        <w:alias w:val="CC_Noformat_Motionstyp"/>
        <w:tag w:val="CC_Noformat_Motionstyp"/>
        <w:id w:val="1162973129"/>
        <w:lock w:val="sdtContentLocked"/>
        <w15:appearance w15:val="hidden"/>
        <w:text/>
      </w:sdtPr>
      <w:sdtEndPr/>
      <w:sdtContent>
        <w:r w:rsidR="00316267">
          <w:t>Kommittémotion</w:t>
        </w:r>
      </w:sdtContent>
    </w:sdt>
    <w:r w:rsidR="00821B36">
      <w:t xml:space="preserve"> </w:t>
    </w:r>
    <w:sdt>
      <w:sdtPr>
        <w:alias w:val="CC_Noformat_Partikod"/>
        <w:tag w:val="CC_Noformat_Partikod"/>
        <w:id w:val="1471015553"/>
        <w:text/>
      </w:sdtPr>
      <w:sdtEndPr/>
      <w:sdtContent>
        <w:r w:rsidR="00AE7574">
          <w:t>MP</w:t>
        </w:r>
      </w:sdtContent>
    </w:sdt>
    <w:sdt>
      <w:sdtPr>
        <w:alias w:val="CC_Noformat_Partinummer"/>
        <w:tag w:val="CC_Noformat_Partinummer"/>
        <w:id w:val="-2014525982"/>
        <w:text/>
      </w:sdtPr>
      <w:sdtEndPr/>
      <w:sdtContent>
        <w:r w:rsidR="00497EBB">
          <w:t>1302</w:t>
        </w:r>
      </w:sdtContent>
    </w:sdt>
  </w:p>
  <w:p w14:paraId="34ABA253" w14:textId="77777777" w:rsidR="00262EA3" w:rsidRPr="008227B3" w:rsidRDefault="00B325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F1981" w14:textId="4EA01B21" w:rsidR="00262EA3" w:rsidRPr="008227B3" w:rsidRDefault="00B325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267">
          <w:t>2023/24</w:t>
        </w:r>
      </w:sdtContent>
    </w:sdt>
    <w:sdt>
      <w:sdtPr>
        <w:rPr>
          <w:rStyle w:val="BeteckningChar"/>
        </w:rPr>
        <w:alias w:val="CC_Noformat_Partibet"/>
        <w:tag w:val="CC_Noformat_Partibet"/>
        <w:id w:val="405810658"/>
        <w:lock w:val="sdtContentLocked"/>
        <w:placeholder>
          <w:docPart w:val="4E9959982F094FE2A2AF0DAB089BE8E1"/>
        </w:placeholder>
        <w:showingPlcHdr/>
        <w15:appearance w15:val="hidden"/>
        <w:text/>
      </w:sdtPr>
      <w:sdtEndPr>
        <w:rPr>
          <w:rStyle w:val="Rubrik1Char"/>
          <w:rFonts w:asciiTheme="majorHAnsi" w:hAnsiTheme="majorHAnsi"/>
          <w:sz w:val="38"/>
        </w:rPr>
      </w:sdtEndPr>
      <w:sdtContent>
        <w:r w:rsidR="00316267">
          <w:t>:679</w:t>
        </w:r>
      </w:sdtContent>
    </w:sdt>
  </w:p>
  <w:p w14:paraId="22022B0E" w14:textId="45F71F52" w:rsidR="00262EA3" w:rsidRDefault="00B32573" w:rsidP="00E03A3D">
    <w:pPr>
      <w:pStyle w:val="Motionr"/>
    </w:pPr>
    <w:sdt>
      <w:sdtPr>
        <w:alias w:val="CC_Noformat_Avtext"/>
        <w:tag w:val="CC_Noformat_Avtext"/>
        <w:id w:val="-2020768203"/>
        <w:lock w:val="sdtContentLocked"/>
        <w15:appearance w15:val="hidden"/>
        <w:text/>
      </w:sdtPr>
      <w:sdtEndPr/>
      <w:sdtContent>
        <w:r w:rsidR="00316267">
          <w:t>av Emma Berginger m.fl. (MP)</w:t>
        </w:r>
      </w:sdtContent>
    </w:sdt>
  </w:p>
  <w:sdt>
    <w:sdtPr>
      <w:alias w:val="CC_Noformat_Rubtext"/>
      <w:tag w:val="CC_Noformat_Rubtext"/>
      <w:id w:val="-218060500"/>
      <w:lock w:val="sdtLocked"/>
      <w:text/>
    </w:sdtPr>
    <w:sdtEndPr/>
    <w:sdtContent>
      <w:p w14:paraId="483A6C9C" w14:textId="7BB9E7F9" w:rsidR="00262EA3" w:rsidRDefault="00AE7574" w:rsidP="00283E0F">
        <w:pPr>
          <w:pStyle w:val="FSHRub2"/>
        </w:pPr>
        <w:r>
          <w:t>Skydd av Vätterns dricksvatten</w:t>
        </w:r>
      </w:p>
    </w:sdtContent>
  </w:sdt>
  <w:sdt>
    <w:sdtPr>
      <w:alias w:val="CC_Boilerplate_3"/>
      <w:tag w:val="CC_Boilerplate_3"/>
      <w:id w:val="1606463544"/>
      <w:lock w:val="sdtContentLocked"/>
      <w15:appearance w15:val="hidden"/>
      <w:text w:multiLine="1"/>
    </w:sdtPr>
    <w:sdtEndPr/>
    <w:sdtContent>
      <w:p w14:paraId="04658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5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F2"/>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5BC"/>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7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26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2D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C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4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E9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BB"/>
    <w:rsid w:val="004A0AF2"/>
    <w:rsid w:val="004A1326"/>
    <w:rsid w:val="004A3DFF"/>
    <w:rsid w:val="004A445D"/>
    <w:rsid w:val="004A4976"/>
    <w:rsid w:val="004A49F9"/>
    <w:rsid w:val="004A513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FB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D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93"/>
    <w:rsid w:val="006A55E1"/>
    <w:rsid w:val="006A5CAE"/>
    <w:rsid w:val="006A6205"/>
    <w:rsid w:val="006A64C1"/>
    <w:rsid w:val="006A6D09"/>
    <w:rsid w:val="006A7198"/>
    <w:rsid w:val="006A7E51"/>
    <w:rsid w:val="006B00CE"/>
    <w:rsid w:val="006B0420"/>
    <w:rsid w:val="006B0601"/>
    <w:rsid w:val="006B1F0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5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1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7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7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C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10"/>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EF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AE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45"/>
    <w:rsid w:val="00E3377E"/>
    <w:rsid w:val="00E33D98"/>
    <w:rsid w:val="00E348CC"/>
    <w:rsid w:val="00E3509B"/>
    <w:rsid w:val="00E35358"/>
    <w:rsid w:val="00E3535A"/>
    <w:rsid w:val="00E35375"/>
    <w:rsid w:val="00E35849"/>
    <w:rsid w:val="00E365ED"/>
    <w:rsid w:val="00E36644"/>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B5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C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649D6"/>
  <w15:chartTrackingRefBased/>
  <w15:docId w15:val="{4F3097B1-0FB3-4025-B0CD-9104946A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83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0BF264DDA4633B27CC3530BD16AF9"/>
        <w:category>
          <w:name w:val="Allmänt"/>
          <w:gallery w:val="placeholder"/>
        </w:category>
        <w:types>
          <w:type w:val="bbPlcHdr"/>
        </w:types>
        <w:behaviors>
          <w:behavior w:val="content"/>
        </w:behaviors>
        <w:guid w:val="{80C21F20-4179-45A3-BA0D-461759C7E1D9}"/>
      </w:docPartPr>
      <w:docPartBody>
        <w:p w:rsidR="00D95344" w:rsidRDefault="00D95344">
          <w:pPr>
            <w:pStyle w:val="A820BF264DDA4633B27CC3530BD16AF9"/>
          </w:pPr>
          <w:r w:rsidRPr="005A0A93">
            <w:rPr>
              <w:rStyle w:val="Platshllartext"/>
            </w:rPr>
            <w:t>Förslag till riksdagsbeslut</w:t>
          </w:r>
        </w:p>
      </w:docPartBody>
    </w:docPart>
    <w:docPart>
      <w:docPartPr>
        <w:name w:val="47D935398E6244C29D359FDB1A479F34"/>
        <w:category>
          <w:name w:val="Allmänt"/>
          <w:gallery w:val="placeholder"/>
        </w:category>
        <w:types>
          <w:type w:val="bbPlcHdr"/>
        </w:types>
        <w:behaviors>
          <w:behavior w:val="content"/>
        </w:behaviors>
        <w:guid w:val="{525D7B9B-D128-4956-8A54-D6B4A8200DAB}"/>
      </w:docPartPr>
      <w:docPartBody>
        <w:p w:rsidR="00D95344" w:rsidRDefault="00D95344">
          <w:pPr>
            <w:pStyle w:val="47D935398E6244C29D359FDB1A479F34"/>
          </w:pPr>
          <w:r w:rsidRPr="005A0A93">
            <w:rPr>
              <w:rStyle w:val="Platshllartext"/>
            </w:rPr>
            <w:t>Motivering</w:t>
          </w:r>
        </w:p>
      </w:docPartBody>
    </w:docPart>
    <w:docPart>
      <w:docPartPr>
        <w:name w:val="D9F3DF0837B141BE8C761F8E1FFD41F7"/>
        <w:category>
          <w:name w:val="Allmänt"/>
          <w:gallery w:val="placeholder"/>
        </w:category>
        <w:types>
          <w:type w:val="bbPlcHdr"/>
        </w:types>
        <w:behaviors>
          <w:behavior w:val="content"/>
        </w:behaviors>
        <w:guid w:val="{AD0A2537-E694-457E-AE59-6D3740F5C5F5}"/>
      </w:docPartPr>
      <w:docPartBody>
        <w:p w:rsidR="00232AEB" w:rsidRDefault="00232AEB"/>
      </w:docPartBody>
    </w:docPart>
    <w:docPart>
      <w:docPartPr>
        <w:name w:val="4E9959982F094FE2A2AF0DAB089BE8E1"/>
        <w:category>
          <w:name w:val="Allmänt"/>
          <w:gallery w:val="placeholder"/>
        </w:category>
        <w:types>
          <w:type w:val="bbPlcHdr"/>
        </w:types>
        <w:behaviors>
          <w:behavior w:val="content"/>
        </w:behaviors>
        <w:guid w:val="{5ED32B6D-0473-43BE-B534-387D31E23AA5}"/>
      </w:docPartPr>
      <w:docPartBody>
        <w:p w:rsidR="00000000" w:rsidRDefault="00232AEB">
          <w:r>
            <w:t>:679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44"/>
    <w:rsid w:val="00232AEB"/>
    <w:rsid w:val="00D95344"/>
    <w:rsid w:val="00E06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20BF264DDA4633B27CC3530BD16AF9">
    <w:name w:val="A820BF264DDA4633B27CC3530BD16AF9"/>
  </w:style>
  <w:style w:type="paragraph" w:customStyle="1" w:styleId="47D935398E6244C29D359FDB1A479F34">
    <w:name w:val="47D935398E6244C29D359FDB1A479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173F6-12A7-4572-82FA-98DCF8B8354C}"/>
</file>

<file path=customXml/itemProps2.xml><?xml version="1.0" encoding="utf-8"?>
<ds:datastoreItem xmlns:ds="http://schemas.openxmlformats.org/officeDocument/2006/customXml" ds:itemID="{5BD995BC-8DA5-4804-9705-26722C4A9E2E}"/>
</file>

<file path=customXml/itemProps3.xml><?xml version="1.0" encoding="utf-8"?>
<ds:datastoreItem xmlns:ds="http://schemas.openxmlformats.org/officeDocument/2006/customXml" ds:itemID="{3F12C939-BF79-4457-9546-B105B23F7F30}"/>
</file>

<file path=docProps/app.xml><?xml version="1.0" encoding="utf-8"?>
<Properties xmlns="http://schemas.openxmlformats.org/officeDocument/2006/extended-properties" xmlns:vt="http://schemas.openxmlformats.org/officeDocument/2006/docPropsVTypes">
  <Template>Normal</Template>
  <TotalTime>36</TotalTime>
  <Pages>4</Pages>
  <Words>1387</Words>
  <Characters>8116</Characters>
  <Application>Microsoft Office Word</Application>
  <DocSecurity>0</DocSecurity>
  <Lines>142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Skydd av Vätterns dricksvatten</vt:lpstr>
      <vt:lpstr>
      </vt:lpstr>
    </vt:vector>
  </TitlesOfParts>
  <Company>Sveriges riksdag</Company>
  <LinksUpToDate>false</LinksUpToDate>
  <CharactersWithSpaces>9459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