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46F" w:rsidRPr="00D46597" w:rsidRDefault="000F146F">
      <w:pPr>
        <w:pStyle w:val="Frslagsrubrik"/>
      </w:pPr>
      <w:r w:rsidRPr="00D46597">
        <w:t>Förslag till riksdagsbeslut</w:t>
      </w:r>
    </w:p>
    <w:p w:rsidR="000F146F" w:rsidRPr="00D46597" w:rsidRDefault="000F146F">
      <w:pPr>
        <w:pStyle w:val="Hemstlatt"/>
        <w:ind w:left="0"/>
      </w:pPr>
      <w:r w:rsidRPr="00D46597">
        <w:t>Riksdagen tillkännager för regeringen som sin mening vad som anförs i motionen om att tillsätta en utredning om hur den anställdes inflytande över semesterdagarnas förläggning kan stä</w:t>
      </w:r>
      <w:r w:rsidRPr="00D46597">
        <w:t>r</w:t>
      </w:r>
      <w:r w:rsidRPr="00D46597">
        <w:t>kas.</w:t>
      </w:r>
    </w:p>
    <w:p w:rsidR="000F146F" w:rsidRPr="00D46597" w:rsidRDefault="000F146F">
      <w:pPr>
        <w:pStyle w:val="Rubrik1"/>
      </w:pPr>
      <w:r w:rsidRPr="00D46597">
        <w:t>Motivering</w:t>
      </w:r>
    </w:p>
    <w:p w:rsidR="000F146F" w:rsidRPr="00D46597" w:rsidRDefault="000F146F">
      <w:r w:rsidRPr="00D46597">
        <w:t>Semesterlagen reglerar anställdas rätt till semester. Lagen är delvis dispositiv, det vill säga att den till vissa delar kan avtalas bort genom kollektivavtal. I det fall arbetstagarens rätt att påverka semesterdagarnas förläggning inte är regl</w:t>
      </w:r>
      <w:r w:rsidRPr="00D46597">
        <w:t>e</w:t>
      </w:r>
      <w:r w:rsidRPr="00D46597">
        <w:t>rad genom avtal är det upp till arbetsgivaren att besluta om detta.</w:t>
      </w:r>
    </w:p>
    <w:p w:rsidR="000F146F" w:rsidRPr="00D46597" w:rsidRDefault="000F146F">
      <w:pPr>
        <w:pStyle w:val="Normaltindrag"/>
      </w:pPr>
      <w:r w:rsidRPr="00D46597">
        <w:t>Det är rimligt att arbetstagaren har möjlighet att påverka semesterns fö</w:t>
      </w:r>
      <w:r w:rsidRPr="00D46597">
        <w:t>r</w:t>
      </w:r>
      <w:r w:rsidRPr="00D46597">
        <w:t>läggning. Det kan också vara rimligt att arbetstagaren ges möjlighet att få sin önskan om semesterdagars förläggning prövad av tredje part om arbetstagare och arbetsgivare inte kommer överens. Riksdagen bör därför begära att rege</w:t>
      </w:r>
      <w:r w:rsidRPr="00D46597">
        <w:t>r</w:t>
      </w:r>
      <w:r w:rsidRPr="00D46597">
        <w:t>ingen tillsätter en utredning om hur den anställdes inflytande över semeste</w:t>
      </w:r>
      <w:r w:rsidRPr="00D46597">
        <w:t>r</w:t>
      </w:r>
      <w:r w:rsidRPr="00D46597">
        <w:t>dagarnas förläggning kan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597">
        <w:trPr>
          <w:cantSplit/>
        </w:trPr>
        <w:tc>
          <w:tcPr>
            <w:tcW w:w="3046" w:type="dxa"/>
          </w:tcPr>
          <w:p w:rsidR="000F146F" w:rsidRPr="00D46597" w:rsidRDefault="000F146F">
            <w:pPr>
              <w:pStyle w:val="UnderskriftDatum"/>
              <w:spacing w:before="240"/>
            </w:pPr>
            <w:r w:rsidRPr="00D46597">
              <w:t>Stockholm den 4 oktober 2012</w:t>
            </w:r>
          </w:p>
        </w:tc>
        <w:tc>
          <w:tcPr>
            <w:tcW w:w="3047" w:type="dxa"/>
          </w:tcPr>
          <w:p w:rsidR="000F146F" w:rsidRPr="00D46597" w:rsidRDefault="000F146F">
            <w:pPr>
              <w:pStyle w:val="Underskrifter"/>
              <w:spacing w:before="240"/>
            </w:pPr>
          </w:p>
        </w:tc>
      </w:tr>
      <w:tr w:rsidR="00000000" w:rsidRPr="00D46597">
        <w:trPr>
          <w:cantSplit/>
        </w:trPr>
        <w:tc>
          <w:tcPr>
            <w:tcW w:w="3046" w:type="dxa"/>
          </w:tcPr>
          <w:p w:rsidR="000F146F" w:rsidRPr="00D46597" w:rsidRDefault="000F146F">
            <w:pPr>
              <w:pStyle w:val="Underskrifter"/>
            </w:pPr>
            <w:r w:rsidRPr="00D46597">
              <w:t>Jonas Eriksson (MP)</w:t>
            </w:r>
          </w:p>
        </w:tc>
        <w:tc>
          <w:tcPr>
            <w:tcW w:w="3046" w:type="dxa"/>
          </w:tcPr>
          <w:p w:rsidR="000F146F" w:rsidRPr="00D46597" w:rsidRDefault="000F146F">
            <w:pPr>
              <w:pStyle w:val="Underskrifter"/>
            </w:pPr>
            <w:r w:rsidRPr="00D46597">
              <w:t>Mats Pertoft (MP)</w:t>
            </w:r>
          </w:p>
        </w:tc>
      </w:tr>
    </w:tbl>
    <w:p w:rsidR="000F146F" w:rsidRPr="00D46597" w:rsidRDefault="000F146F">
      <w:pPr>
        <w:pStyle w:val="Normaltindrag"/>
      </w:pPr>
    </w:p>
    <w:sectPr w:rsidR="000F146F" w:rsidRPr="00D465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46F" w:rsidRPr="00D46597" w:rsidRDefault="000F146F">
      <w:r w:rsidRPr="00D46597">
        <w:separator/>
      </w:r>
    </w:p>
  </w:endnote>
  <w:endnote w:type="continuationSeparator" w:id="0">
    <w:p w:rsidR="000F146F" w:rsidRPr="00D46597" w:rsidRDefault="000F146F">
      <w:r w:rsidRPr="00D46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D46597">
    <w:pPr>
      <w:pStyle w:val="Sidfot"/>
    </w:pPr>
    <w:r w:rsidRPr="00D46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014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46F" w:rsidRDefault="000F14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46F" w:rsidRDefault="000F14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D46597">
    <w:pPr>
      <w:pStyle w:val="Sidfot"/>
    </w:pPr>
    <w:r w:rsidRPr="00D46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3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46F" w:rsidRDefault="000F1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46F" w:rsidRDefault="000F1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D46597">
    <w:pPr>
      <w:pStyle w:val="Sidfot"/>
    </w:pPr>
    <w:r w:rsidRPr="00D46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297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46F" w:rsidRDefault="000F1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46F" w:rsidRDefault="000F1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46F" w:rsidRPr="00D46597" w:rsidRDefault="000F146F">
      <w:r w:rsidRPr="00D46597">
        <w:separator/>
      </w:r>
    </w:p>
  </w:footnote>
  <w:footnote w:type="continuationSeparator" w:id="0">
    <w:p w:rsidR="000F146F" w:rsidRPr="00D46597" w:rsidRDefault="000F146F">
      <w:r w:rsidRPr="00D46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D46597">
    <w:pPr>
      <w:pStyle w:val="Sidhuvud"/>
    </w:pPr>
    <w:r w:rsidRPr="00D46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616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46F" w:rsidRDefault="000F14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46F" w:rsidRDefault="000F14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D46597">
    <w:pPr>
      <w:pStyle w:val="Sidhuvud"/>
    </w:pPr>
    <w:r w:rsidRPr="00D46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269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46F" w:rsidRDefault="000F14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46F" w:rsidRDefault="000F14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46F" w:rsidRPr="00D46597" w:rsidRDefault="000F146F">
    <w:pPr>
      <w:pStyle w:val="FSHNormal"/>
      <w:tabs>
        <w:tab w:val="right" w:pos="5840"/>
      </w:tabs>
    </w:pPr>
    <w:r w:rsidRPr="00D46597">
      <w:br/>
    </w:r>
    <w:r w:rsidRPr="00D46597">
      <w:fldChar w:fldCharType="begin" w:fldLock="1"/>
    </w:r>
    <w:r w:rsidRPr="00D46597">
      <w:instrText xml:space="preserve"> DOCPROPERTY</w:instrText>
    </w:r>
    <w:r w:rsidRPr="00D46597">
      <w:rPr>
        <w:sz w:val="18"/>
      </w:rPr>
      <w:instrText xml:space="preserve"> "YearUser" *\charformat </w:instrText>
    </w:r>
    <w:r w:rsidRPr="00D46597">
      <w:fldChar w:fldCharType="separate"/>
    </w:r>
    <w:r w:rsidRPr="00D46597">
      <w:t>2012/13</w:t>
    </w:r>
    <w:r w:rsidRPr="00D46597">
      <w:fldChar w:fldCharType="end"/>
    </w:r>
    <w:r w:rsidRPr="00D46597">
      <w:t xml:space="preserve"> </w:t>
    </w:r>
    <w:r w:rsidRPr="00D46597">
      <w:tab/>
      <w:t xml:space="preserve">mnr: </w:t>
    </w:r>
    <w:r w:rsidRPr="00D46597">
      <w:fldChar w:fldCharType="begin" w:fldLock="1"/>
    </w:r>
    <w:r w:rsidRPr="00D46597">
      <w:instrText xml:space="preserve"> DOCPROPERTY</w:instrText>
    </w:r>
    <w:r w:rsidRPr="00D46597">
      <w:rPr>
        <w:sz w:val="18"/>
      </w:rPr>
      <w:instrText xml:space="preserve"> "Motionsnummer" *\charformat </w:instrText>
    </w:r>
    <w:r w:rsidRPr="00D46597">
      <w:fldChar w:fldCharType="separate"/>
    </w:r>
    <w:r w:rsidRPr="00D46597">
      <w:t>A365</w:t>
    </w:r>
    <w:r w:rsidRPr="00D46597">
      <w:fldChar w:fldCharType="end"/>
    </w:r>
    <w:r w:rsidRPr="00D46597">
      <w:br/>
    </w:r>
    <w:r w:rsidRPr="00D46597">
      <w:fldChar w:fldCharType="begin" w:fldLock="1"/>
    </w:r>
    <w:r w:rsidRPr="00D46597">
      <w:instrText xml:space="preserve"> DOCPROPERTY</w:instrText>
    </w:r>
    <w:r w:rsidRPr="00D46597">
      <w:rPr>
        <w:sz w:val="18"/>
      </w:rPr>
      <w:instrText xml:space="preserve"> "Samling" *\charformat </w:instrText>
    </w:r>
    <w:r w:rsidRPr="00D46597">
      <w:fldChar w:fldCharType="end"/>
    </w:r>
    <w:r w:rsidRPr="00D46597">
      <w:tab/>
      <w:t xml:space="preserve">pnr: </w:t>
    </w:r>
    <w:r w:rsidRPr="00D46597">
      <w:fldChar w:fldCharType="begin" w:fldLock="1"/>
    </w:r>
    <w:r w:rsidRPr="00D46597">
      <w:instrText xml:space="preserve"> DOCPROPERTY</w:instrText>
    </w:r>
    <w:r w:rsidRPr="00D46597">
      <w:rPr>
        <w:sz w:val="18"/>
      </w:rPr>
      <w:instrText xml:space="preserve"> "Partinummer" *\charformat </w:instrText>
    </w:r>
    <w:r w:rsidRPr="00D46597">
      <w:fldChar w:fldCharType="separate"/>
    </w:r>
    <w:r w:rsidRPr="00D46597">
      <w:t>MP1908</w:t>
    </w:r>
    <w:r w:rsidRPr="00D46597">
      <w:fldChar w:fldCharType="end"/>
    </w:r>
  </w:p>
  <w:p w:rsidR="000F146F" w:rsidRPr="00D46597" w:rsidRDefault="000F146F">
    <w:pPr>
      <w:pStyle w:val="FSHRub1"/>
    </w:pPr>
    <w:r w:rsidRPr="00D46597">
      <w:t>Motion till riksdagen</w:t>
    </w:r>
    <w:r w:rsidRPr="00D46597">
      <w:br/>
    </w:r>
    <w:r w:rsidRPr="00D46597">
      <w:fldChar w:fldCharType="begin" w:fldLock="1"/>
    </w:r>
    <w:r w:rsidRPr="00D46597">
      <w:instrText xml:space="preserve"> DOCPROPERTY "YearUser" *\charformat </w:instrText>
    </w:r>
    <w:r w:rsidRPr="00D46597">
      <w:fldChar w:fldCharType="separate"/>
    </w:r>
    <w:r w:rsidRPr="00D46597">
      <w:t>2012/13</w:t>
    </w:r>
    <w:r w:rsidRPr="00D46597">
      <w:fldChar w:fldCharType="end"/>
    </w:r>
    <w:r w:rsidRPr="00D46597">
      <w:t>:</w:t>
    </w:r>
    <w:r w:rsidRPr="00D46597">
      <w:fldChar w:fldCharType="begin" w:fldLock="1"/>
    </w:r>
    <w:r w:rsidRPr="00D46597">
      <w:instrText xml:space="preserve"> DOCPROPERTY "Motionsnummer" *\charformat </w:instrText>
    </w:r>
    <w:r w:rsidRPr="00D46597">
      <w:fldChar w:fldCharType="separate"/>
    </w:r>
    <w:r w:rsidRPr="00D46597">
      <w:t>A365</w:t>
    </w:r>
    <w:r w:rsidRPr="00D46597">
      <w:fldChar w:fldCharType="end"/>
    </w:r>
  </w:p>
  <w:p w:rsidR="000F146F" w:rsidRPr="00D46597" w:rsidRDefault="000F146F">
    <w:pPr>
      <w:pStyle w:val="FSHNormalS5"/>
    </w:pPr>
    <w:r w:rsidRPr="00D46597">
      <w:fldChar w:fldCharType="begin" w:fldLock="1"/>
    </w:r>
    <w:r w:rsidRPr="00D46597">
      <w:instrText xml:space="preserve"> DOCPROPERTY "MotionarText" *\charformat </w:instrText>
    </w:r>
    <w:r w:rsidRPr="00D46597">
      <w:fldChar w:fldCharType="separate"/>
    </w:r>
    <w:r w:rsidRPr="00D46597">
      <w:t>av Jonas Eriksson och Mats Pertoft (MP)</w:t>
    </w:r>
    <w:r w:rsidRPr="00D46597">
      <w:fldChar w:fldCharType="end"/>
    </w:r>
    <w:r w:rsidRPr="00D46597">
      <w:br/>
    </w:r>
    <w:r w:rsidRPr="00D46597">
      <w:fldChar w:fldCharType="begin" w:fldLock="1"/>
    </w:r>
    <w:r w:rsidRPr="00D46597">
      <w:instrText xml:space="preserve"> DOCPROPERTY "SvarFrasKort" *\charformat </w:instrText>
    </w:r>
    <w:r w:rsidRPr="00D46597">
      <w:fldChar w:fldCharType="end"/>
    </w:r>
  </w:p>
  <w:p w:rsidR="000F146F" w:rsidRPr="00D46597" w:rsidRDefault="000F146F">
    <w:pPr>
      <w:pStyle w:val="FSHTitel"/>
    </w:pPr>
    <w:r w:rsidRPr="00D46597">
      <w:fldChar w:fldCharType="begin" w:fldLock="1"/>
    </w:r>
    <w:r w:rsidRPr="00D46597">
      <w:instrText xml:space="preserve"> DOCPROPERTY</w:instrText>
    </w:r>
    <w:r w:rsidRPr="00D46597">
      <w:rPr>
        <w:sz w:val="18"/>
      </w:rPr>
      <w:instrText xml:space="preserve"> "RubrikSvar" *\charformat </w:instrText>
    </w:r>
    <w:r w:rsidRPr="00D46597">
      <w:fldChar w:fldCharType="separate"/>
    </w:r>
    <w:r w:rsidRPr="00D46597">
      <w:t>Stärk den anställdes rätt till inflytande över semesterns förläggning</w:t>
    </w:r>
    <w:r w:rsidRPr="00D46597">
      <w:fldChar w:fldCharType="end"/>
    </w:r>
  </w:p>
  <w:p w:rsidR="000F146F" w:rsidRPr="00D46597" w:rsidRDefault="000F146F">
    <w:pPr>
      <w:pStyle w:val="Normal00"/>
    </w:pPr>
  </w:p>
  <w:p w:rsidR="000F146F" w:rsidRPr="00D46597" w:rsidRDefault="000F14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1889873">
    <w:abstractNumId w:val="13"/>
  </w:num>
  <w:num w:numId="2" w16cid:durableId="2115897338">
    <w:abstractNumId w:val="11"/>
  </w:num>
  <w:num w:numId="3" w16cid:durableId="852769047">
    <w:abstractNumId w:val="14"/>
  </w:num>
  <w:num w:numId="4" w16cid:durableId="1550073430">
    <w:abstractNumId w:val="8"/>
  </w:num>
  <w:num w:numId="5" w16cid:durableId="966162016">
    <w:abstractNumId w:val="3"/>
  </w:num>
  <w:num w:numId="6" w16cid:durableId="287130900">
    <w:abstractNumId w:val="2"/>
  </w:num>
  <w:num w:numId="7" w16cid:durableId="1414666635">
    <w:abstractNumId w:val="1"/>
  </w:num>
  <w:num w:numId="8" w16cid:durableId="735126627">
    <w:abstractNumId w:val="0"/>
  </w:num>
  <w:num w:numId="9" w16cid:durableId="861940870">
    <w:abstractNumId w:val="9"/>
  </w:num>
  <w:num w:numId="10" w16cid:durableId="1115831626">
    <w:abstractNumId w:val="7"/>
  </w:num>
  <w:num w:numId="11" w16cid:durableId="2126650877">
    <w:abstractNumId w:val="6"/>
  </w:num>
  <w:num w:numId="12" w16cid:durableId="861283936">
    <w:abstractNumId w:val="5"/>
  </w:num>
  <w:num w:numId="13" w16cid:durableId="1789427664">
    <w:abstractNumId w:val="4"/>
  </w:num>
  <w:num w:numId="14" w16cid:durableId="615605720">
    <w:abstractNumId w:val="16"/>
  </w:num>
  <w:num w:numId="15" w16cid:durableId="1342857499">
    <w:abstractNumId w:val="12"/>
  </w:num>
  <w:num w:numId="16" w16cid:durableId="560292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AF74B504-0E88-46FE-B78D-2C5B486A3E48},{C06BBC9F-FA9F-4AC6-95C7-7AA0B137B9C3}"/>
  </w:docVars>
  <w:rsids>
    <w:rsidRoot w:val="00FE2ABD"/>
    <w:rsid w:val="000F146F"/>
    <w:rsid w:val="00D46597"/>
    <w:rsid w:val="00FE2A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4F01C5-3003-45BE-9FBD-DFE9D2C4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880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MP1908</vt:lpstr>
    </vt:vector>
  </TitlesOfParts>
  <Company>Riksdagen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MP1908</dc:title>
  <dc:subject>MP1908</dc:subject>
  <dc:creator>Riksdagen</dc:creator>
  <cp:keywords>Riksdagen</cp:keywords>
  <dc:description>Större EAN, fria namnval (prtimotion etc), a4-funktionen, nya v-loggan, grönmarkering, basdialogen mm</dc:description>
  <cp:lastModifiedBy>Lars Brink</cp:lastModifiedBy>
  <cp:revision>2</cp:revision>
  <cp:lastPrinted>2012-12-14T12:27:00Z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Stärk den anställdes rätt till inflytande över semesterns förläggning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den anställdes rätt till inflytande över semesterns förläggning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Eriksson och Mats Pertoft (MP)</vt:lpwstr>
  </property>
  <property fmtid="{D5CDD505-2E9C-101B-9397-08002B2CF9AE}" pid="26" name="MotionarLista">
    <vt:lpwstr>Eriksson, Jonas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20122013000000770080000019080069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20122013000000770080000019080069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{6F6D1BAD-F25F-47F3-B136-14F2DABBB14F}</vt:lpwstr>
  </property>
  <property fmtid="{D5CDD505-2E9C-101B-9397-08002B2CF9AE}" pid="53" name="Överföringar">
    <vt:i4>0</vt:i4>
  </property>
  <property fmtid="{D5CDD505-2E9C-101B-9397-08002B2CF9AE}" pid="54" name="Checksum">
    <vt:lpwstr>*0012407153838*</vt:lpwstr>
  </property>
  <property fmtid="{D5CDD505-2E9C-101B-9397-08002B2CF9AE}" pid="55" name="skuggnummer">
    <vt:lpwstr>2803</vt:lpwstr>
  </property>
  <property fmtid="{D5CDD505-2E9C-101B-9397-08002B2CF9AE}" pid="56" name="urixVersion">
    <vt:lpwstr>4.6.0.0</vt:lpwstr>
  </property>
  <property fmtid="{D5CDD505-2E9C-101B-9397-08002B2CF9AE}" pid="57" name="urixOrigin">
    <vt:lpwstr>121214 13:28:05.111</vt:lpwstr>
  </property>
  <property fmtid="{D5CDD505-2E9C-101B-9397-08002B2CF9AE}" pid="58" name="urixGuid">
    <vt:lpwstr>{3A1E350E-B109-4C95-8B37-E5876303B4E3}</vt:lpwstr>
  </property>
</Properties>
</file>