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410AD" w:rsidP="00DA0661">
      <w:pPr>
        <w:pStyle w:val="Title"/>
      </w:pPr>
      <w:bookmarkStart w:id="0" w:name="Start"/>
      <w:bookmarkEnd w:id="0"/>
      <w:r>
        <w:t xml:space="preserve">Svar på fråga </w:t>
      </w:r>
      <w:r w:rsidRPr="004410AD">
        <w:t>202</w:t>
      </w:r>
      <w:r w:rsidR="009856D5">
        <w:t>2/23</w:t>
      </w:r>
      <w:r w:rsidRPr="004410AD">
        <w:t xml:space="preserve">:905 </w:t>
      </w:r>
      <w:r>
        <w:t xml:space="preserve">av Markus </w:t>
      </w:r>
      <w:r>
        <w:t>Wiechel</w:t>
      </w:r>
      <w:r>
        <w:t xml:space="preserve"> (SD)</w:t>
      </w:r>
      <w:r>
        <w:br/>
      </w:r>
      <w:r w:rsidRPr="004410AD">
        <w:t>Eritreas indrivning i Sverige</w:t>
      </w:r>
    </w:p>
    <w:p w:rsidR="004410AD" w:rsidP="006A12F1">
      <w:pPr>
        <w:pStyle w:val="BodyText"/>
      </w:pPr>
      <w:r>
        <w:t xml:space="preserve">Markus </w:t>
      </w:r>
      <w:r>
        <w:t>Wiechel</w:t>
      </w:r>
      <w:r>
        <w:t xml:space="preserve"> har frågat justitieministern vilka åtgärder ministern avser att vidta i syfte att förhindra indrivning av medel från eritreaner som bor i Sverige eller på annat sätt begränsa verksamhet i Sverige som syftar till att finansiera förtryck.</w:t>
      </w:r>
      <w:r w:rsidR="00752C64">
        <w:t xml:space="preserve"> </w:t>
      </w:r>
      <w:r>
        <w:t>Frågan har överlämnats till mig.</w:t>
      </w:r>
    </w:p>
    <w:p w:rsidR="004410AD" w:rsidP="00765B93">
      <w:pPr>
        <w:pStyle w:val="BodyText"/>
      </w:pPr>
      <w:r w:rsidRPr="00772AC8">
        <w:rPr>
          <w:rStyle w:val="bumpedfont15"/>
          <w:rFonts w:ascii="OrigGarmnd BT" w:eastAsia="Times New Roman" w:hAnsi="OrigGarmnd BT"/>
          <w:sz w:val="24"/>
          <w:szCs w:val="24"/>
        </w:rPr>
        <w:t>Indikationerna om</w:t>
      </w:r>
      <w:r w:rsidRPr="00ED506B">
        <w:rPr>
          <w:rStyle w:val="bumpedfont15"/>
          <w:rFonts w:ascii="OrigGarmnd BT" w:eastAsia="Times New Roman" w:hAnsi="OrigGarmnd BT"/>
          <w:sz w:val="24"/>
          <w:szCs w:val="24"/>
        </w:rPr>
        <w:t xml:space="preserve"> </w:t>
      </w:r>
      <w:r w:rsidRPr="00765B93">
        <w:rPr>
          <w:rStyle w:val="bumpedfont15"/>
          <w:rFonts w:ascii="OrigGarmnd BT" w:eastAsia="Times New Roman" w:hAnsi="OrigGarmnd BT"/>
          <w:sz w:val="24"/>
          <w:szCs w:val="24"/>
        </w:rPr>
        <w:t>otillbörliga påtryckningar</w:t>
      </w:r>
      <w:r w:rsidRPr="00772AC8">
        <w:rPr>
          <w:rStyle w:val="bumpedfont15"/>
          <w:rFonts w:ascii="OrigGarmnd BT" w:eastAsia="Times New Roman" w:hAnsi="OrigGarmnd BT"/>
          <w:sz w:val="24"/>
          <w:szCs w:val="24"/>
        </w:rPr>
        <w:t xml:space="preserve"> om betalning av diasporaskatten är något som regeringen ser mycket allvarligt på. </w:t>
      </w:r>
      <w:r>
        <w:t xml:space="preserve">Enligt folkrätten </w:t>
      </w:r>
      <w:r w:rsidR="006105D1">
        <w:t>får</w:t>
      </w:r>
      <w:r>
        <w:t xml:space="preserve"> en stat lagstifta om beskattning av </w:t>
      </w:r>
      <w:r w:rsidR="006105D1">
        <w:t xml:space="preserve">egna </w:t>
      </w:r>
      <w:r>
        <w:t xml:space="preserve">medborgare utanför dess gränser. Det är dock inte tillåtet för en stat att vidta exekutiva åtgärder på annan stats territorium utan dess samtycke. Regeringen har inte gett </w:t>
      </w:r>
      <w:r w:rsidR="006105D1">
        <w:t>Eritrea</w:t>
      </w:r>
      <w:r>
        <w:t xml:space="preserve"> tillstånd att vidta sådana åtgärder för indrivning av skatt i Sverige.</w:t>
      </w:r>
      <w:r w:rsidRPr="00765B93">
        <w:t xml:space="preserve"> </w:t>
      </w:r>
    </w:p>
    <w:p w:rsidR="00B73B41" w:rsidP="00B73B41">
      <w:pPr>
        <w:pStyle w:val="BodyText"/>
      </w:pPr>
      <w:r>
        <w:t>FN:s säkerhetsråd</w:t>
      </w:r>
      <w:r w:rsidR="006105D1">
        <w:t xml:space="preserve"> antog</w:t>
      </w:r>
      <w:r>
        <w:t xml:space="preserve"> i december 2011 resolution 2023 </w:t>
      </w:r>
      <w:r w:rsidR="00DE258B">
        <w:t xml:space="preserve">genom </w:t>
      </w:r>
      <w:r>
        <w:t xml:space="preserve">vilken </w:t>
      </w:r>
      <w:r w:rsidR="00DE258B">
        <w:t xml:space="preserve">det </w:t>
      </w:r>
      <w:r>
        <w:t>beslutade</w:t>
      </w:r>
      <w:r w:rsidR="00DE258B">
        <w:t>s</w:t>
      </w:r>
      <w:r>
        <w:t xml:space="preserve"> att Eritrea ska upphöra med användande av utpressning, hot om våld, bedrägeri och andra olagliga åtgärder för att driva in skatt från den eritreanska diasporan. </w:t>
      </w:r>
    </w:p>
    <w:p w:rsidR="00C93B52" w:rsidP="00C93B52">
      <w:pPr>
        <w:pStyle w:val="BodyText"/>
      </w:pPr>
      <w:r>
        <w:t xml:space="preserve">Om skatt drivs in från den eritreanska diasporan i Sverige på </w:t>
      </w:r>
      <w:r w:rsidRPr="00E15A12">
        <w:t>ett olagligt sätt</w:t>
      </w:r>
      <w:r>
        <w:t xml:space="preserve"> </w:t>
      </w:r>
      <w:r w:rsidR="00772641">
        <w:t>är</w:t>
      </w:r>
      <w:r>
        <w:t xml:space="preserve"> det</w:t>
      </w:r>
      <w:r w:rsidR="00772641">
        <w:t xml:space="preserve"> en fråga för P</w:t>
      </w:r>
      <w:r>
        <w:t>olis</w:t>
      </w:r>
      <w:r w:rsidR="00772641">
        <w:t>myndigheten och</w:t>
      </w:r>
      <w:r w:rsidR="0026307F">
        <w:t xml:space="preserve"> andra rättsvårdande myndigheter</w:t>
      </w:r>
      <w:r w:rsidR="00765B93">
        <w:t>.</w:t>
      </w:r>
    </w:p>
    <w:p w:rsidR="00B73B41" w:rsidP="004410AD">
      <w:pPr>
        <w:pStyle w:val="BodyText"/>
      </w:pPr>
      <w:r w:rsidRPr="00B73B41">
        <w:t>Rättsläget är tydligt.</w:t>
      </w:r>
      <w:r w:rsidR="007B19AC">
        <w:t xml:space="preserve"> Alla i Sverige måste följa svensk lag. </w:t>
      </w:r>
      <w:r w:rsidRPr="00765B93" w:rsidR="00765B93">
        <w:t xml:space="preserve">Regeringen följer frågan noggrant och kommer att </w:t>
      </w:r>
      <w:r w:rsidR="00765B93">
        <w:t>agera</w:t>
      </w:r>
      <w:r w:rsidRPr="00765B93" w:rsidR="00765B93">
        <w:t xml:space="preserve"> om det visar sig att olagliga åtgärder vidtagits i strid med Wienkonventionen.</w:t>
      </w:r>
    </w:p>
    <w:p w:rsidR="004410AD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24303C7CAE5549729D0764D287F15D5A"/>
          </w:placeholder>
          <w:dataBinding w:xpath="/ns0:DocumentInfo[1]/ns0:BaseInfo[1]/ns0:HeaderDate[1]" w:storeItemID="{49DF6088-2AC2-46AC-8761-4E986A9F80C6}" w:prefixMappings="xmlns:ns0='http://lp/documentinfo/RK' "/>
          <w:date w:fullDate="2023-08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258B">
            <w:t>22 augusti 2023</w:t>
          </w:r>
        </w:sdtContent>
      </w:sdt>
    </w:p>
    <w:p w:rsidR="004410AD" w:rsidP="00471B06">
      <w:pPr>
        <w:pStyle w:val="Brdtextutanavstnd"/>
      </w:pPr>
    </w:p>
    <w:p w:rsidR="00707CD2" w:rsidP="00752C64">
      <w:pPr>
        <w:pStyle w:val="BodyText"/>
        <w:tabs>
          <w:tab w:val="left" w:pos="2860"/>
          <w:tab w:val="clear" w:pos="3600"/>
          <w:tab w:val="clear" w:pos="5387"/>
        </w:tabs>
      </w:pPr>
      <w:sdt>
        <w:sdtPr>
          <w:alias w:val="Klicka på listpilen"/>
          <w:tag w:val="run-loadAllMinistersFromDep"/>
          <w:id w:val="908118230"/>
          <w:placeholder>
            <w:docPart w:val="E47EE220A54A4EB1AFAE80512C2D85CE"/>
          </w:placeholder>
          <w:dataBinding w:xpath="/ns0:DocumentInfo[1]/ns0:BaseInfo[1]/ns0:TopSender[1]" w:storeItemID="{49DF6088-2AC2-46AC-8761-4E986A9F80C6}" w:prefixMappings="xmlns:ns0='http://lp/documentinfo/RK' "/>
          <w:comboBox w:lastValue="Utrikesministern">
            <w:listItem w:value="Utrikesministern" w:displayText="Tobias Billström"/>
            <w:listItem w:value="Bistånds- och utrikeshandelsministern" w:displayText="Johan Forssell"/>
          </w:comboBox>
        </w:sdtPr>
        <w:sdtContent>
          <w:r>
            <w:rPr>
              <w:rStyle w:val="DefaultParagraphFont"/>
            </w:rPr>
            <w:t>Tobias Billström</w:t>
          </w:r>
        </w:sdtContent>
      </w:sdt>
      <w:r w:rsidR="00752C64">
        <w:tab/>
      </w:r>
      <w:r w:rsidR="00752C64">
        <w:tab/>
      </w:r>
    </w:p>
    <w:sectPr w:rsidSect="00752C64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410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410AD" w:rsidRPr="007D73AB" w:rsidP="00340DE0">
          <w:pPr>
            <w:pStyle w:val="Header"/>
          </w:pPr>
        </w:p>
      </w:tc>
      <w:tc>
        <w:tcPr>
          <w:tcW w:w="1134" w:type="dxa"/>
        </w:tcPr>
        <w:p w:rsidR="004410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410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410AD" w:rsidRPr="00710A6C" w:rsidP="00EE3C0F">
          <w:pPr>
            <w:pStyle w:val="Header"/>
            <w:rPr>
              <w:b/>
            </w:rPr>
          </w:pPr>
        </w:p>
        <w:p w:rsidR="004410AD" w:rsidP="00EE3C0F">
          <w:pPr>
            <w:pStyle w:val="Header"/>
          </w:pPr>
        </w:p>
        <w:p w:rsidR="004410AD" w:rsidP="00EE3C0F">
          <w:pPr>
            <w:pStyle w:val="Header"/>
          </w:pPr>
        </w:p>
        <w:p w:rsidR="004410A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7258DF14E54A66B94EFFB7800C18CC"/>
            </w:placeholder>
            <w:dataBinding w:xpath="/ns0:DocumentInfo[1]/ns0:BaseInfo[1]/ns0:Dnr[1]" w:storeItemID="{49DF6088-2AC2-46AC-8761-4E986A9F80C6}" w:prefixMappings="xmlns:ns0='http://lp/documentinfo/RK' "/>
            <w:text/>
          </w:sdtPr>
          <w:sdtContent>
            <w:p w:rsidR="004410AD" w:rsidP="00EE3C0F">
              <w:pPr>
                <w:pStyle w:val="Header"/>
              </w:pPr>
              <w:r>
                <w:t>UD2023/</w:t>
              </w:r>
              <w:r w:rsidR="00752C64">
                <w:t>11306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1F91949EDD4438B57B7B29ED5D621C"/>
            </w:placeholder>
            <w:showingPlcHdr/>
            <w:dataBinding w:xpath="/ns0:DocumentInfo[1]/ns0:BaseInfo[1]/ns0:DocNumber[1]" w:storeItemID="{49DF6088-2AC2-46AC-8761-4E986A9F80C6}" w:prefixMappings="xmlns:ns0='http://lp/documentinfo/RK' "/>
            <w:text/>
          </w:sdtPr>
          <w:sdtContent>
            <w:p w:rsidR="004410A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410AD" w:rsidP="00EE3C0F">
          <w:pPr>
            <w:pStyle w:val="Header"/>
          </w:pPr>
        </w:p>
      </w:tc>
      <w:tc>
        <w:tcPr>
          <w:tcW w:w="1134" w:type="dxa"/>
        </w:tcPr>
        <w:p w:rsidR="004410AD" w:rsidP="0094502D">
          <w:pPr>
            <w:pStyle w:val="Header"/>
          </w:pPr>
        </w:p>
        <w:p w:rsidR="004410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4FAE7B3D524597B432509B77ABAE3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73B41" w:rsidRPr="00B73B41" w:rsidP="00340DE0">
              <w:pPr>
                <w:pStyle w:val="Header"/>
                <w:rPr>
                  <w:b/>
                </w:rPr>
              </w:pPr>
              <w:r w:rsidRPr="00B73B41">
                <w:rPr>
                  <w:b/>
                </w:rPr>
                <w:t>Utrikesdepartementet</w:t>
              </w:r>
            </w:p>
            <w:p w:rsidR="00752C64" w:rsidP="00340DE0">
              <w:pPr>
                <w:pStyle w:val="Header"/>
              </w:pPr>
              <w:r w:rsidRPr="00B73B41">
                <w:t>Utrikesministern</w:t>
              </w:r>
            </w:p>
            <w:p w:rsidR="00752C64" w:rsidP="00340DE0">
              <w:pPr>
                <w:pStyle w:val="Header"/>
              </w:pPr>
            </w:p>
            <w:p w:rsidR="004410A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CA8BF5BB83415DA461BD21AB63821E"/>
          </w:placeholder>
          <w:dataBinding w:xpath="/ns0:DocumentInfo[1]/ns0:BaseInfo[1]/ns0:Recipient[1]" w:storeItemID="{49DF6088-2AC2-46AC-8761-4E986A9F80C6}" w:prefixMappings="xmlns:ns0='http://lp/documentinfo/RK' "/>
          <w:text w:multiLine="1"/>
        </w:sdtPr>
        <w:sdtContent>
          <w:tc>
            <w:tcPr>
              <w:tcW w:w="3170" w:type="dxa"/>
            </w:tcPr>
            <w:p w:rsidR="004410AD" w:rsidP="00547B89">
              <w:pPr>
                <w:pStyle w:val="Header"/>
              </w:pPr>
              <w:r>
                <w:t>Till riksdagen</w:t>
              </w:r>
              <w:r w:rsidR="00752C64">
                <w:br/>
              </w:r>
              <w:r w:rsidR="00752C64">
                <w:br/>
              </w:r>
            </w:p>
          </w:tc>
        </w:sdtContent>
      </w:sdt>
      <w:tc>
        <w:tcPr>
          <w:tcW w:w="1134" w:type="dxa"/>
        </w:tcPr>
        <w:p w:rsidR="004410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5B4562A"/>
    <w:multiLevelType w:val="hybridMultilevel"/>
    <w:tmpl w:val="B2366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E258B"/>
    <w:pPr>
      <w:spacing w:after="0" w:line="240" w:lineRule="auto"/>
    </w:pPr>
  </w:style>
  <w:style w:type="character" w:customStyle="1" w:styleId="bumpedfont15">
    <w:name w:val="bumpedfont15"/>
    <w:basedOn w:val="DefaultParagraphFont"/>
    <w:rsid w:val="00765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7258DF14E54A66B94EFFB7800C1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A5371-19F5-4350-8EAF-ED7222BE1FB2}"/>
      </w:docPartPr>
      <w:docPartBody>
        <w:p w:rsidR="00C60E04" w:rsidP="0035641D">
          <w:pPr>
            <w:pStyle w:val="617258DF14E54A66B94EFFB7800C18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1F91949EDD4438B57B7B29ED5D6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4A62F-8938-433B-AE86-D3366551EED4}"/>
      </w:docPartPr>
      <w:docPartBody>
        <w:p w:rsidR="00C60E04" w:rsidP="0035641D">
          <w:pPr>
            <w:pStyle w:val="E71F91949EDD4438B57B7B29ED5D62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4FAE7B3D524597B432509B77ABA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39732-76BF-4851-B5A2-0914005C5B7D}"/>
      </w:docPartPr>
      <w:docPartBody>
        <w:p w:rsidR="00C60E04" w:rsidP="0035641D">
          <w:pPr>
            <w:pStyle w:val="954FAE7B3D524597B432509B77ABAE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CA8BF5BB83415DA461BD21AB638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BB9D5-DB34-461D-BCE3-72AF8ACE4135}"/>
      </w:docPartPr>
      <w:docPartBody>
        <w:p w:rsidR="00C60E04" w:rsidP="0035641D">
          <w:pPr>
            <w:pStyle w:val="18CA8BF5BB83415DA461BD21AB6382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303C7CAE5549729D0764D287F15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90ECC-781C-4C71-A01D-834FF50509AF}"/>
      </w:docPartPr>
      <w:docPartBody>
        <w:p w:rsidR="00C60E04" w:rsidP="0035641D">
          <w:pPr>
            <w:pStyle w:val="24303C7CAE5549729D0764D287F15D5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47EE220A54A4EB1AFAE80512C2D8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5B281-094B-4A95-9364-C98BA4206AC2}"/>
      </w:docPartPr>
      <w:docPartBody>
        <w:p w:rsidR="00C60E04" w:rsidP="0035641D">
          <w:pPr>
            <w:pStyle w:val="E47EE220A54A4EB1AFAE80512C2D85C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41D"/>
    <w:rPr>
      <w:noProof w:val="0"/>
      <w:color w:val="808080"/>
    </w:rPr>
  </w:style>
  <w:style w:type="paragraph" w:customStyle="1" w:styleId="617258DF14E54A66B94EFFB7800C18CC">
    <w:name w:val="617258DF14E54A66B94EFFB7800C18CC"/>
    <w:rsid w:val="0035641D"/>
  </w:style>
  <w:style w:type="paragraph" w:customStyle="1" w:styleId="18CA8BF5BB83415DA461BD21AB63821E">
    <w:name w:val="18CA8BF5BB83415DA461BD21AB63821E"/>
    <w:rsid w:val="0035641D"/>
  </w:style>
  <w:style w:type="paragraph" w:customStyle="1" w:styleId="E71F91949EDD4438B57B7B29ED5D621C1">
    <w:name w:val="E71F91949EDD4438B57B7B29ED5D621C1"/>
    <w:rsid w:val="003564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4FAE7B3D524597B432509B77ABAE3C1">
    <w:name w:val="954FAE7B3D524597B432509B77ABAE3C1"/>
    <w:rsid w:val="003564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303C7CAE5549729D0764D287F15D5A">
    <w:name w:val="24303C7CAE5549729D0764D287F15D5A"/>
    <w:rsid w:val="0035641D"/>
  </w:style>
  <w:style w:type="paragraph" w:customStyle="1" w:styleId="E47EE220A54A4EB1AFAE80512C2D85CE">
    <w:name w:val="E47EE220A54A4EB1AFAE80512C2D85CE"/>
    <w:rsid w:val="003564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01273ea2-75c8-4037-9704-d28d37c406c2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2023-08-22T00:00:00</HeaderDate>
    <Office/>
    <Dnr>UD2023/11306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794F9-8193-4AF3-B342-5ED256FDFBCC}"/>
</file>

<file path=customXml/itemProps2.xml><?xml version="1.0" encoding="utf-8"?>
<ds:datastoreItem xmlns:ds="http://schemas.openxmlformats.org/officeDocument/2006/customXml" ds:itemID="{FB91836D-D3EA-473A-A9E9-558654D346E6}"/>
</file>

<file path=customXml/itemProps3.xml><?xml version="1.0" encoding="utf-8"?>
<ds:datastoreItem xmlns:ds="http://schemas.openxmlformats.org/officeDocument/2006/customXml" ds:itemID="{49DF6088-2AC2-46AC-8761-4E986A9F80C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C98A5A4-35D4-4F8F-9A8A-280CB1A5D3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905 av Markus Wiechel (SD) Eritreas indrivning i Sverige.docx</dc:title>
  <cp:revision>2</cp:revision>
  <dcterms:created xsi:type="dcterms:W3CDTF">2023-08-22T14:23:00Z</dcterms:created>
  <dcterms:modified xsi:type="dcterms:W3CDTF">2023-08-22T14:23:00Z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913e586e-2113-46c6-bda8-0014a9e998f2</vt:lpwstr>
  </property>
</Properties>
</file>