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833" w:rsidRPr="00A8688E" w:rsidRDefault="00144833" w:rsidP="00144833">
      <w:pPr>
        <w:pStyle w:val="Hemstlrubrik"/>
      </w:pPr>
      <w:r w:rsidRPr="00A8688E">
        <w:t>Förslag till riksdagsbeslut</w:t>
      </w:r>
    </w:p>
    <w:p w:rsidR="00B96E3E" w:rsidRPr="00A8688E" w:rsidRDefault="00B96E3E">
      <w:pPr>
        <w:pStyle w:val="Hemstlatt"/>
        <w:ind w:left="0"/>
      </w:pPr>
      <w:r w:rsidRPr="00A8688E">
        <w:t>Riksdagen tillkännager för regeringen som sin mening vad i motionen anförs om konsumentpolitiken för barn och unga.</w:t>
      </w:r>
    </w:p>
    <w:p w:rsidR="00E84F25" w:rsidRPr="00A8688E" w:rsidRDefault="007C6092" w:rsidP="00E22893">
      <w:pPr>
        <w:pStyle w:val="Rubrik1"/>
      </w:pPr>
      <w:r w:rsidRPr="00A8688E">
        <w:t>Motivering</w:t>
      </w:r>
    </w:p>
    <w:p w:rsidR="00144833" w:rsidRPr="00A8688E" w:rsidRDefault="00144833" w:rsidP="007B1C72">
      <w:r w:rsidRPr="00A8688E">
        <w:t>Ungdomar möter i dagens konsumtionssamhälle ständigt en lång rad konsu</w:t>
      </w:r>
      <w:r w:rsidRPr="00A8688E">
        <w:t>m</w:t>
      </w:r>
      <w:r w:rsidRPr="00A8688E">
        <w:t>tionserbjudanden som kan vara svårt att överblicka konsekvenserna av. Många valmöjligheter har idag överlämnats till individen själv och valen är inte alltid de lättaste att göra. Ibland krävs mycket kunskap för att kunna välja rätt. I allt för många fall kan vi se konsekvenserna av att människor inte alltid behärskar denna situation utan gör kortsiktiga och felaktiga val som till slut kan innebära att de fastnar i skuldfällan.</w:t>
      </w:r>
    </w:p>
    <w:p w:rsidR="00144833" w:rsidRPr="00A8688E" w:rsidRDefault="00144833" w:rsidP="006A7058">
      <w:pPr>
        <w:pStyle w:val="Normaltindrag"/>
      </w:pPr>
      <w:r w:rsidRPr="00A8688E">
        <w:t>I den kon</w:t>
      </w:r>
      <w:r w:rsidR="007B1C72" w:rsidRPr="00A8688E">
        <w:t>sumentprop</w:t>
      </w:r>
      <w:r w:rsidRPr="00A8688E">
        <w:t>osition</w:t>
      </w:r>
      <w:r w:rsidR="007B1C72" w:rsidRPr="00A8688E">
        <w:t>,</w:t>
      </w:r>
      <w:r w:rsidRPr="00A8688E">
        <w:t xml:space="preserve"> Tryg</w:t>
      </w:r>
      <w:r w:rsidR="007B1C72" w:rsidRPr="00A8688E">
        <w:t>ga konsumenter handlar hållbar</w:t>
      </w:r>
      <w:r w:rsidR="00D45D5F" w:rsidRPr="00A8688E">
        <w:t>t,</w:t>
      </w:r>
      <w:r w:rsidRPr="00A8688E">
        <w:t xml:space="preserve"> </w:t>
      </w:r>
      <w:r w:rsidR="007B1C72" w:rsidRPr="00A8688E">
        <w:t xml:space="preserve">som den socialdemokratiska regeringen lade </w:t>
      </w:r>
      <w:r w:rsidRPr="00A8688E">
        <w:t xml:space="preserve">så var barn och konsumtion en av </w:t>
      </w:r>
      <w:r w:rsidR="007B1C72" w:rsidRPr="00A8688E">
        <w:t xml:space="preserve">de </w:t>
      </w:r>
      <w:r w:rsidRPr="00A8688E">
        <w:t xml:space="preserve">stora frågorna. Den </w:t>
      </w:r>
      <w:r w:rsidR="007B1C72" w:rsidRPr="00A8688E">
        <w:t xml:space="preserve">socialdemokratiska </w:t>
      </w:r>
      <w:r w:rsidRPr="00A8688E">
        <w:t>regeringen markerade tydligt att ko</w:t>
      </w:r>
      <w:r w:rsidRPr="00A8688E">
        <w:t>n</w:t>
      </w:r>
      <w:r w:rsidRPr="00A8688E">
        <w:t>sumentpolitik är en viktig del av den generella välfärdspolitiken.</w:t>
      </w:r>
    </w:p>
    <w:p w:rsidR="00144833" w:rsidRPr="00A8688E" w:rsidRDefault="00144833" w:rsidP="006A7058">
      <w:pPr>
        <w:pStyle w:val="Normaltindrag"/>
      </w:pPr>
      <w:r w:rsidRPr="00A8688E">
        <w:t xml:space="preserve">Bland annat fick Konsumentverket i uppdrag att ta fram skolmaterial om </w:t>
      </w:r>
      <w:r w:rsidR="00D706DA" w:rsidRPr="00A8688E">
        <w:t>p</w:t>
      </w:r>
      <w:r w:rsidRPr="00A8688E">
        <w:t>rivatekonomi,</w:t>
      </w:r>
      <w:r w:rsidR="00D706DA" w:rsidRPr="00A8688E">
        <w:t xml:space="preserve"> </w:t>
      </w:r>
      <w:r w:rsidRPr="00A8688E">
        <w:t xml:space="preserve">konsumentskydd och hållbar konsumtion. Konsumentverket har redan idag en viktig roll att ge webbinfo och att inrätta telefonservice till allmänheten. Och för ungdomar har man tips på sin webbsida </w:t>
      </w:r>
      <w:r w:rsidR="007B1C72" w:rsidRPr="00A8688E">
        <w:t xml:space="preserve">och </w:t>
      </w:r>
      <w:r w:rsidRPr="00A8688E">
        <w:t>även idéer för skolan. Också konsumentvägledarna gör ett mycket viktigt arbete på detta område i många kommuner. Det är en viktig service till kommuninnevånarna i dagens konsumtionssamhälle.</w:t>
      </w:r>
    </w:p>
    <w:p w:rsidR="00144833" w:rsidRPr="00A8688E" w:rsidRDefault="007B1C72" w:rsidP="006A7058">
      <w:pPr>
        <w:pStyle w:val="Normaltindrag"/>
      </w:pPr>
      <w:r w:rsidRPr="00A8688E">
        <w:t>I prop</w:t>
      </w:r>
      <w:r w:rsidR="00144833" w:rsidRPr="00A8688E">
        <w:t>ositionen så belyser man även vikten av att skolan lär ut konsumen</w:t>
      </w:r>
      <w:r w:rsidR="00144833" w:rsidRPr="00A8688E">
        <w:t>t</w:t>
      </w:r>
      <w:r w:rsidR="00144833" w:rsidRPr="00A8688E">
        <w:t>kunskap</w:t>
      </w:r>
      <w:r w:rsidRPr="00A8688E">
        <w:t>,</w:t>
      </w:r>
      <w:r w:rsidR="00144833" w:rsidRPr="00A8688E">
        <w:t xml:space="preserve"> vilket ska ingå i kärnämnena. I </w:t>
      </w:r>
      <w:r w:rsidRPr="00A8688E">
        <w:t xml:space="preserve">Konsumentpolitiska </w:t>
      </w:r>
      <w:r w:rsidR="00144833" w:rsidRPr="00A8688E">
        <w:t>kommittén</w:t>
      </w:r>
      <w:r w:rsidRPr="00A8688E">
        <w:t xml:space="preserve">s betänkande </w:t>
      </w:r>
      <w:r w:rsidR="00144833" w:rsidRPr="00A8688E">
        <w:t>Starka konsumenter i en gränslös värld SOU 2000:29 så redovisas en undersökning om skolan där 90 % av lärarna svarade att de behandlade hushållsekonomi i sin undervisning.</w:t>
      </w:r>
    </w:p>
    <w:p w:rsidR="00144833" w:rsidRPr="00A8688E" w:rsidRDefault="00144833" w:rsidP="006A7058">
      <w:pPr>
        <w:pStyle w:val="Normaltindrag"/>
      </w:pPr>
      <w:r w:rsidRPr="00A8688E">
        <w:lastRenderedPageBreak/>
        <w:t>Flickorna i gymnasi</w:t>
      </w:r>
      <w:r w:rsidRPr="00A8688E">
        <w:rPr>
          <w:spacing w:val="-2"/>
        </w:rPr>
        <w:t>eskolan svarade att skolan var den viktigaste ku</w:t>
      </w:r>
      <w:r w:rsidRPr="00A8688E">
        <w:rPr>
          <w:spacing w:val="-2"/>
        </w:rPr>
        <w:t>n</w:t>
      </w:r>
      <w:r w:rsidRPr="00A8688E">
        <w:rPr>
          <w:spacing w:val="-2"/>
        </w:rPr>
        <w:t>skaps</w:t>
      </w:r>
      <w:r w:rsidR="00D45D5F" w:rsidRPr="00A8688E">
        <w:rPr>
          <w:spacing w:val="-2"/>
        </w:rPr>
        <w:softHyphen/>
      </w:r>
      <w:r w:rsidRPr="00A8688E">
        <w:t>källan i konsumentkunskap</w:t>
      </w:r>
      <w:r w:rsidR="007B1C72" w:rsidRPr="00A8688E">
        <w:t>. Killarna svarade att massmedierna</w:t>
      </w:r>
      <w:r w:rsidRPr="00A8688E">
        <w:t xml:space="preserve"> var deras viktigaste kunskapskälla. En stor majoritet av eleverna tyckte de inte fick tillräckligt med konsumentkunskap i skolan.</w:t>
      </w:r>
    </w:p>
    <w:p w:rsidR="00144833" w:rsidRPr="00A8688E" w:rsidRDefault="00144833" w:rsidP="006A7058">
      <w:pPr>
        <w:pStyle w:val="Normaltindrag"/>
      </w:pPr>
      <w:r w:rsidRPr="00A8688E">
        <w:t>Vi menar att skolan och lärarna kan och måste spela en viktig roll på detta område. Det handlar verkligen om att uppfylla läroplanens mål om att förb</w:t>
      </w:r>
      <w:r w:rsidRPr="00A8688E">
        <w:t>e</w:t>
      </w:r>
      <w:r w:rsidRPr="00A8688E">
        <w:t>reda eleverna på vuxenlivet och på arbetsmarknaden. Det finns många goda exempel. På konsument Göteborgs hemsida så finns ett Internetbaserat ped</w:t>
      </w:r>
      <w:r w:rsidRPr="00A8688E">
        <w:t>a</w:t>
      </w:r>
      <w:r w:rsidRPr="00A8688E">
        <w:t>gogiskt verktyg som vänder sig till gymnasieskolan för att fånga upp och kanalisera ungdomars intresse för konsumentfrågor.</w:t>
      </w:r>
    </w:p>
    <w:p w:rsidR="00144833" w:rsidRPr="00A8688E" w:rsidRDefault="00144833" w:rsidP="006A7058">
      <w:pPr>
        <w:pStyle w:val="Normaltindrag"/>
      </w:pPr>
      <w:r w:rsidRPr="00A8688E">
        <w:t>I Dalarna bedrevs ett spännande projekt för att lära barn redan i förskoleå</w:t>
      </w:r>
      <w:r w:rsidRPr="00A8688E">
        <w:t>l</w:t>
      </w:r>
      <w:r w:rsidRPr="00A8688E">
        <w:t>dern ”konsekvensekonomi”. Syftet är bland annat att tidigt träna barnen i att budgetera och kalkylera kostnader. Förhoppningsvis kan detta ge starkare och mer välinformerade konsumenter i framtiden.</w:t>
      </w:r>
    </w:p>
    <w:p w:rsidR="006A7058" w:rsidRPr="00A8688E" w:rsidRDefault="006A7058" w:rsidP="006A7058">
      <w:pPr>
        <w:pStyle w:val="Normaltindrag"/>
        <w:rPr>
          <w:color w:val="000000"/>
          <w:szCs w:val="24"/>
        </w:rPr>
      </w:pPr>
      <w:r w:rsidRPr="00A8688E">
        <w:rPr>
          <w:color w:val="000000"/>
          <w:szCs w:val="24"/>
        </w:rPr>
        <w:t>En översyn bör göras för att undersöka hur man på bästa sätt kan stödja och uppmuntra alla goda förslag, idéer och projekt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688E">
        <w:trPr>
          <w:cantSplit/>
        </w:trPr>
        <w:tc>
          <w:tcPr>
            <w:tcW w:w="3046" w:type="dxa"/>
          </w:tcPr>
          <w:p w:rsidR="00B96E3E" w:rsidRPr="00A8688E" w:rsidRDefault="00B96E3E">
            <w:pPr>
              <w:pStyle w:val="UnderskriftDatum"/>
              <w:spacing w:before="240"/>
            </w:pPr>
            <w:r w:rsidRPr="00A8688E">
              <w:t>Stockholm den 30 oktober 2006</w:t>
            </w:r>
          </w:p>
        </w:tc>
        <w:tc>
          <w:tcPr>
            <w:tcW w:w="3047" w:type="dxa"/>
          </w:tcPr>
          <w:p w:rsidR="00B96E3E" w:rsidRPr="00A8688E" w:rsidRDefault="00B96E3E">
            <w:pPr>
              <w:pStyle w:val="Underskrifter"/>
              <w:spacing w:before="240"/>
            </w:pPr>
          </w:p>
        </w:tc>
      </w:tr>
      <w:tr w:rsidR="00000000" w:rsidRPr="00A8688E">
        <w:trPr>
          <w:cantSplit/>
        </w:trPr>
        <w:tc>
          <w:tcPr>
            <w:tcW w:w="3046" w:type="dxa"/>
          </w:tcPr>
          <w:p w:rsidR="00B96E3E" w:rsidRPr="00A8688E" w:rsidRDefault="00B96E3E">
            <w:pPr>
              <w:pStyle w:val="Underskrifter"/>
            </w:pPr>
            <w:r w:rsidRPr="00A8688E">
              <w:t>Marita Ulvskog (s)</w:t>
            </w:r>
          </w:p>
        </w:tc>
        <w:tc>
          <w:tcPr>
            <w:tcW w:w="3046" w:type="dxa"/>
          </w:tcPr>
          <w:p w:rsidR="00B96E3E" w:rsidRPr="00A8688E" w:rsidRDefault="00B96E3E">
            <w:pPr>
              <w:pStyle w:val="Underskrifter"/>
            </w:pPr>
            <w:r w:rsidRPr="00A8688E">
              <w:t>Anneli Särnblad (s)</w:t>
            </w:r>
          </w:p>
        </w:tc>
      </w:tr>
    </w:tbl>
    <w:p w:rsidR="00144833" w:rsidRPr="00A8688E" w:rsidRDefault="00144833" w:rsidP="007B1C72">
      <w:pPr>
        <w:pStyle w:val="Normaltindrag"/>
      </w:pPr>
    </w:p>
    <w:sectPr w:rsidR="00144833" w:rsidRPr="00A8688E" w:rsidSect="007B1C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E3E" w:rsidRPr="00A8688E" w:rsidRDefault="00B96E3E">
      <w:r w:rsidRPr="00A8688E">
        <w:separator/>
      </w:r>
    </w:p>
  </w:endnote>
  <w:endnote w:type="continuationSeparator" w:id="0">
    <w:p w:rsidR="00B96E3E" w:rsidRPr="00A8688E" w:rsidRDefault="00B96E3E">
      <w:r w:rsidRPr="00A868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E4" w:rsidRPr="00A8688E" w:rsidRDefault="00A8688E" w:rsidP="007B1C72">
    <w:pPr>
      <w:pStyle w:val="Sidfot"/>
    </w:pPr>
    <w:r w:rsidRPr="00A868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790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72" w:rsidRDefault="00B96E3E">
                          <w:pPr>
                            <w:pStyle w:val="NormalS5sidnrV"/>
                          </w:pPr>
                          <w:r>
                            <w:fldChar w:fldCharType="begin"/>
                          </w:r>
                          <w:r w:rsidR="007B1C7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C72" w:rsidRDefault="00B96E3E">
                    <w:pPr>
                      <w:pStyle w:val="NormalS5sidnrV"/>
                    </w:pPr>
                    <w:r>
                      <w:fldChar w:fldCharType="begin"/>
                    </w:r>
                    <w:r w:rsidR="007B1C7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E4" w:rsidRPr="00A8688E" w:rsidRDefault="00A8688E" w:rsidP="007B1C72">
    <w:pPr>
      <w:pStyle w:val="Sidfot"/>
    </w:pPr>
    <w:r w:rsidRPr="00A868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74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72" w:rsidRDefault="00B96E3E">
                          <w:pPr>
                            <w:pStyle w:val="NormalS5sidnrH"/>
                            <w:ind w:right="0"/>
                          </w:pPr>
                          <w:r>
                            <w:fldChar w:fldCharType="begin"/>
                          </w:r>
                          <w:r w:rsidR="007B1C72">
                            <w:instrText xml:space="preserve"> PAGE *\charformat</w:instrText>
                          </w:r>
                          <w:r>
                            <w:fldChar w:fldCharType="separate"/>
                          </w:r>
                          <w:r w:rsidR="007B1C7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C72" w:rsidRDefault="00B96E3E">
                    <w:pPr>
                      <w:pStyle w:val="NormalS5sidnrH"/>
                      <w:ind w:right="0"/>
                    </w:pPr>
                    <w:r>
                      <w:fldChar w:fldCharType="begin"/>
                    </w:r>
                    <w:r w:rsidR="007B1C72">
                      <w:instrText xml:space="preserve"> PAGE *\charformat</w:instrText>
                    </w:r>
                    <w:r>
                      <w:fldChar w:fldCharType="separate"/>
                    </w:r>
                    <w:r w:rsidR="007B1C7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E4" w:rsidRPr="00A8688E" w:rsidRDefault="00A8688E" w:rsidP="007B1C72">
    <w:pPr>
      <w:pStyle w:val="Sidfot"/>
    </w:pPr>
    <w:r w:rsidRPr="00A868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364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72" w:rsidRDefault="00B96E3E">
                          <w:pPr>
                            <w:pStyle w:val="NormalS5sidnrH"/>
                            <w:ind w:right="0"/>
                          </w:pPr>
                          <w:r>
                            <w:fldChar w:fldCharType="begin"/>
                          </w:r>
                          <w:r w:rsidR="007B1C7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C72" w:rsidRDefault="00B96E3E">
                    <w:pPr>
                      <w:pStyle w:val="NormalS5sidnrH"/>
                      <w:ind w:right="0"/>
                    </w:pPr>
                    <w:r>
                      <w:fldChar w:fldCharType="begin"/>
                    </w:r>
                    <w:r w:rsidR="007B1C7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E3E" w:rsidRPr="00A8688E" w:rsidRDefault="00B96E3E">
      <w:r w:rsidRPr="00A8688E">
        <w:separator/>
      </w:r>
    </w:p>
  </w:footnote>
  <w:footnote w:type="continuationSeparator" w:id="0">
    <w:p w:rsidR="00B96E3E" w:rsidRPr="00A8688E" w:rsidRDefault="00B96E3E">
      <w:r w:rsidRPr="00A868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E4" w:rsidRPr="00A8688E" w:rsidRDefault="00A8688E" w:rsidP="007B1C72">
    <w:pPr>
      <w:pStyle w:val="Sidhuvud"/>
    </w:pPr>
    <w:r w:rsidRPr="00A868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859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72" w:rsidRDefault="00B96E3E">
                          <w:pPr>
                            <w:pStyle w:val="KantRubrikS5V"/>
                          </w:pPr>
                          <w:r>
                            <w:fldChar w:fldCharType="begin"/>
                          </w:r>
                          <w:r w:rsidR="007B1C72">
                            <w:instrText xml:space="preserve"> DOCPROPERTY "YearUser" *\charformat </w:instrText>
                          </w:r>
                          <w:r>
                            <w:fldChar w:fldCharType="separate"/>
                          </w:r>
                          <w:r w:rsidR="00D45D5F">
                            <w:t>2006/07</w:t>
                          </w:r>
                          <w:r>
                            <w:fldChar w:fldCharType="end"/>
                          </w:r>
                          <w:r w:rsidR="007B1C72">
                            <w:t>:</w:t>
                          </w:r>
                          <w:r>
                            <w:fldChar w:fldCharType="begin"/>
                          </w:r>
                          <w:r w:rsidR="007B1C72">
                            <w:instrText xml:space="preserve"> DOCPROPERTY "Motionsnummer" *\charformat </w:instrText>
                          </w:r>
                          <w:r>
                            <w:fldChar w:fldCharType="separate"/>
                          </w:r>
                          <w:r w:rsidR="00D45D5F">
                            <w:t>C369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C72" w:rsidRDefault="00B96E3E">
                    <w:pPr>
                      <w:pStyle w:val="KantRubrikS5V"/>
                    </w:pPr>
                    <w:r>
                      <w:fldChar w:fldCharType="begin"/>
                    </w:r>
                    <w:r w:rsidR="007B1C72">
                      <w:instrText xml:space="preserve"> DOCPROPERTY "YearUser" *\charformat </w:instrText>
                    </w:r>
                    <w:r>
                      <w:fldChar w:fldCharType="separate"/>
                    </w:r>
                    <w:r w:rsidR="00D45D5F">
                      <w:t>2006/07</w:t>
                    </w:r>
                    <w:r>
                      <w:fldChar w:fldCharType="end"/>
                    </w:r>
                    <w:r w:rsidR="007B1C72">
                      <w:t>:</w:t>
                    </w:r>
                    <w:r>
                      <w:fldChar w:fldCharType="begin"/>
                    </w:r>
                    <w:r w:rsidR="007B1C72">
                      <w:instrText xml:space="preserve"> DOCPROPERTY "Motionsnummer" *\charformat </w:instrText>
                    </w:r>
                    <w:r>
                      <w:fldChar w:fldCharType="separate"/>
                    </w:r>
                    <w:r w:rsidR="00D45D5F">
                      <w:t>C369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E4" w:rsidRPr="00A8688E" w:rsidRDefault="00A8688E" w:rsidP="007B1C72">
    <w:pPr>
      <w:pStyle w:val="Sidhuvud"/>
    </w:pPr>
    <w:r w:rsidRPr="00A868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0908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72" w:rsidRDefault="00B96E3E">
                          <w:pPr>
                            <w:pStyle w:val="KantRubrikS5H"/>
                            <w:ind w:right="0"/>
                          </w:pPr>
                          <w:r>
                            <w:fldChar w:fldCharType="begin"/>
                          </w:r>
                          <w:r w:rsidR="007B1C72">
                            <w:instrText xml:space="preserve"> DOCPROPERTY "YearUser" *\charformat </w:instrText>
                          </w:r>
                          <w:r>
                            <w:fldChar w:fldCharType="separate"/>
                          </w:r>
                          <w:r w:rsidR="00D45D5F">
                            <w:t>2006/07</w:t>
                          </w:r>
                          <w:r>
                            <w:fldChar w:fldCharType="end"/>
                          </w:r>
                          <w:r w:rsidR="007B1C72">
                            <w:t>:</w:t>
                          </w:r>
                          <w:r>
                            <w:fldChar w:fldCharType="begin"/>
                          </w:r>
                          <w:r w:rsidR="007B1C72">
                            <w:instrText xml:space="preserve"> DOCPROPERTY "Motionsnummer" *\charformat </w:instrText>
                          </w:r>
                          <w:r>
                            <w:fldChar w:fldCharType="separate"/>
                          </w:r>
                          <w:r w:rsidR="00D45D5F">
                            <w:t>C369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C72" w:rsidRDefault="00B96E3E">
                    <w:pPr>
                      <w:pStyle w:val="KantRubrikS5H"/>
                      <w:ind w:right="0"/>
                    </w:pPr>
                    <w:r>
                      <w:fldChar w:fldCharType="begin"/>
                    </w:r>
                    <w:r w:rsidR="007B1C72">
                      <w:instrText xml:space="preserve"> DOCPROPERTY "YearUser" *\charformat </w:instrText>
                    </w:r>
                    <w:r>
                      <w:fldChar w:fldCharType="separate"/>
                    </w:r>
                    <w:r w:rsidR="00D45D5F">
                      <w:t>2006/07</w:t>
                    </w:r>
                    <w:r>
                      <w:fldChar w:fldCharType="end"/>
                    </w:r>
                    <w:r w:rsidR="007B1C72">
                      <w:t>:</w:t>
                    </w:r>
                    <w:r>
                      <w:fldChar w:fldCharType="begin"/>
                    </w:r>
                    <w:r w:rsidR="007B1C72">
                      <w:instrText xml:space="preserve"> DOCPROPERTY "Motionsnummer" *\charformat </w:instrText>
                    </w:r>
                    <w:r>
                      <w:fldChar w:fldCharType="separate"/>
                    </w:r>
                    <w:r w:rsidR="00D45D5F">
                      <w:t>C369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E3E" w:rsidRPr="00A8688E" w:rsidRDefault="00B96E3E">
    <w:pPr>
      <w:pStyle w:val="FSHNormal"/>
      <w:tabs>
        <w:tab w:val="right" w:pos="5840"/>
      </w:tabs>
    </w:pPr>
    <w:r w:rsidRPr="00A8688E">
      <w:br/>
    </w:r>
    <w:r w:rsidRPr="00A8688E">
      <w:fldChar w:fldCharType="begin" w:fldLock="1"/>
    </w:r>
    <w:r w:rsidRPr="00A8688E">
      <w:instrText xml:space="preserve"> DOCPROPERTY</w:instrText>
    </w:r>
    <w:r w:rsidRPr="00A8688E">
      <w:rPr>
        <w:sz w:val="18"/>
      </w:rPr>
      <w:instrText xml:space="preserve"> "YearUser" *\charformat </w:instrText>
    </w:r>
    <w:r w:rsidRPr="00A8688E">
      <w:fldChar w:fldCharType="separate"/>
    </w:r>
    <w:r w:rsidRPr="00A8688E">
      <w:t>2006/07</w:t>
    </w:r>
    <w:r w:rsidRPr="00A8688E">
      <w:fldChar w:fldCharType="end"/>
    </w:r>
    <w:r w:rsidRPr="00A8688E">
      <w:t xml:space="preserve"> </w:t>
    </w:r>
    <w:r w:rsidRPr="00A8688E">
      <w:tab/>
      <w:t xml:space="preserve">mnr: </w:t>
    </w:r>
    <w:r w:rsidRPr="00A8688E">
      <w:fldChar w:fldCharType="begin" w:fldLock="1"/>
    </w:r>
    <w:r w:rsidRPr="00A8688E">
      <w:instrText xml:space="preserve"> DOCPROPERTY</w:instrText>
    </w:r>
    <w:r w:rsidRPr="00A8688E">
      <w:rPr>
        <w:sz w:val="18"/>
      </w:rPr>
      <w:instrText xml:space="preserve"> "Motionsnummer" *\charformat </w:instrText>
    </w:r>
    <w:r w:rsidRPr="00A8688E">
      <w:fldChar w:fldCharType="separate"/>
    </w:r>
    <w:r w:rsidRPr="00A8688E">
      <w:t>C369</w:t>
    </w:r>
    <w:r w:rsidRPr="00A8688E">
      <w:fldChar w:fldCharType="end"/>
    </w:r>
    <w:r w:rsidRPr="00A8688E">
      <w:br/>
    </w:r>
    <w:r w:rsidRPr="00A8688E">
      <w:fldChar w:fldCharType="begin" w:fldLock="1"/>
    </w:r>
    <w:r w:rsidRPr="00A8688E">
      <w:instrText xml:space="preserve"> DOCPROPERTY</w:instrText>
    </w:r>
    <w:r w:rsidRPr="00A8688E">
      <w:rPr>
        <w:sz w:val="18"/>
      </w:rPr>
      <w:instrText xml:space="preserve"> "Samling" *\charformat </w:instrText>
    </w:r>
    <w:r w:rsidRPr="00A8688E">
      <w:fldChar w:fldCharType="end"/>
    </w:r>
    <w:r w:rsidRPr="00A8688E">
      <w:tab/>
      <w:t xml:space="preserve">pnr: </w:t>
    </w:r>
    <w:r w:rsidRPr="00A8688E">
      <w:fldChar w:fldCharType="begin" w:fldLock="1"/>
    </w:r>
    <w:r w:rsidRPr="00A8688E">
      <w:instrText xml:space="preserve"> DOCPROPERTY</w:instrText>
    </w:r>
    <w:r w:rsidRPr="00A8688E">
      <w:rPr>
        <w:sz w:val="18"/>
      </w:rPr>
      <w:instrText xml:space="preserve"> "Partinummer" *\charformat </w:instrText>
    </w:r>
    <w:r w:rsidRPr="00A8688E">
      <w:fldChar w:fldCharType="separate"/>
    </w:r>
    <w:r w:rsidRPr="00A8688E">
      <w:t>s11221</w:t>
    </w:r>
    <w:r w:rsidRPr="00A8688E">
      <w:fldChar w:fldCharType="end"/>
    </w:r>
  </w:p>
  <w:p w:rsidR="00B96E3E" w:rsidRPr="00A8688E" w:rsidRDefault="00B96E3E">
    <w:pPr>
      <w:pStyle w:val="FSHRub1"/>
    </w:pPr>
    <w:r w:rsidRPr="00A8688E">
      <w:t>Motion till riksdagen</w:t>
    </w:r>
    <w:r w:rsidRPr="00A8688E">
      <w:br/>
    </w:r>
    <w:r w:rsidRPr="00A8688E">
      <w:fldChar w:fldCharType="begin" w:fldLock="1"/>
    </w:r>
    <w:r w:rsidRPr="00A8688E">
      <w:instrText xml:space="preserve"> DOCPROPERTY "YearUser" *\charformat </w:instrText>
    </w:r>
    <w:r w:rsidRPr="00A8688E">
      <w:fldChar w:fldCharType="separate"/>
    </w:r>
    <w:r w:rsidRPr="00A8688E">
      <w:t>2006/07</w:t>
    </w:r>
    <w:r w:rsidRPr="00A8688E">
      <w:fldChar w:fldCharType="end"/>
    </w:r>
    <w:r w:rsidRPr="00A8688E">
      <w:t>:</w:t>
    </w:r>
    <w:r w:rsidRPr="00A8688E">
      <w:fldChar w:fldCharType="begin" w:fldLock="1"/>
    </w:r>
    <w:r w:rsidRPr="00A8688E">
      <w:instrText xml:space="preserve"> DOCPROPERTY "Motionsnummer" *\charformat </w:instrText>
    </w:r>
    <w:r w:rsidRPr="00A8688E">
      <w:fldChar w:fldCharType="separate"/>
    </w:r>
    <w:r w:rsidRPr="00A8688E">
      <w:t>C369</w:t>
    </w:r>
    <w:r w:rsidRPr="00A8688E">
      <w:fldChar w:fldCharType="end"/>
    </w:r>
  </w:p>
  <w:p w:rsidR="00B96E3E" w:rsidRPr="00A8688E" w:rsidRDefault="00B96E3E">
    <w:pPr>
      <w:pStyle w:val="FSHNormalS5"/>
    </w:pPr>
    <w:r w:rsidRPr="00A8688E">
      <w:fldChar w:fldCharType="begin" w:fldLock="1"/>
    </w:r>
    <w:r w:rsidRPr="00A8688E">
      <w:instrText xml:space="preserve"> DOCPROPERTY "MotionarText" *\charformat </w:instrText>
    </w:r>
    <w:r w:rsidRPr="00A8688E">
      <w:fldChar w:fldCharType="separate"/>
    </w:r>
    <w:r w:rsidRPr="00A8688E">
      <w:t>av Marita Ulvskog och Anneli Särnblad (s)</w:t>
    </w:r>
    <w:r w:rsidRPr="00A8688E">
      <w:fldChar w:fldCharType="end"/>
    </w:r>
    <w:r w:rsidRPr="00A8688E">
      <w:br/>
    </w:r>
    <w:r w:rsidRPr="00A8688E">
      <w:fldChar w:fldCharType="begin" w:fldLock="1"/>
    </w:r>
    <w:r w:rsidRPr="00A8688E">
      <w:instrText xml:space="preserve"> DOCPROPERTY "SvarFrasKort" *\charformat </w:instrText>
    </w:r>
    <w:r w:rsidRPr="00A8688E">
      <w:fldChar w:fldCharType="end"/>
    </w:r>
  </w:p>
  <w:p w:rsidR="00B96E3E" w:rsidRPr="00A8688E" w:rsidRDefault="00B96E3E">
    <w:pPr>
      <w:pStyle w:val="FSHTitel"/>
    </w:pPr>
    <w:r w:rsidRPr="00A8688E">
      <w:fldChar w:fldCharType="begin" w:fldLock="1"/>
    </w:r>
    <w:r w:rsidRPr="00A8688E">
      <w:instrText xml:space="preserve"> DOCPROPERTY</w:instrText>
    </w:r>
    <w:r w:rsidRPr="00A8688E">
      <w:rPr>
        <w:sz w:val="18"/>
      </w:rPr>
      <w:instrText xml:space="preserve"> "RubrikSvar" *\charformat </w:instrText>
    </w:r>
    <w:r w:rsidRPr="00A8688E">
      <w:fldChar w:fldCharType="separate"/>
    </w:r>
    <w:r w:rsidRPr="00A8688E">
      <w:t>Konsumentpolitik för barn och unga</w:t>
    </w:r>
    <w:r w:rsidRPr="00A8688E">
      <w:fldChar w:fldCharType="end"/>
    </w:r>
  </w:p>
  <w:p w:rsidR="00B96E3E" w:rsidRPr="00A8688E" w:rsidRDefault="00B96E3E">
    <w:pPr>
      <w:pStyle w:val="Normal00"/>
    </w:pPr>
  </w:p>
  <w:p w:rsidR="007B1C72" w:rsidRPr="00A8688E" w:rsidRDefault="007B1C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3502927">
    <w:abstractNumId w:val="13"/>
  </w:num>
  <w:num w:numId="2" w16cid:durableId="901476989">
    <w:abstractNumId w:val="10"/>
  </w:num>
  <w:num w:numId="3" w16cid:durableId="2089108379">
    <w:abstractNumId w:val="11"/>
  </w:num>
  <w:num w:numId="4" w16cid:durableId="1455175969">
    <w:abstractNumId w:val="12"/>
  </w:num>
  <w:num w:numId="5" w16cid:durableId="2031954537">
    <w:abstractNumId w:val="8"/>
  </w:num>
  <w:num w:numId="6" w16cid:durableId="643698302">
    <w:abstractNumId w:val="3"/>
  </w:num>
  <w:num w:numId="7" w16cid:durableId="874804748">
    <w:abstractNumId w:val="2"/>
  </w:num>
  <w:num w:numId="8" w16cid:durableId="9795143">
    <w:abstractNumId w:val="1"/>
  </w:num>
  <w:num w:numId="9" w16cid:durableId="1395619022">
    <w:abstractNumId w:val="0"/>
  </w:num>
  <w:num w:numId="10" w16cid:durableId="1258714818">
    <w:abstractNumId w:val="9"/>
  </w:num>
  <w:num w:numId="11" w16cid:durableId="1100296961">
    <w:abstractNumId w:val="7"/>
  </w:num>
  <w:num w:numId="12" w16cid:durableId="1966811724">
    <w:abstractNumId w:val="6"/>
  </w:num>
  <w:num w:numId="13" w16cid:durableId="1681659622">
    <w:abstractNumId w:val="5"/>
  </w:num>
  <w:num w:numId="14" w16cid:durableId="813721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E456464-BF9F-46EF-941D-355A9FCD8024},{E33618BE-6E34-4B8F-8F3F-2D6B0B8CA0A8}"/>
  </w:docVars>
  <w:rsids>
    <w:rsidRoot w:val="00A8688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03C6"/>
    <w:rsid w:val="00144833"/>
    <w:rsid w:val="00166D90"/>
    <w:rsid w:val="00170803"/>
    <w:rsid w:val="00177CC2"/>
    <w:rsid w:val="0019171D"/>
    <w:rsid w:val="001921C4"/>
    <w:rsid w:val="001923A4"/>
    <w:rsid w:val="001A25D5"/>
    <w:rsid w:val="001A2624"/>
    <w:rsid w:val="001A2A2B"/>
    <w:rsid w:val="001B58F5"/>
    <w:rsid w:val="001E0043"/>
    <w:rsid w:val="00201DFB"/>
    <w:rsid w:val="00204A63"/>
    <w:rsid w:val="00212FF1"/>
    <w:rsid w:val="00230193"/>
    <w:rsid w:val="00244D0B"/>
    <w:rsid w:val="0025068A"/>
    <w:rsid w:val="002818D3"/>
    <w:rsid w:val="002911A7"/>
    <w:rsid w:val="002943C8"/>
    <w:rsid w:val="00295E6D"/>
    <w:rsid w:val="002A2A6B"/>
    <w:rsid w:val="002B5C2F"/>
    <w:rsid w:val="002C2373"/>
    <w:rsid w:val="002D11A8"/>
    <w:rsid w:val="00314F87"/>
    <w:rsid w:val="0032051D"/>
    <w:rsid w:val="003303B5"/>
    <w:rsid w:val="00332ACC"/>
    <w:rsid w:val="003366E9"/>
    <w:rsid w:val="00342FB4"/>
    <w:rsid w:val="0036065A"/>
    <w:rsid w:val="003866EC"/>
    <w:rsid w:val="00391AF5"/>
    <w:rsid w:val="003B418B"/>
    <w:rsid w:val="003F100A"/>
    <w:rsid w:val="00445271"/>
    <w:rsid w:val="00447A04"/>
    <w:rsid w:val="004527C3"/>
    <w:rsid w:val="00486261"/>
    <w:rsid w:val="00487F7A"/>
    <w:rsid w:val="004971B2"/>
    <w:rsid w:val="004A0504"/>
    <w:rsid w:val="004B5278"/>
    <w:rsid w:val="004E38D9"/>
    <w:rsid w:val="005000F2"/>
    <w:rsid w:val="00514EB2"/>
    <w:rsid w:val="00531020"/>
    <w:rsid w:val="00545150"/>
    <w:rsid w:val="00545421"/>
    <w:rsid w:val="0055072A"/>
    <w:rsid w:val="005525A5"/>
    <w:rsid w:val="005544CE"/>
    <w:rsid w:val="005B145B"/>
    <w:rsid w:val="005D3F50"/>
    <w:rsid w:val="00601C6D"/>
    <w:rsid w:val="00603CD4"/>
    <w:rsid w:val="006346C1"/>
    <w:rsid w:val="00653DD0"/>
    <w:rsid w:val="006A7058"/>
    <w:rsid w:val="006B6262"/>
    <w:rsid w:val="00727C6F"/>
    <w:rsid w:val="00740D6D"/>
    <w:rsid w:val="00743F76"/>
    <w:rsid w:val="00770030"/>
    <w:rsid w:val="00774959"/>
    <w:rsid w:val="007852B2"/>
    <w:rsid w:val="00794149"/>
    <w:rsid w:val="007B1C72"/>
    <w:rsid w:val="007B67A7"/>
    <w:rsid w:val="007C6092"/>
    <w:rsid w:val="007E119E"/>
    <w:rsid w:val="00846903"/>
    <w:rsid w:val="008A00E1"/>
    <w:rsid w:val="008F0A96"/>
    <w:rsid w:val="009062A0"/>
    <w:rsid w:val="00927142"/>
    <w:rsid w:val="009451E7"/>
    <w:rsid w:val="00956E7F"/>
    <w:rsid w:val="00970D4F"/>
    <w:rsid w:val="00971D70"/>
    <w:rsid w:val="009A4377"/>
    <w:rsid w:val="009A6043"/>
    <w:rsid w:val="009D0673"/>
    <w:rsid w:val="00A053C6"/>
    <w:rsid w:val="00A055B3"/>
    <w:rsid w:val="00A15D71"/>
    <w:rsid w:val="00A21BC5"/>
    <w:rsid w:val="00A736FF"/>
    <w:rsid w:val="00A8688E"/>
    <w:rsid w:val="00AA1434"/>
    <w:rsid w:val="00AB5000"/>
    <w:rsid w:val="00AC4310"/>
    <w:rsid w:val="00AC63D9"/>
    <w:rsid w:val="00AE2EF8"/>
    <w:rsid w:val="00AF5881"/>
    <w:rsid w:val="00B13BF0"/>
    <w:rsid w:val="00B33C81"/>
    <w:rsid w:val="00B34666"/>
    <w:rsid w:val="00B67E5B"/>
    <w:rsid w:val="00B96E3E"/>
    <w:rsid w:val="00B973E4"/>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45D5F"/>
    <w:rsid w:val="00D52681"/>
    <w:rsid w:val="00D53D04"/>
    <w:rsid w:val="00D55EF7"/>
    <w:rsid w:val="00D67BCB"/>
    <w:rsid w:val="00D706DA"/>
    <w:rsid w:val="00DC0DF0"/>
    <w:rsid w:val="00DC6C70"/>
    <w:rsid w:val="00DF5ACD"/>
    <w:rsid w:val="00E22893"/>
    <w:rsid w:val="00E349C2"/>
    <w:rsid w:val="00E360DE"/>
    <w:rsid w:val="00E5074A"/>
    <w:rsid w:val="00E521CB"/>
    <w:rsid w:val="00E728F6"/>
    <w:rsid w:val="00E7315F"/>
    <w:rsid w:val="00E75D28"/>
    <w:rsid w:val="00E84F25"/>
    <w:rsid w:val="00EC007B"/>
    <w:rsid w:val="00F21B30"/>
    <w:rsid w:val="00F273EA"/>
    <w:rsid w:val="00F42CB9"/>
    <w:rsid w:val="00F73E9E"/>
    <w:rsid w:val="00F771FD"/>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6AD43C-AC77-4094-AE6B-6939E755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2497</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s11221</vt:lpstr>
    </vt:vector>
  </TitlesOfParts>
  <Company>Riksdagen</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s11221</dc:title>
  <dc:subject>s11221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2007-01-18T14:36:00Z</cp:lastPrinted>
  <dcterms:created xsi:type="dcterms:W3CDTF">2025-12-16T23:46:00Z</dcterms:created>
  <dcterms:modified xsi:type="dcterms:W3CDTF">2025-12-16T23:46:00Z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Konsumentpolitik för barn och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Konsumentpolitik för barn och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Marita Ulvskog och Anneli Särnblad (s)</vt:lpwstr>
  </property>
  <property fmtid="{D5CDD505-2E9C-101B-9397-08002B2CF9AE}" pid="26" name="MotionarLista">
    <vt:lpwstr>Ulvskog, Marita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Marita Ulvskog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20062007000000000115000112210069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20062007000000000115000112210069</vt:lpwstr>
  </property>
  <property fmtid="{D5CDD505-2E9C-101B-9397-08002B2CF9AE}" pid="50" name="nummer">
    <vt:lpwstr>369</vt:lpwstr>
  </property>
  <property fmtid="{D5CDD505-2E9C-101B-9397-08002B2CF9AE}" pid="51" name="utskottsbeteckning">
    <vt:lpwstr>C</vt:lpwstr>
  </property>
  <property fmtid="{D5CDD505-2E9C-101B-9397-08002B2CF9AE}" pid="52" name="GlobalUID">
    <vt:lpwstr>{B4D39B3E-A68F-4AFC-A5A3-44D65B530198}</vt:lpwstr>
  </property>
  <property fmtid="{D5CDD505-2E9C-101B-9397-08002B2CF9AE}" pid="53" name="Överföringar">
    <vt:i4>0</vt:i4>
  </property>
  <property fmtid="{D5CDD505-2E9C-101B-9397-08002B2CF9AE}" pid="54" name="Checksum">
    <vt:lpwstr>*0015120321010*</vt:lpwstr>
  </property>
  <property fmtid="{D5CDD505-2E9C-101B-9397-08002B2CF9AE}" pid="55" name="skuggnummer">
    <vt:lpwstr>2223</vt:lpwstr>
  </property>
  <property fmtid="{D5CDD505-2E9C-101B-9397-08002B2CF9AE}" pid="56" name="urixVersion">
    <vt:lpwstr>3.1.4.4</vt:lpwstr>
  </property>
  <property fmtid="{D5CDD505-2E9C-101B-9397-08002B2CF9AE}" pid="57" name="urixOrigin">
    <vt:lpwstr>070215 16:31:41.713</vt:lpwstr>
  </property>
  <property fmtid="{D5CDD505-2E9C-101B-9397-08002B2CF9AE}" pid="58" name="urixGuid">
    <vt:lpwstr>{7A6B3B54-DFC1-4799-8732-A943A3663289}</vt:lpwstr>
  </property>
</Properties>
</file>