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31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Olesen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säkerhetsskydd vid överlåtelse av fast egendom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Uppgiftsskyldighet för vissa e-legitimationsföretag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2026-03-31</SAFIR_Sammantradesdatum_Doc>
    <SAFIR_SammantradeID xmlns="C07A1A6C-0B19-41D9-BDF8-F523BA3921EB">ee6164f7-e4af-4642-9db2-ec4d8c03458a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AB21AC5-2DDC-4050-B326-DC979777C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