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FDF" w:rsidRPr="004B5025" w:rsidRDefault="00082FDF">
      <w:pPr>
        <w:pStyle w:val="Frslagsrubrik"/>
      </w:pPr>
      <w:r w:rsidRPr="004B5025">
        <w:t>Förslag till riksdagsbeslut</w:t>
      </w:r>
    </w:p>
    <w:p w:rsidR="00082FDF" w:rsidRPr="004B5025" w:rsidRDefault="00082FDF">
      <w:pPr>
        <w:pStyle w:val="Hemstlatt"/>
        <w:numPr>
          <w:ilvl w:val="0"/>
          <w:numId w:val="1"/>
        </w:numPr>
      </w:pPr>
      <w:r w:rsidRPr="004B5025">
        <w:t xml:space="preserve">Riksdagen tillkännager för regeringen som sin mening vad som anförs i motionen om Dawit Isaak och det svenska biståndet. </w:t>
      </w:r>
    </w:p>
    <w:p w:rsidR="00082FDF" w:rsidRPr="004B5025" w:rsidRDefault="00082FDF">
      <w:pPr>
        <w:pStyle w:val="Hemstlatt"/>
        <w:numPr>
          <w:ilvl w:val="0"/>
          <w:numId w:val="1"/>
        </w:numPr>
      </w:pPr>
      <w:r w:rsidRPr="004B5025">
        <w:t>Riksdagen tillkännager för regeringen som sin mening vad som anförs i motionen om tvångsbeskattningen av eritreaner i Sver</w:t>
      </w:r>
      <w:r w:rsidRPr="004B5025">
        <w:t>i</w:t>
      </w:r>
      <w:r w:rsidRPr="004B5025">
        <w:t>ge.</w:t>
      </w:r>
      <w:r w:rsidRPr="004B5025">
        <w:rPr>
          <w:rStyle w:val="Fotnotsreferens"/>
        </w:rPr>
        <w:t>1</w:t>
      </w:r>
    </w:p>
    <w:p w:rsidR="00082FDF" w:rsidRPr="004B5025" w:rsidRDefault="00082FDF">
      <w:r w:rsidRPr="004B5025">
        <w:rPr>
          <w:rStyle w:val="Fotnotsreferens"/>
        </w:rPr>
        <w:t>1</w:t>
      </w:r>
      <w:r w:rsidRPr="004B5025">
        <w:t xml:space="preserve"> Yrkande 2 hänvisat till SkU.</w:t>
      </w:r>
    </w:p>
    <w:p w:rsidR="00082FDF" w:rsidRPr="004B5025" w:rsidRDefault="00082FDF">
      <w:pPr>
        <w:pStyle w:val="Rubrik1"/>
        <w:pageBreakBefore/>
        <w:spacing w:before="0"/>
      </w:pPr>
      <w:r w:rsidRPr="004B5025">
        <w:lastRenderedPageBreak/>
        <w:t>Motivering</w:t>
      </w:r>
    </w:p>
    <w:p w:rsidR="00082FDF" w:rsidRPr="004B5025" w:rsidRDefault="00082FDF">
      <w:r w:rsidRPr="004B5025">
        <w:t>Den svenske medborgaren Dawit Isaak sitter sedan tio år tillbaka fängslad i Eritrea. Men han har varken blivit anklagad eller dömd för något utan sitter inlåst på obestämd tid för att han har misshagat regimen. Han är den ende svensk som är samvetsfånge.</w:t>
      </w:r>
    </w:p>
    <w:p w:rsidR="00082FDF" w:rsidRPr="004B5025" w:rsidRDefault="00082FDF">
      <w:pPr>
        <w:pStyle w:val="Normaltindrag"/>
      </w:pPr>
      <w:r w:rsidRPr="004B5025">
        <w:t>FN:s kommitté för mänskliga rättigheter i Afrika har vid flera tillfällen fällt Eritrea för människorättsbrott. Kommittén kräver bland annat att alla fängsl</w:t>
      </w:r>
      <w:r w:rsidRPr="004B5025">
        <w:t>a</w:t>
      </w:r>
      <w:r w:rsidRPr="004B5025">
        <w:t>de journalister ska friges och kompenseras ekonomiskt för sitt lidande. I dag</w:t>
      </w:r>
      <w:r w:rsidRPr="004B5025">
        <w:t>s</w:t>
      </w:r>
      <w:r w:rsidRPr="004B5025">
        <w:t>läget finns 30 fängslade journalister i Eritrea. Åtskilliga journalister som fängslats tidigare har redan avlidit till följd av usla förhållanden i fänge</w:t>
      </w:r>
      <w:r w:rsidRPr="004B5025">
        <w:t>l</w:t>
      </w:r>
      <w:r w:rsidRPr="004B5025">
        <w:t>set, bristande sjukvård och tortyr.</w:t>
      </w:r>
    </w:p>
    <w:p w:rsidR="00082FDF" w:rsidRPr="004B5025" w:rsidRDefault="00082FDF">
      <w:pPr>
        <w:pStyle w:val="Normaltindrag"/>
      </w:pPr>
      <w:r w:rsidRPr="004B5025">
        <w:t>Tiden håller på att rinna ut när det gäller Dawit Isaak. Många av hans me</w:t>
      </w:r>
      <w:r w:rsidRPr="004B5025">
        <w:t>d</w:t>
      </w:r>
      <w:r w:rsidRPr="004B5025">
        <w:t>fångar har redan dött, och om han ska ha en chans att lämna fängelset levande krävs en intensifierad kamp för att snabbt få honom fri. Den tysta diplomatin har prövats i tio år och visat sig verkningslös.</w:t>
      </w:r>
    </w:p>
    <w:p w:rsidR="00082FDF" w:rsidRPr="004B5025" w:rsidRDefault="00082FDF">
      <w:pPr>
        <w:pStyle w:val="Normaltindrag"/>
      </w:pPr>
      <w:r w:rsidRPr="004B5025">
        <w:t>Med tanke på att Dawit Isaak inte är den ende som lider i Eritrea, det gör en stor del av befolkningen som förtrycks av regimen, borde frågan kunna lyftas till EU-nivå. EU har enats med Eritrea om ett nytt biståndsavtal som innebär en betydande ökning av biståndet.</w:t>
      </w:r>
    </w:p>
    <w:p w:rsidR="00082FDF" w:rsidRPr="004B5025" w:rsidRDefault="00082FDF">
      <w:pPr>
        <w:pStyle w:val="Normaltindrag"/>
      </w:pPr>
      <w:r w:rsidRPr="004B5025">
        <w:t>Det är helt rätt att humanitärt bistånd ges direkt till de behövande männ</w:t>
      </w:r>
      <w:r w:rsidRPr="004B5025">
        <w:t>i</w:t>
      </w:r>
      <w:r w:rsidRPr="004B5025">
        <w:t>sko</w:t>
      </w:r>
      <w:r w:rsidRPr="004B5025">
        <w:t>r</w:t>
      </w:r>
      <w:r w:rsidRPr="004B5025">
        <w:t>na i Eritrea. Men icke-humanitärt bistånd som ska fördelas via regimen risk</w:t>
      </w:r>
      <w:r w:rsidRPr="004B5025">
        <w:t>e</w:t>
      </w:r>
      <w:r w:rsidRPr="004B5025">
        <w:t>rar att hamna i fel fickor och bara bidra till att stärka förtryckarregimens makt.</w:t>
      </w:r>
    </w:p>
    <w:p w:rsidR="00082FDF" w:rsidRPr="004B5025" w:rsidRDefault="00082FDF">
      <w:pPr>
        <w:pStyle w:val="Normaltindrag"/>
      </w:pPr>
      <w:r w:rsidRPr="004B5025">
        <w:t>Det har visat sig att Eritrea tar ut en skatt på alla exileritreaners inkomst. I Sverige ligger skatten på 2 % av inkomsten. Skatten innebär en dubbelb</w:t>
      </w:r>
      <w:r w:rsidRPr="004B5025">
        <w:t>e</w:t>
      </w:r>
      <w:r w:rsidRPr="004B5025">
        <w:t>skattning, eftersom eritreaner med inkomst även måste betala svensk skatt. Exilskatten är enligt uppgift Eritreas största inkomstkälla.</w:t>
      </w:r>
    </w:p>
    <w:p w:rsidR="00082FDF" w:rsidRPr="004B5025" w:rsidRDefault="00082FDF">
      <w:pPr>
        <w:pStyle w:val="Normaltindrag"/>
      </w:pPr>
      <w:r w:rsidRPr="004B5025">
        <w:t>Vi bör inte tillåta att denna dubbelbeskattning mot personer som bor i Sv</w:t>
      </w:r>
      <w:r w:rsidRPr="004B5025">
        <w:t>e</w:t>
      </w:r>
      <w:r w:rsidRPr="004B5025">
        <w:t>rige fortsätter. Sverige ska inte hjälpa diktaturregimen i Eritrea att driva in pengar samtidigt som en svensk medborgare som är helt oskyldig sitter i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5025">
        <w:trPr>
          <w:cantSplit/>
        </w:trPr>
        <w:tc>
          <w:tcPr>
            <w:tcW w:w="3046" w:type="dxa"/>
          </w:tcPr>
          <w:p w:rsidR="00082FDF" w:rsidRPr="004B5025" w:rsidRDefault="00082FDF">
            <w:pPr>
              <w:pStyle w:val="UnderskriftDatum"/>
              <w:spacing w:before="240"/>
            </w:pPr>
            <w:r w:rsidRPr="004B5025">
              <w:t>Stockholm den 4 oktober 2011</w:t>
            </w:r>
          </w:p>
        </w:tc>
        <w:tc>
          <w:tcPr>
            <w:tcW w:w="3047" w:type="dxa"/>
          </w:tcPr>
          <w:p w:rsidR="00082FDF" w:rsidRPr="004B5025" w:rsidRDefault="00082FDF">
            <w:pPr>
              <w:pStyle w:val="Underskrifter"/>
              <w:spacing w:before="240"/>
            </w:pPr>
          </w:p>
        </w:tc>
      </w:tr>
      <w:tr w:rsidR="00000000" w:rsidRPr="004B5025">
        <w:trPr>
          <w:cantSplit/>
        </w:trPr>
        <w:tc>
          <w:tcPr>
            <w:tcW w:w="3046" w:type="dxa"/>
          </w:tcPr>
          <w:p w:rsidR="00082FDF" w:rsidRPr="004B5025" w:rsidRDefault="00082FDF">
            <w:pPr>
              <w:pStyle w:val="Underskrifter"/>
            </w:pPr>
            <w:r w:rsidRPr="004B5025">
              <w:t>Hillevi Larsson (S)</w:t>
            </w:r>
          </w:p>
        </w:tc>
        <w:tc>
          <w:tcPr>
            <w:tcW w:w="3046" w:type="dxa"/>
          </w:tcPr>
          <w:p w:rsidR="00082FDF" w:rsidRPr="004B5025" w:rsidRDefault="00082FDF">
            <w:pPr>
              <w:pStyle w:val="Underskrifter"/>
            </w:pPr>
          </w:p>
        </w:tc>
      </w:tr>
    </w:tbl>
    <w:p w:rsidR="00082FDF" w:rsidRPr="004B5025" w:rsidRDefault="00082FDF">
      <w:pPr>
        <w:pStyle w:val="Normaltindrag"/>
      </w:pPr>
    </w:p>
    <w:sectPr w:rsidR="00082FDF" w:rsidRPr="004B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FDF" w:rsidRPr="004B5025" w:rsidRDefault="00082FDF">
      <w:r w:rsidRPr="004B5025">
        <w:separator/>
      </w:r>
    </w:p>
  </w:endnote>
  <w:endnote w:type="continuationSeparator" w:id="0">
    <w:p w:rsidR="00082FDF" w:rsidRPr="004B5025" w:rsidRDefault="00082FDF">
      <w:r w:rsidRPr="004B5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FDF" w:rsidRPr="004B5025" w:rsidRDefault="004B5025">
    <w:pPr>
      <w:pStyle w:val="Sidfot"/>
    </w:pPr>
    <w:r w:rsidRPr="004B50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38975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FDF" w:rsidRDefault="00082F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2FDF" w:rsidRDefault="00082F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FDF" w:rsidRPr="004B5025" w:rsidRDefault="004B5025">
    <w:pPr>
      <w:pStyle w:val="Sidfot"/>
    </w:pPr>
    <w:r w:rsidRPr="004B50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5290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FDF" w:rsidRDefault="00082F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2FDF" w:rsidRDefault="00082F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FDF" w:rsidRPr="004B5025" w:rsidRDefault="004B5025">
    <w:pPr>
      <w:pStyle w:val="Sidfot"/>
    </w:pPr>
    <w:r w:rsidRPr="004B50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812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FDF" w:rsidRDefault="00082F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2FDF" w:rsidRDefault="00082F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FDF" w:rsidRPr="004B5025" w:rsidRDefault="00082FDF">
      <w:r w:rsidRPr="004B5025">
        <w:separator/>
      </w:r>
    </w:p>
  </w:footnote>
  <w:footnote w:type="continuationSeparator" w:id="0">
    <w:p w:rsidR="00082FDF" w:rsidRPr="004B5025" w:rsidRDefault="00082FDF">
      <w:r w:rsidRPr="004B5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FDF" w:rsidRPr="004B5025" w:rsidRDefault="004B5025">
    <w:pPr>
      <w:pStyle w:val="Sidhuvud"/>
    </w:pPr>
    <w:r w:rsidRPr="004B50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4891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FDF" w:rsidRDefault="00082F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2FDF" w:rsidRDefault="00082F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FDF" w:rsidRPr="004B5025" w:rsidRDefault="004B5025">
    <w:pPr>
      <w:pStyle w:val="Sidhuvud"/>
    </w:pPr>
    <w:r w:rsidRPr="004B50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68722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FDF" w:rsidRDefault="00082F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2FDF" w:rsidRDefault="00082F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FDF" w:rsidRPr="004B5025" w:rsidRDefault="00082FDF">
    <w:pPr>
      <w:pStyle w:val="FSHNormal"/>
      <w:tabs>
        <w:tab w:val="right" w:pos="5840"/>
      </w:tabs>
    </w:pPr>
    <w:r w:rsidRPr="004B5025">
      <w:br/>
    </w:r>
    <w:r w:rsidRPr="004B5025">
      <w:fldChar w:fldCharType="begin" w:fldLock="1"/>
    </w:r>
    <w:r w:rsidRPr="004B5025">
      <w:instrText xml:space="preserve"> DOCPROPERTY</w:instrText>
    </w:r>
    <w:r w:rsidRPr="004B5025">
      <w:rPr>
        <w:sz w:val="18"/>
      </w:rPr>
      <w:instrText xml:space="preserve"> "YearUser" *\charformat </w:instrText>
    </w:r>
    <w:r w:rsidRPr="004B5025">
      <w:fldChar w:fldCharType="separate"/>
    </w:r>
    <w:r w:rsidRPr="004B5025">
      <w:t>2011/12</w:t>
    </w:r>
    <w:r w:rsidRPr="004B5025">
      <w:fldChar w:fldCharType="end"/>
    </w:r>
    <w:r w:rsidRPr="004B5025">
      <w:t xml:space="preserve"> </w:t>
    </w:r>
    <w:r w:rsidRPr="004B5025">
      <w:tab/>
      <w:t xml:space="preserve">mnr: </w:t>
    </w:r>
    <w:r w:rsidRPr="004B5025">
      <w:fldChar w:fldCharType="begin" w:fldLock="1"/>
    </w:r>
    <w:r w:rsidRPr="004B5025">
      <w:instrText xml:space="preserve"> DOCPROPERTY</w:instrText>
    </w:r>
    <w:r w:rsidRPr="004B5025">
      <w:rPr>
        <w:sz w:val="18"/>
      </w:rPr>
      <w:instrText xml:space="preserve"> "Motionsnummer" *\charformat </w:instrText>
    </w:r>
    <w:r w:rsidRPr="004B5025">
      <w:fldChar w:fldCharType="separate"/>
    </w:r>
    <w:r w:rsidRPr="004B5025">
      <w:t>U290</w:t>
    </w:r>
    <w:r w:rsidRPr="004B5025">
      <w:fldChar w:fldCharType="end"/>
    </w:r>
    <w:r w:rsidRPr="004B5025">
      <w:br/>
    </w:r>
    <w:r w:rsidRPr="004B5025">
      <w:fldChar w:fldCharType="begin" w:fldLock="1"/>
    </w:r>
    <w:r w:rsidRPr="004B5025">
      <w:instrText xml:space="preserve"> DOCPROPERTY</w:instrText>
    </w:r>
    <w:r w:rsidRPr="004B5025">
      <w:rPr>
        <w:sz w:val="18"/>
      </w:rPr>
      <w:instrText xml:space="preserve"> "Samling" *\charformat </w:instrText>
    </w:r>
    <w:r w:rsidRPr="004B5025">
      <w:fldChar w:fldCharType="end"/>
    </w:r>
    <w:r w:rsidRPr="004B5025">
      <w:tab/>
      <w:t xml:space="preserve">pnr: </w:t>
    </w:r>
    <w:r w:rsidRPr="004B5025">
      <w:fldChar w:fldCharType="begin" w:fldLock="1"/>
    </w:r>
    <w:r w:rsidRPr="004B5025">
      <w:instrText xml:space="preserve"> DOCPROPERTY</w:instrText>
    </w:r>
    <w:r w:rsidRPr="004B5025">
      <w:rPr>
        <w:sz w:val="18"/>
      </w:rPr>
      <w:instrText xml:space="preserve"> "Partinummer" *\charformat </w:instrText>
    </w:r>
    <w:r w:rsidRPr="004B5025">
      <w:fldChar w:fldCharType="separate"/>
    </w:r>
    <w:r w:rsidRPr="004B5025">
      <w:t>S21155</w:t>
    </w:r>
    <w:r w:rsidRPr="004B5025">
      <w:fldChar w:fldCharType="end"/>
    </w:r>
  </w:p>
  <w:p w:rsidR="00082FDF" w:rsidRPr="004B5025" w:rsidRDefault="00082FDF">
    <w:pPr>
      <w:pStyle w:val="FSHRub1"/>
    </w:pPr>
    <w:r w:rsidRPr="004B5025">
      <w:t>Motion till riksdagen</w:t>
    </w:r>
    <w:r w:rsidRPr="004B5025">
      <w:br/>
    </w:r>
    <w:r w:rsidRPr="004B5025">
      <w:fldChar w:fldCharType="begin" w:fldLock="1"/>
    </w:r>
    <w:r w:rsidRPr="004B5025">
      <w:instrText xml:space="preserve"> DOCPROPERTY "YearUser" *\charformat </w:instrText>
    </w:r>
    <w:r w:rsidRPr="004B5025">
      <w:fldChar w:fldCharType="separate"/>
    </w:r>
    <w:r w:rsidRPr="004B5025">
      <w:t>2011/12</w:t>
    </w:r>
    <w:r w:rsidRPr="004B5025">
      <w:fldChar w:fldCharType="end"/>
    </w:r>
    <w:r w:rsidRPr="004B5025">
      <w:t>:</w:t>
    </w:r>
    <w:r w:rsidRPr="004B5025">
      <w:fldChar w:fldCharType="begin" w:fldLock="1"/>
    </w:r>
    <w:r w:rsidRPr="004B5025">
      <w:instrText xml:space="preserve"> DOCPROPERTY "Motionsnummer" *\charformat </w:instrText>
    </w:r>
    <w:r w:rsidRPr="004B5025">
      <w:fldChar w:fldCharType="separate"/>
    </w:r>
    <w:r w:rsidRPr="004B5025">
      <w:t>U290</w:t>
    </w:r>
    <w:r w:rsidRPr="004B5025">
      <w:fldChar w:fldCharType="end"/>
    </w:r>
  </w:p>
  <w:p w:rsidR="00082FDF" w:rsidRPr="004B5025" w:rsidRDefault="00082FDF">
    <w:pPr>
      <w:pStyle w:val="FSHNormalS5"/>
    </w:pPr>
    <w:r w:rsidRPr="004B5025">
      <w:fldChar w:fldCharType="begin" w:fldLock="1"/>
    </w:r>
    <w:r w:rsidRPr="004B5025">
      <w:instrText xml:space="preserve"> DOCPROPERTY "MotionarText" *\charformat </w:instrText>
    </w:r>
    <w:r w:rsidRPr="004B5025">
      <w:fldChar w:fldCharType="separate"/>
    </w:r>
    <w:r w:rsidRPr="004B5025">
      <w:t>av Hillevi Larsson (S)</w:t>
    </w:r>
    <w:r w:rsidRPr="004B5025">
      <w:fldChar w:fldCharType="end"/>
    </w:r>
    <w:r w:rsidRPr="004B5025">
      <w:br/>
    </w:r>
    <w:r w:rsidRPr="004B5025">
      <w:fldChar w:fldCharType="begin" w:fldLock="1"/>
    </w:r>
    <w:r w:rsidRPr="004B5025">
      <w:instrText xml:space="preserve"> DOCPROPERTY "SvarFrasKort" *\charformat </w:instrText>
    </w:r>
    <w:r w:rsidRPr="004B5025">
      <w:fldChar w:fldCharType="end"/>
    </w:r>
  </w:p>
  <w:p w:rsidR="00082FDF" w:rsidRPr="004B5025" w:rsidRDefault="00082FDF">
    <w:pPr>
      <w:pStyle w:val="FSHTitel"/>
    </w:pPr>
    <w:r w:rsidRPr="004B5025">
      <w:fldChar w:fldCharType="begin" w:fldLock="1"/>
    </w:r>
    <w:r w:rsidRPr="004B5025">
      <w:instrText xml:space="preserve"> DOCPROPERTY</w:instrText>
    </w:r>
    <w:r w:rsidRPr="004B5025">
      <w:rPr>
        <w:sz w:val="18"/>
      </w:rPr>
      <w:instrText xml:space="preserve"> "RubrikSvar" *\charformat </w:instrText>
    </w:r>
    <w:r w:rsidRPr="004B5025">
      <w:fldChar w:fldCharType="separate"/>
    </w:r>
    <w:r w:rsidRPr="004B5025">
      <w:t>Dawit Isaak, biståndet och tvångsbeskattningen</w:t>
    </w:r>
    <w:r w:rsidRPr="004B5025">
      <w:fldChar w:fldCharType="end"/>
    </w:r>
  </w:p>
  <w:p w:rsidR="00082FDF" w:rsidRPr="004B5025" w:rsidRDefault="00082FDF">
    <w:pPr>
      <w:pStyle w:val="Normal00"/>
    </w:pPr>
  </w:p>
  <w:p w:rsidR="00082FDF" w:rsidRPr="004B5025" w:rsidRDefault="00082F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1741362">
    <w:abstractNumId w:val="3"/>
  </w:num>
  <w:num w:numId="2" w16cid:durableId="1849103548">
    <w:abstractNumId w:val="2"/>
  </w:num>
  <w:num w:numId="3" w16cid:durableId="349725914">
    <w:abstractNumId w:val="1"/>
  </w:num>
  <w:num w:numId="4" w16cid:durableId="1050836261">
    <w:abstractNumId w:val="0"/>
  </w:num>
  <w:num w:numId="5" w16cid:durableId="1392997489">
    <w:abstractNumId w:val="7"/>
  </w:num>
  <w:num w:numId="6" w16cid:durableId="1852796626">
    <w:abstractNumId w:val="6"/>
  </w:num>
  <w:num w:numId="7" w16cid:durableId="894853947">
    <w:abstractNumId w:val="5"/>
  </w:num>
  <w:num w:numId="8" w16cid:durableId="337200633">
    <w:abstractNumId w:val="4"/>
  </w:num>
  <w:num w:numId="9" w16cid:durableId="625159557">
    <w:abstractNumId w:val="8"/>
  </w:num>
  <w:num w:numId="10" w16cid:durableId="235214950">
    <w:abstractNumId w:val="9"/>
  </w:num>
  <w:num w:numId="11" w16cid:durableId="768619147">
    <w:abstractNumId w:val="10"/>
  </w:num>
  <w:num w:numId="12" w16cid:durableId="1200433314">
    <w:abstractNumId w:val="13"/>
  </w:num>
  <w:num w:numId="13" w16cid:durableId="395130446">
    <w:abstractNumId w:val="15"/>
  </w:num>
  <w:num w:numId="14" w16cid:durableId="335228462">
    <w:abstractNumId w:val="16"/>
  </w:num>
  <w:num w:numId="15" w16cid:durableId="1746567097">
    <w:abstractNumId w:val="11"/>
  </w:num>
  <w:num w:numId="16" w16cid:durableId="883910580">
    <w:abstractNumId w:val="18"/>
  </w:num>
  <w:num w:numId="17" w16cid:durableId="855534658">
    <w:abstractNumId w:val="17"/>
  </w:num>
  <w:num w:numId="18" w16cid:durableId="1792043755">
    <w:abstractNumId w:val="14"/>
  </w:num>
  <w:num w:numId="19" w16cid:durableId="133639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FFF80BD-BBB8-47EC-A839-C0631728A435}"/>
  </w:docVars>
  <w:rsids>
    <w:rsidRoot w:val="009F4C66"/>
    <w:rsid w:val="00082FDF"/>
    <w:rsid w:val="004B5025"/>
    <w:rsid w:val="009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B549FE-2F3A-4985-90AD-F4F87138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1987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S21155</vt:lpstr>
    </vt:vector>
  </TitlesOfParts>
  <Company>Riksdagen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S21155</dc:title>
  <dc:subject>S21155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2011-11-29T13:55:00Z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Dawit Isaak, biståndet och tvångsbeskattningen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Dawit Isaak, biståndet och tvångsbeskattningen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20112012000000000083000211550069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20112012000000000083000211550069</vt:lpwstr>
  </property>
  <property fmtid="{D5CDD505-2E9C-101B-9397-08002B2CF9AE}" pid="50" name="nummer">
    <vt:lpwstr>290</vt:lpwstr>
  </property>
  <property fmtid="{D5CDD505-2E9C-101B-9397-08002B2CF9AE}" pid="51" name="utskottsbeteckning">
    <vt:lpwstr>U</vt:lpwstr>
  </property>
  <property fmtid="{D5CDD505-2E9C-101B-9397-08002B2CF9AE}" pid="52" name="GlobalUID">
    <vt:lpwstr>{57035835-DCEC-4B29-8F80-DC96198F72FB}</vt:lpwstr>
  </property>
  <property fmtid="{D5CDD505-2E9C-101B-9397-08002B2CF9AE}" pid="53" name="Överföringar">
    <vt:i4>0</vt:i4>
  </property>
  <property fmtid="{D5CDD505-2E9C-101B-9397-08002B2CF9AE}" pid="54" name="Checksum">
    <vt:lpwstr>*1020784267238*</vt:lpwstr>
  </property>
  <property fmtid="{D5CDD505-2E9C-101B-9397-08002B2CF9AE}" pid="55" name="skuggnummer">
    <vt:lpwstr>1816</vt:lpwstr>
  </property>
  <property fmtid="{D5CDD505-2E9C-101B-9397-08002B2CF9AE}" pid="56" name="urixVersion">
    <vt:lpwstr>4.5.0.25</vt:lpwstr>
  </property>
  <property fmtid="{D5CDD505-2E9C-101B-9397-08002B2CF9AE}" pid="57" name="urixOrigin">
    <vt:lpwstr>111129 14:59:21.874</vt:lpwstr>
  </property>
  <property fmtid="{D5CDD505-2E9C-101B-9397-08002B2CF9AE}" pid="58" name="urixGuid">
    <vt:lpwstr>{26C5E8C5-21D1-4043-A118-12A1750A2F93}</vt:lpwstr>
  </property>
</Properties>
</file>