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20E50AA9A545518FC8199B721E4AFF"/>
        </w:placeholder>
        <w15:appearance w15:val="hidden"/>
        <w:text/>
      </w:sdtPr>
      <w:sdtEndPr/>
      <w:sdtContent>
        <w:p w:rsidRPr="009B062B" w:rsidR="00AF30DD" w:rsidP="009B062B" w:rsidRDefault="00AF30DD" w14:paraId="791EEFEE" w14:textId="77777777">
          <w:pPr>
            <w:pStyle w:val="RubrikFrslagTIllRiksdagsbeslut"/>
          </w:pPr>
          <w:r w:rsidRPr="009B062B">
            <w:t>Förslag till riksdagsbeslut</w:t>
          </w:r>
        </w:p>
      </w:sdtContent>
    </w:sdt>
    <w:sdt>
      <w:sdtPr>
        <w:alias w:val="Yrkande 1"/>
        <w:tag w:val="ea990b6f-790c-4a10-bd3c-40a1331cfc30"/>
        <w:id w:val="84357657"/>
        <w:lock w:val="sdtLocked"/>
      </w:sdtPr>
      <w:sdtEndPr/>
      <w:sdtContent>
        <w:p w:rsidR="00152ED5" w:rsidRDefault="006F65DE" w14:paraId="791EEFEF" w14:textId="70B6AAE2">
          <w:pPr>
            <w:pStyle w:val="Frslagstext"/>
            <w:numPr>
              <w:ilvl w:val="0"/>
              <w:numId w:val="0"/>
            </w:numPr>
          </w:pPr>
          <w:r>
            <w:t>Riksdagen ställer sig bakom det som anförs i motionen om en översyn av ROT-avdragets regelverk med syfte att endast tillåta avdrag för renoverings-, om- och tillbyggnadsåtgärder för objekt placerade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0DAFCDB2CC4F3BA23523F5D6C248EE"/>
        </w:placeholder>
        <w15:appearance w15:val="hidden"/>
        <w:text/>
      </w:sdtPr>
      <w:sdtEndPr/>
      <w:sdtContent>
        <w:p w:rsidRPr="009B062B" w:rsidR="006D79C9" w:rsidP="00333E95" w:rsidRDefault="006D79C9" w14:paraId="791EEFF0" w14:textId="77777777">
          <w:pPr>
            <w:pStyle w:val="Rubrik1"/>
          </w:pPr>
          <w:r>
            <w:t>Motivering</w:t>
          </w:r>
        </w:p>
      </w:sdtContent>
    </w:sdt>
    <w:p w:rsidR="007F438B" w:rsidP="007F438B" w:rsidRDefault="007F438B" w14:paraId="791EEFF1" w14:textId="499A5C8A">
      <w:pPr>
        <w:pStyle w:val="Normalutanindragellerluft"/>
      </w:pPr>
      <w:r>
        <w:t>År 2014 beviljades 1 900 svenskar 52 miljoner kronor i skattereduktion för RUT- och ROT-tjänster utförda i ett annat EU/EES-land. Det är en ökning med nästan 160 procent sedan 2011. Den största delen av utbetalningarna har gått till svenskars semesterbos</w:t>
      </w:r>
      <w:r w:rsidR="00C9275C">
        <w:t>täder i Spanien, Frankrike och</w:t>
      </w:r>
      <w:r>
        <w:t xml:space="preserve"> våra grannländer, och vi kan anta att det i de allra flesta fall inte är svenska företag som har utfört arbetet. </w:t>
      </w:r>
    </w:p>
    <w:p w:rsidRPr="007F438B" w:rsidR="007F438B" w:rsidP="007F438B" w:rsidRDefault="007F438B" w14:paraId="791EEFF2" w14:textId="438A3B56">
      <w:r w:rsidRPr="007F438B">
        <w:t xml:space="preserve">Därmed är det här en avdragsmöjlighet som överhuvudtaget inte går i linje med ROT-avdragets ursprungliga tanke om att skapa jobb och minska svartarbetet i Sverige. Det ligger också nära till hands att anta att </w:t>
      </w:r>
      <w:r w:rsidRPr="007F438B">
        <w:lastRenderedPageBreak/>
        <w:t>skattesubventionen särskilt gynnar höginkomsttagare</w:t>
      </w:r>
      <w:r w:rsidR="00C9275C">
        <w:t>,</w:t>
      </w:r>
      <w:r w:rsidRPr="007F438B">
        <w:t xml:space="preserve"> varför avdraget även är problematisk</w:t>
      </w:r>
      <w:r w:rsidR="00C9275C">
        <w:t>t</w:t>
      </w:r>
      <w:r w:rsidRPr="007F438B">
        <w:t xml:space="preserve"> ur ett fördelningspolitiskt perspektiv.</w:t>
      </w:r>
    </w:p>
    <w:p w:rsidRPr="007F438B" w:rsidR="007F438B" w:rsidP="007F438B" w:rsidRDefault="007F438B" w14:paraId="791EEFF3" w14:textId="54E59D59">
      <w:r w:rsidRPr="007F438B">
        <w:t>Att regeringen har sänkt ROT-avdraget från 50 till 30 procent och halverat taket till 25 000 kr för alla under 65 år är rimligt. Men möjligheten att använda skatteavdraget utomlands gäller fortfarande. Svenska skattepengar får således anvä</w:t>
      </w:r>
      <w:r w:rsidR="00C9275C">
        <w:t>ndas till poolbygge och badrumsrenovering på franska r</w:t>
      </w:r>
      <w:r w:rsidRPr="007F438B">
        <w:t>ivieran eller Costa del Sol.</w:t>
      </w:r>
    </w:p>
    <w:p w:rsidRPr="007F438B" w:rsidR="007F438B" w:rsidP="007F438B" w:rsidRDefault="00C9275C" w14:paraId="791EEFF4" w14:textId="7A56CCBE">
      <w:r>
        <w:t>Vi anser att en översyn av ROT-</w:t>
      </w:r>
      <w:r w:rsidRPr="007F438B" w:rsidR="007F438B">
        <w:t>avdragets regelverk med syfte att endast tillåta avdrag för renoverings-, om</w:t>
      </w:r>
      <w:r>
        <w:t>-</w:t>
      </w:r>
      <w:r w:rsidRPr="007F438B" w:rsidR="007F438B">
        <w:t xml:space="preserve"> och tillbyggnadsåtgärder för objekt placerade i Sverige skyndsamt bör genomföras.</w:t>
      </w:r>
    </w:p>
    <w:sdt>
      <w:sdtPr>
        <w:alias w:val="CC_Underskrifter"/>
        <w:tag w:val="CC_Underskrifter"/>
        <w:id w:val="583496634"/>
        <w:lock w:val="sdtContentLocked"/>
        <w:placeholder>
          <w:docPart w:val="72A8B56E394C4F1BAD4FD086D70803EE"/>
        </w:placeholder>
        <w15:appearance w15:val="hidden"/>
      </w:sdtPr>
      <w:sdtEndPr/>
      <w:sdtContent>
        <w:p w:rsidR="004801AC" w:rsidP="007B3CD3" w:rsidRDefault="00CE3CDC" w14:paraId="791EEFF5" w14:textId="2484EE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Olle Thorell (S)</w:t>
            </w:r>
          </w:p>
        </w:tc>
        <w:tc>
          <w:tcPr>
            <w:tcW w:w="50" w:type="pct"/>
            <w:vAlign w:val="bottom"/>
          </w:tcPr>
          <w:p>
            <w:pPr>
              <w:pStyle w:val="Underskrifter"/>
            </w:pPr>
            <w:r>
              <w:t>Anna Wallén (S)</w:t>
            </w:r>
          </w:p>
        </w:tc>
      </w:tr>
      <w:tr>
        <w:trPr>
          <w:cantSplit/>
        </w:trPr>
        <w:tc>
          <w:tcPr>
            <w:tcW w:w="50" w:type="pct"/>
            <w:vAlign w:val="bottom"/>
          </w:tcPr>
          <w:p>
            <w:pPr>
              <w:pStyle w:val="Underskrifter"/>
            </w:pPr>
            <w:r>
              <w:t>Lars Eriksson (S)</w:t>
            </w:r>
          </w:p>
        </w:tc>
        <w:tc>
          <w:tcPr>
            <w:tcW w:w="50" w:type="pct"/>
            <w:vAlign w:val="bottom"/>
          </w:tcPr>
          <w:p>
            <w:pPr>
              <w:pStyle w:val="Underskrifter"/>
            </w:pPr>
            <w:r>
              <w:t> </w:t>
            </w:r>
          </w:p>
        </w:tc>
      </w:tr>
    </w:tbl>
    <w:bookmarkStart w:name="_GoBack" w:id="1"/>
    <w:bookmarkEnd w:id="1"/>
    <w:p w:rsidR="00CE3CDC" w:rsidP="007B3CD3" w:rsidRDefault="00CE3CDC" w14:paraId="1AB70CEA" w14:textId="77777777"/>
    <w:p w:rsidR="004E5555" w:rsidRDefault="004E5555" w14:paraId="791EEFFF" w14:textId="77777777"/>
    <w:sectPr w:rsidR="004E55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EF001" w14:textId="77777777" w:rsidR="004E5D7C" w:rsidRDefault="004E5D7C" w:rsidP="000C1CAD">
      <w:pPr>
        <w:spacing w:line="240" w:lineRule="auto"/>
      </w:pPr>
      <w:r>
        <w:separator/>
      </w:r>
    </w:p>
  </w:endnote>
  <w:endnote w:type="continuationSeparator" w:id="0">
    <w:p w14:paraId="791EF002" w14:textId="77777777" w:rsidR="004E5D7C" w:rsidRDefault="004E5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EF0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EF008" w14:textId="7AB8F4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C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EEFFF" w14:textId="77777777" w:rsidR="004E5D7C" w:rsidRDefault="004E5D7C" w:rsidP="000C1CAD">
      <w:pPr>
        <w:spacing w:line="240" w:lineRule="auto"/>
      </w:pPr>
      <w:r>
        <w:separator/>
      </w:r>
    </w:p>
  </w:footnote>
  <w:footnote w:type="continuationSeparator" w:id="0">
    <w:p w14:paraId="791EF000" w14:textId="77777777" w:rsidR="004E5D7C" w:rsidRDefault="004E5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1EF0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EF012" wp14:anchorId="791EF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3CDC" w14:paraId="791EF013" w14:textId="77777777">
                          <w:pPr>
                            <w:jc w:val="right"/>
                          </w:pPr>
                          <w:sdt>
                            <w:sdtPr>
                              <w:alias w:val="CC_Noformat_Partikod"/>
                              <w:tag w:val="CC_Noformat_Partikod"/>
                              <w:id w:val="-53464382"/>
                              <w:placeholder>
                                <w:docPart w:val="C49A3F08CE8348FDBD7F46DE1377B8DE"/>
                              </w:placeholder>
                              <w:text/>
                            </w:sdtPr>
                            <w:sdtEndPr/>
                            <w:sdtContent>
                              <w:r w:rsidR="007F438B">
                                <w:t>S</w:t>
                              </w:r>
                            </w:sdtContent>
                          </w:sdt>
                          <w:sdt>
                            <w:sdtPr>
                              <w:alias w:val="CC_Noformat_Partinummer"/>
                              <w:tag w:val="CC_Noformat_Partinummer"/>
                              <w:id w:val="-1709555926"/>
                              <w:placeholder>
                                <w:docPart w:val="AB88E7ED616F435FA69B3624EAAA38D6"/>
                              </w:placeholder>
                              <w:text/>
                            </w:sdtPr>
                            <w:sdtEndPr/>
                            <w:sdtContent>
                              <w:r w:rsidR="007F438B">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1EF0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3CDC" w14:paraId="791EF013" w14:textId="77777777">
                    <w:pPr>
                      <w:jc w:val="right"/>
                    </w:pPr>
                    <w:sdt>
                      <w:sdtPr>
                        <w:alias w:val="CC_Noformat_Partikod"/>
                        <w:tag w:val="CC_Noformat_Partikod"/>
                        <w:id w:val="-53464382"/>
                        <w:placeholder>
                          <w:docPart w:val="C49A3F08CE8348FDBD7F46DE1377B8DE"/>
                        </w:placeholder>
                        <w:text/>
                      </w:sdtPr>
                      <w:sdtEndPr/>
                      <w:sdtContent>
                        <w:r w:rsidR="007F438B">
                          <w:t>S</w:t>
                        </w:r>
                      </w:sdtContent>
                    </w:sdt>
                    <w:sdt>
                      <w:sdtPr>
                        <w:alias w:val="CC_Noformat_Partinummer"/>
                        <w:tag w:val="CC_Noformat_Partinummer"/>
                        <w:id w:val="-1709555926"/>
                        <w:placeholder>
                          <w:docPart w:val="AB88E7ED616F435FA69B3624EAAA38D6"/>
                        </w:placeholder>
                        <w:text/>
                      </w:sdtPr>
                      <w:sdtEndPr/>
                      <w:sdtContent>
                        <w:r w:rsidR="007F438B">
                          <w:t>1137</w:t>
                        </w:r>
                      </w:sdtContent>
                    </w:sdt>
                  </w:p>
                </w:txbxContent>
              </v:textbox>
              <w10:wrap anchorx="page"/>
            </v:shape>
          </w:pict>
        </mc:Fallback>
      </mc:AlternateContent>
    </w:r>
  </w:p>
  <w:p w:rsidRPr="00293C4F" w:rsidR="004F35FE" w:rsidP="00776B74" w:rsidRDefault="004F35FE" w14:paraId="791EF0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CDC" w14:paraId="791EF005" w14:textId="77777777">
    <w:pPr>
      <w:jc w:val="right"/>
    </w:pPr>
    <w:sdt>
      <w:sdtPr>
        <w:alias w:val="CC_Noformat_Partikod"/>
        <w:tag w:val="CC_Noformat_Partikod"/>
        <w:id w:val="559911109"/>
        <w:placeholder>
          <w:docPart w:val="AB88E7ED616F435FA69B3624EAAA38D6"/>
        </w:placeholder>
        <w:text/>
      </w:sdtPr>
      <w:sdtEndPr/>
      <w:sdtContent>
        <w:r w:rsidR="007F438B">
          <w:t>S</w:t>
        </w:r>
      </w:sdtContent>
    </w:sdt>
    <w:sdt>
      <w:sdtPr>
        <w:alias w:val="CC_Noformat_Partinummer"/>
        <w:tag w:val="CC_Noformat_Partinummer"/>
        <w:id w:val="1197820850"/>
        <w:text/>
      </w:sdtPr>
      <w:sdtEndPr/>
      <w:sdtContent>
        <w:r w:rsidR="007F438B">
          <w:t>1137</w:t>
        </w:r>
      </w:sdtContent>
    </w:sdt>
  </w:p>
  <w:p w:rsidR="004F35FE" w:rsidP="00776B74" w:rsidRDefault="004F35FE" w14:paraId="791EF0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CDC" w14:paraId="791EF009" w14:textId="77777777">
    <w:pPr>
      <w:jc w:val="right"/>
    </w:pPr>
    <w:sdt>
      <w:sdtPr>
        <w:alias w:val="CC_Noformat_Partikod"/>
        <w:tag w:val="CC_Noformat_Partikod"/>
        <w:id w:val="1471015553"/>
        <w:text/>
      </w:sdtPr>
      <w:sdtEndPr/>
      <w:sdtContent>
        <w:r w:rsidR="007F438B">
          <w:t>S</w:t>
        </w:r>
      </w:sdtContent>
    </w:sdt>
    <w:sdt>
      <w:sdtPr>
        <w:alias w:val="CC_Noformat_Partinummer"/>
        <w:tag w:val="CC_Noformat_Partinummer"/>
        <w:id w:val="-2014525982"/>
        <w:text/>
      </w:sdtPr>
      <w:sdtEndPr/>
      <w:sdtContent>
        <w:r w:rsidR="007F438B">
          <w:t>1137</w:t>
        </w:r>
      </w:sdtContent>
    </w:sdt>
  </w:p>
  <w:p w:rsidR="004F35FE" w:rsidP="00A314CF" w:rsidRDefault="00CE3CDC" w14:paraId="791EF0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3CDC" w14:paraId="791EF0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3CDC" w14:paraId="791EF0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:830</w:t>
        </w:r>
      </w:sdtContent>
    </w:sdt>
  </w:p>
  <w:p w:rsidR="004F35FE" w:rsidP="00E03A3D" w:rsidRDefault="00CE3CDC" w14:paraId="791EF00D"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4F35FE" w:rsidP="00283E0F" w:rsidRDefault="007F438B" w14:paraId="791EF00E" w14:textId="77777777">
        <w:pPr>
          <w:pStyle w:val="FSHRub2"/>
        </w:pPr>
        <w:r>
          <w:t>Se över möjligheten till ROT-avdrag utomlands</w:t>
        </w:r>
      </w:p>
    </w:sdtContent>
  </w:sdt>
  <w:sdt>
    <w:sdtPr>
      <w:alias w:val="CC_Boilerplate_3"/>
      <w:tag w:val="CC_Boilerplate_3"/>
      <w:id w:val="1606463544"/>
      <w:lock w:val="sdtContentLocked"/>
      <w15:appearance w15:val="hidden"/>
      <w:text w:multiLine="1"/>
    </w:sdtPr>
    <w:sdtEndPr/>
    <w:sdtContent>
      <w:p w:rsidR="004F35FE" w:rsidP="00283E0F" w:rsidRDefault="004F35FE" w14:paraId="791EF0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ED5"/>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893"/>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883"/>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113"/>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F5E"/>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FA5"/>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555"/>
    <w:rsid w:val="004E5D7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15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15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5DE"/>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CD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38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21F"/>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D63"/>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75C"/>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CDC"/>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E72"/>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D6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1F5D"/>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EEFED"/>
  <w15:chartTrackingRefBased/>
  <w15:docId w15:val="{CFBDA996-6290-4508-B102-AC02250B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20E50AA9A545518FC8199B721E4AFF"/>
        <w:category>
          <w:name w:val="Allmänt"/>
          <w:gallery w:val="placeholder"/>
        </w:category>
        <w:types>
          <w:type w:val="bbPlcHdr"/>
        </w:types>
        <w:behaviors>
          <w:behavior w:val="content"/>
        </w:behaviors>
        <w:guid w:val="{599EED70-824D-4158-8161-2E54CDC5A26F}"/>
      </w:docPartPr>
      <w:docPartBody>
        <w:p w:rsidR="003E5152" w:rsidRDefault="00172057">
          <w:pPr>
            <w:pStyle w:val="F120E50AA9A545518FC8199B721E4AFF"/>
          </w:pPr>
          <w:r w:rsidRPr="005A0A93">
            <w:rPr>
              <w:rStyle w:val="Platshllartext"/>
            </w:rPr>
            <w:t>Förslag till riksdagsbeslut</w:t>
          </w:r>
        </w:p>
      </w:docPartBody>
    </w:docPart>
    <w:docPart>
      <w:docPartPr>
        <w:name w:val="0A0DAFCDB2CC4F3BA23523F5D6C248EE"/>
        <w:category>
          <w:name w:val="Allmänt"/>
          <w:gallery w:val="placeholder"/>
        </w:category>
        <w:types>
          <w:type w:val="bbPlcHdr"/>
        </w:types>
        <w:behaviors>
          <w:behavior w:val="content"/>
        </w:behaviors>
        <w:guid w:val="{F4967A3A-F09C-47F4-989D-8EB382D33229}"/>
      </w:docPartPr>
      <w:docPartBody>
        <w:p w:rsidR="003E5152" w:rsidRDefault="00172057">
          <w:pPr>
            <w:pStyle w:val="0A0DAFCDB2CC4F3BA23523F5D6C248EE"/>
          </w:pPr>
          <w:r w:rsidRPr="005A0A93">
            <w:rPr>
              <w:rStyle w:val="Platshllartext"/>
            </w:rPr>
            <w:t>Motivering</w:t>
          </w:r>
        </w:p>
      </w:docPartBody>
    </w:docPart>
    <w:docPart>
      <w:docPartPr>
        <w:name w:val="72A8B56E394C4F1BAD4FD086D70803EE"/>
        <w:category>
          <w:name w:val="Allmänt"/>
          <w:gallery w:val="placeholder"/>
        </w:category>
        <w:types>
          <w:type w:val="bbPlcHdr"/>
        </w:types>
        <w:behaviors>
          <w:behavior w:val="content"/>
        </w:behaviors>
        <w:guid w:val="{1456BBBE-2A39-4A8E-93D5-A003BA9F6CA4}"/>
      </w:docPartPr>
      <w:docPartBody>
        <w:p w:rsidR="003E5152" w:rsidRDefault="00172057">
          <w:pPr>
            <w:pStyle w:val="72A8B56E394C4F1BAD4FD086D70803EE"/>
          </w:pPr>
          <w:r w:rsidRPr="00490DAC">
            <w:rPr>
              <w:rStyle w:val="Platshllartext"/>
            </w:rPr>
            <w:t>Skriv ej här, motionärer infogas via panel!</w:t>
          </w:r>
        </w:p>
      </w:docPartBody>
    </w:docPart>
    <w:docPart>
      <w:docPartPr>
        <w:name w:val="C49A3F08CE8348FDBD7F46DE1377B8DE"/>
        <w:category>
          <w:name w:val="Allmänt"/>
          <w:gallery w:val="placeholder"/>
        </w:category>
        <w:types>
          <w:type w:val="bbPlcHdr"/>
        </w:types>
        <w:behaviors>
          <w:behavior w:val="content"/>
        </w:behaviors>
        <w:guid w:val="{E0502C44-1ED0-45CF-BBAB-0495990E7111}"/>
      </w:docPartPr>
      <w:docPartBody>
        <w:p w:rsidR="003E5152" w:rsidRDefault="00172057">
          <w:pPr>
            <w:pStyle w:val="C49A3F08CE8348FDBD7F46DE1377B8DE"/>
          </w:pPr>
          <w:r>
            <w:rPr>
              <w:rStyle w:val="Platshllartext"/>
            </w:rPr>
            <w:t xml:space="preserve"> </w:t>
          </w:r>
        </w:p>
      </w:docPartBody>
    </w:docPart>
    <w:docPart>
      <w:docPartPr>
        <w:name w:val="AB88E7ED616F435FA69B3624EAAA38D6"/>
        <w:category>
          <w:name w:val="Allmänt"/>
          <w:gallery w:val="placeholder"/>
        </w:category>
        <w:types>
          <w:type w:val="bbPlcHdr"/>
        </w:types>
        <w:behaviors>
          <w:behavior w:val="content"/>
        </w:behaviors>
        <w:guid w:val="{76D06B94-ABB4-42C0-B736-75B27EEB8A79}"/>
      </w:docPartPr>
      <w:docPartBody>
        <w:p w:rsidR="003E5152" w:rsidRDefault="00172057">
          <w:pPr>
            <w:pStyle w:val="AB88E7ED616F435FA69B3624EAAA38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57"/>
    <w:rsid w:val="00172057"/>
    <w:rsid w:val="003E5152"/>
    <w:rsid w:val="004257FE"/>
    <w:rsid w:val="00BF6FDE"/>
    <w:rsid w:val="00F40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20E50AA9A545518FC8199B721E4AFF">
    <w:name w:val="F120E50AA9A545518FC8199B721E4AFF"/>
  </w:style>
  <w:style w:type="paragraph" w:customStyle="1" w:styleId="5F643FC2C8E843F29EADEAE80841DDAD">
    <w:name w:val="5F643FC2C8E843F29EADEAE80841DDAD"/>
  </w:style>
  <w:style w:type="paragraph" w:customStyle="1" w:styleId="E9DB41B4DF444297BEC72C49B0BCA037">
    <w:name w:val="E9DB41B4DF444297BEC72C49B0BCA037"/>
  </w:style>
  <w:style w:type="paragraph" w:customStyle="1" w:styleId="0A0DAFCDB2CC4F3BA23523F5D6C248EE">
    <w:name w:val="0A0DAFCDB2CC4F3BA23523F5D6C248EE"/>
  </w:style>
  <w:style w:type="paragraph" w:customStyle="1" w:styleId="72A8B56E394C4F1BAD4FD086D70803EE">
    <w:name w:val="72A8B56E394C4F1BAD4FD086D70803EE"/>
  </w:style>
  <w:style w:type="paragraph" w:customStyle="1" w:styleId="C49A3F08CE8348FDBD7F46DE1377B8DE">
    <w:name w:val="C49A3F08CE8348FDBD7F46DE1377B8DE"/>
  </w:style>
  <w:style w:type="paragraph" w:customStyle="1" w:styleId="AB88E7ED616F435FA69B3624EAAA38D6">
    <w:name w:val="AB88E7ED616F435FA69B3624EAAA3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A9284-E73E-46E2-8A1D-C7E76050AA4A}"/>
</file>

<file path=customXml/itemProps2.xml><?xml version="1.0" encoding="utf-8"?>
<ds:datastoreItem xmlns:ds="http://schemas.openxmlformats.org/officeDocument/2006/customXml" ds:itemID="{9AD5E386-3315-4506-80BC-83E0E98A1206}"/>
</file>

<file path=customXml/itemProps3.xml><?xml version="1.0" encoding="utf-8"?>
<ds:datastoreItem xmlns:ds="http://schemas.openxmlformats.org/officeDocument/2006/customXml" ds:itemID="{3B2BF267-1D71-4A84-841F-70C4CF36F228}"/>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1383</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