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E5B21" w:rsidP="00DA0661">
      <w:pPr>
        <w:pStyle w:val="Title"/>
      </w:pPr>
      <w:bookmarkStart w:id="0" w:name="Start"/>
      <w:bookmarkEnd w:id="0"/>
      <w:r>
        <w:t xml:space="preserve">Svar på fråga </w:t>
      </w:r>
      <w:r w:rsidRPr="00AE5B21">
        <w:t>2022/23:107</w:t>
      </w:r>
      <w:r>
        <w:t xml:space="preserve"> av Jennie Nilsson (S)</w:t>
      </w:r>
      <w:r>
        <w:br/>
      </w:r>
      <w:r w:rsidRPr="00AE5B21">
        <w:t>Resurser till kommunerna</w:t>
      </w:r>
    </w:p>
    <w:p w:rsidR="00AE5B21" w:rsidP="00AE5B21">
      <w:pPr>
        <w:pStyle w:val="BodyText"/>
      </w:pPr>
      <w:r>
        <w:t>Jennie Nilsson har frågat mig m</w:t>
      </w:r>
      <w:r w:rsidRPr="00AE5B21">
        <w:t xml:space="preserve">ot bakgrund av att kommunerna kommer ha sämre ekonomi, </w:t>
      </w:r>
      <w:r>
        <w:t xml:space="preserve">om jag tänker </w:t>
      </w:r>
      <w:r w:rsidRPr="00AE5B21">
        <w:t>ta några initiativ för att kommunerna ska få resurser att handlägga planer och</w:t>
      </w:r>
      <w:r>
        <w:t xml:space="preserve"> </w:t>
      </w:r>
      <w:r w:rsidRPr="00AE5B21">
        <w:t>ärenden för nya bostäder</w:t>
      </w:r>
      <w:r w:rsidR="003D7E7E">
        <w:t>.</w:t>
      </w:r>
    </w:p>
    <w:p w:rsidR="00295629" w:rsidP="00AE5B21">
      <w:pPr>
        <w:pStyle w:val="BodyText"/>
      </w:pPr>
      <w:r w:rsidRPr="00295629">
        <w:t>Jag vill inleda med att poängtera att det är en angelägen fråga för regeringen att bostadsförsörjningen fungerar</w:t>
      </w:r>
      <w:r>
        <w:t>.</w:t>
      </w:r>
    </w:p>
    <w:p w:rsidR="003D7E7E" w:rsidP="00AE5B21">
      <w:pPr>
        <w:pStyle w:val="BodyText"/>
      </w:pPr>
      <w:r w:rsidRPr="00AE5B21">
        <w:t>I plan- och bygglagen anges att det är en kommunal angelägenhet att planlägga mark och vatten. Detta s.k. kommunala planmonopol innebär att det är kommunen som antar planer enligt plan- och bygglagen.</w:t>
      </w:r>
      <w:r>
        <w:t xml:space="preserve"> I PBL anges vidare att </w:t>
      </w:r>
      <w:r w:rsidRPr="003D7E7E">
        <w:t xml:space="preserve">kommunerna </w:t>
      </w:r>
      <w:r>
        <w:t xml:space="preserve">har </w:t>
      </w:r>
      <w:r w:rsidRPr="003D7E7E">
        <w:t>rätt att ta ut avgifter så att kommunen kan täcka kostnaderna för alla åtgärder som normalt ingår i ärenden om lov, förhandsbesked eller anmälan. Även arbete med detaljplanering kan finansieras genom avgifter.</w:t>
      </w:r>
    </w:p>
    <w:p w:rsidR="003D7E7E" w:rsidP="006A12F1">
      <w:pPr>
        <w:pStyle w:val="BodyText"/>
      </w:pPr>
      <w:r w:rsidRPr="003D7E7E">
        <w:t xml:space="preserve">Under mandatperioden ska det tas fram reformer för att öka tillgången till byggbar mark och reglerna för att bygga ska förenklas betydligt. Kommuner ska </w:t>
      </w:r>
      <w:r w:rsidR="008F7800">
        <w:t xml:space="preserve">därutöver </w:t>
      </w:r>
      <w:r w:rsidRPr="003D7E7E">
        <w:t>uppmanas och stimuleras att höja sin planberedskap, särskilt vad gäller småhus.</w:t>
      </w:r>
      <w:r>
        <w:t xml:space="preserve"> </w:t>
      </w:r>
    </w:p>
    <w:p w:rsidR="0052184F" w:rsidRPr="0052184F" w:rsidP="006A12F1">
      <w:pPr>
        <w:pStyle w:val="BodyText"/>
      </w:pPr>
      <w:r w:rsidRPr="0052184F">
        <w:t>I övrigt kan jag informera Jennie Nilsson om att Fastighetstidningen den 7 december publicerat svar på de frågor tidningen ställt till mig.</w:t>
      </w:r>
    </w:p>
    <w:p w:rsidR="00AE5B2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A103B60AB7044068D9DC1DC26BBAE18"/>
          </w:placeholder>
          <w:dataBinding w:xpath="/ns0:DocumentInfo[1]/ns0:BaseInfo[1]/ns0:HeaderDate[1]" w:storeItemID="{E59206C7-70D0-4FAF-8D14-109566C464ED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D7E7E">
            <w:t>14 december 2022</w:t>
          </w:r>
        </w:sdtContent>
      </w:sdt>
    </w:p>
    <w:p w:rsidR="003D7E7E" w:rsidP="00422A41">
      <w:pPr>
        <w:pStyle w:val="BodyText"/>
      </w:pPr>
    </w:p>
    <w:p w:rsidR="00AE5B21" w:rsidP="00422A41">
      <w:pPr>
        <w:pStyle w:val="BodyText"/>
      </w:pPr>
      <w:r>
        <w:t>Andreas Carlson</w:t>
      </w:r>
    </w:p>
    <w:sectPr w:rsidSect="00633A9A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E5B2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E5B21" w:rsidRPr="007D73AB" w:rsidP="00340DE0">
          <w:pPr>
            <w:pStyle w:val="Header"/>
          </w:pPr>
        </w:p>
      </w:tc>
      <w:tc>
        <w:tcPr>
          <w:tcW w:w="1134" w:type="dxa"/>
        </w:tcPr>
        <w:p w:rsidR="00AE5B2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E5B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E5B21" w:rsidRPr="00710A6C" w:rsidP="00EE3C0F">
          <w:pPr>
            <w:pStyle w:val="Header"/>
            <w:rPr>
              <w:b/>
            </w:rPr>
          </w:pPr>
        </w:p>
        <w:p w:rsidR="00AE5B21" w:rsidP="00EE3C0F">
          <w:pPr>
            <w:pStyle w:val="Header"/>
          </w:pPr>
        </w:p>
        <w:p w:rsidR="00AE5B21" w:rsidP="00EE3C0F">
          <w:pPr>
            <w:pStyle w:val="Header"/>
          </w:pPr>
        </w:p>
        <w:p w:rsidR="00AE5B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1508DE6458840A9B44AA1D519136435"/>
            </w:placeholder>
            <w:dataBinding w:xpath="/ns0:DocumentInfo[1]/ns0:BaseInfo[1]/ns0:Dnr[1]" w:storeItemID="{E59206C7-70D0-4FAF-8D14-109566C464ED}" w:prefixMappings="xmlns:ns0='http://lp/documentinfo/RK' "/>
            <w:text/>
          </w:sdtPr>
          <w:sdtContent>
            <w:p w:rsidR="00AE5B21" w:rsidP="00EE3C0F">
              <w:pPr>
                <w:pStyle w:val="Header"/>
              </w:pPr>
              <w:r>
                <w:t>Fi2022/</w:t>
              </w:r>
              <w:r w:rsidR="005B7C88">
                <w:t>03201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7D1C1A9D8948D7B40C8EF7B2F19672"/>
            </w:placeholder>
            <w:showingPlcHdr/>
            <w:dataBinding w:xpath="/ns0:DocumentInfo[1]/ns0:BaseInfo[1]/ns0:DocNumber[1]" w:storeItemID="{E59206C7-70D0-4FAF-8D14-109566C464ED}" w:prefixMappings="xmlns:ns0='http://lp/documentinfo/RK' "/>
            <w:text/>
          </w:sdtPr>
          <w:sdtContent>
            <w:p w:rsidR="00AE5B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E5B21" w:rsidP="00EE3C0F">
          <w:pPr>
            <w:pStyle w:val="Header"/>
          </w:pPr>
        </w:p>
      </w:tc>
      <w:tc>
        <w:tcPr>
          <w:tcW w:w="1134" w:type="dxa"/>
        </w:tcPr>
        <w:p w:rsidR="00AE5B21" w:rsidP="0094502D">
          <w:pPr>
            <w:pStyle w:val="Header"/>
          </w:pPr>
        </w:p>
        <w:p w:rsidR="00AE5B2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D00C85" w:rsidRPr="00C94631" w:rsidP="00D00C85">
          <w:pPr>
            <w:pStyle w:val="Header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7F11FC2D96F440F89B5522522453E2F7"/>
              </w:placeholder>
              <w:showingPlcHdr/>
              <w:rich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 w:rsidRPr="00C94631">
            <w:rPr>
              <w:b/>
            </w:rPr>
            <w:t>Finansdepartementet</w:t>
          </w:r>
        </w:p>
        <w:p w:rsidR="00AE5B21" w:rsidP="00D00C85">
          <w:pPr>
            <w:pStyle w:val="Header"/>
          </w:pPr>
          <w:r>
            <w:t xml:space="preserve"> Infrastruktur- och bostadsministern</w:t>
          </w:r>
        </w:p>
        <w:p w:rsidR="00D00C85" w:rsidP="00D00C85">
          <w:pPr>
            <w:pStyle w:val="Header"/>
          </w:pPr>
        </w:p>
        <w:p w:rsidR="00D00C85" w:rsidP="00D00C85">
          <w:pPr>
            <w:pStyle w:val="Header"/>
          </w:pPr>
          <w:r>
            <w:t xml:space="preserve"> </w:t>
          </w:r>
        </w:p>
        <w:p w:rsidR="00D00C85" w:rsidRPr="00340DE0" w:rsidP="00D00C85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F097DA1AFAB44A2AD96DAE246F30A25"/>
          </w:placeholder>
          <w:dataBinding w:xpath="/ns0:DocumentInfo[1]/ns0:BaseInfo[1]/ns0:Recipient[1]" w:storeItemID="{E59206C7-70D0-4FAF-8D14-109566C464ED}" w:prefixMappings="xmlns:ns0='http://lp/documentinfo/RK' "/>
          <w:text w:multiLine="1"/>
        </w:sdtPr>
        <w:sdtContent>
          <w:tc>
            <w:tcPr>
              <w:tcW w:w="3170" w:type="dxa"/>
            </w:tcPr>
            <w:p w:rsidR="00AE5B2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E5B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508DE6458840A9B44AA1D519136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9223F-B8C1-4EAF-ACF8-E1F1095B6B5D}"/>
      </w:docPartPr>
      <w:docPartBody>
        <w:p w:rsidR="00D42A67" w:rsidP="00E06893">
          <w:pPr>
            <w:pStyle w:val="A1508DE6458840A9B44AA1D5191364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7D1C1A9D8948D7B40C8EF7B2F19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6611D-45DF-41B7-B6D7-9E2AAA0F61D7}"/>
      </w:docPartPr>
      <w:docPartBody>
        <w:p w:rsidR="00D42A67" w:rsidP="00E06893">
          <w:pPr>
            <w:pStyle w:val="647D1C1A9D8948D7B40C8EF7B2F196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11FC2D96F440F89B5522522453E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02188-F749-43DD-8D18-F19330675CFC}"/>
      </w:docPartPr>
      <w:docPartBody>
        <w:p w:rsidR="00D42A67" w:rsidP="00E06893">
          <w:pPr>
            <w:pStyle w:val="7F11FC2D96F440F89B5522522453E2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097DA1AFAB44A2AD96DAE246F30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7A983-10C7-4B2E-9BE3-3CB28C38ECCA}"/>
      </w:docPartPr>
      <w:docPartBody>
        <w:p w:rsidR="00D42A67" w:rsidP="00E06893">
          <w:pPr>
            <w:pStyle w:val="2F097DA1AFAB44A2AD96DAE246F30A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103B60AB7044068D9DC1DC26BBA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A184E-EFF3-4D13-BC49-723C702595BA}"/>
      </w:docPartPr>
      <w:docPartBody>
        <w:p w:rsidR="00D42A67" w:rsidP="00E06893">
          <w:pPr>
            <w:pStyle w:val="FA103B60AB7044068D9DC1DC26BBAE1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893"/>
    <w:rPr>
      <w:noProof w:val="0"/>
      <w:color w:val="808080"/>
    </w:rPr>
  </w:style>
  <w:style w:type="paragraph" w:customStyle="1" w:styleId="A1508DE6458840A9B44AA1D519136435">
    <w:name w:val="A1508DE6458840A9B44AA1D519136435"/>
    <w:rsid w:val="00E06893"/>
  </w:style>
  <w:style w:type="paragraph" w:customStyle="1" w:styleId="2F097DA1AFAB44A2AD96DAE246F30A25">
    <w:name w:val="2F097DA1AFAB44A2AD96DAE246F30A25"/>
    <w:rsid w:val="00E06893"/>
  </w:style>
  <w:style w:type="paragraph" w:customStyle="1" w:styleId="647D1C1A9D8948D7B40C8EF7B2F196721">
    <w:name w:val="647D1C1A9D8948D7B40C8EF7B2F196721"/>
    <w:rsid w:val="00E068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11FC2D96F440F89B5522522453E2F71">
    <w:name w:val="7F11FC2D96F440F89B5522522453E2F71"/>
    <w:rsid w:val="00E068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103B60AB7044068D9DC1DC26BBAE18">
    <w:name w:val="FA103B60AB7044068D9DC1DC26BBAE18"/>
    <w:rsid w:val="00E068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Andreas Carlson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2022-12-14T00:00:00</HeaderDate>
    <Office/>
    <Dnr>Fi2022/03201</Dnr>
    <ParagrafNr/>
    <DocumentTitle/>
    <VisitingAddress/>
    <Extra1/>
    <Extra2/>
    <Extra3>Jennie Nilsson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db7bed42-6689-4b4d-afbd-7b3141bca501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2A46E-FB7B-484E-85B0-A10AC8855D7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59206C7-70D0-4FAF-8D14-109566C464ED}"/>
</file>

<file path=customXml/itemProps4.xml><?xml version="1.0" encoding="utf-8"?>
<ds:datastoreItem xmlns:ds="http://schemas.openxmlformats.org/officeDocument/2006/customXml" ds:itemID="{F2FF9D4C-0B6F-4545-9D00-420E7280EE17}"/>
</file>

<file path=customXml/itemProps5.xml><?xml version="1.0" encoding="utf-8"?>
<ds:datastoreItem xmlns:ds="http://schemas.openxmlformats.org/officeDocument/2006/customXml" ds:itemID="{61039B4A-6F2E-49FE-9F6B-E7F0C60EE0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 Jennie Nilsson Resurser till kommunerna.docx</dc:title>
  <cp:revision>7</cp:revision>
  <dcterms:created xsi:type="dcterms:W3CDTF">2022-12-08T14:09:00Z</dcterms:created>
  <dcterms:modified xsi:type="dcterms:W3CDTF">2022-12-12T14:21:00Z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