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383EBB" w14:textId="77777777">
      <w:pPr>
        <w:pStyle w:val="Normalutanindragellerluft"/>
      </w:pPr>
      <w:r>
        <w:t xml:space="preserve"> </w:t>
      </w:r>
    </w:p>
    <w:sdt>
      <w:sdtPr>
        <w:alias w:val="CC_Boilerplate_4"/>
        <w:tag w:val="CC_Boilerplate_4"/>
        <w:id w:val="-1644581176"/>
        <w:lock w:val="sdtLocked"/>
        <w:placeholder>
          <w:docPart w:val="179608E73A914B75AEAC568E066B0427"/>
        </w:placeholder>
        <w15:appearance w15:val="hidden"/>
        <w:text/>
      </w:sdtPr>
      <w:sdtEndPr/>
      <w:sdtContent>
        <w:p w:rsidR="00AF30DD" w:rsidP="00CC4C93" w:rsidRDefault="00AF30DD" w14:paraId="4F383EBC" w14:textId="77777777">
          <w:pPr>
            <w:pStyle w:val="Rubrik1"/>
          </w:pPr>
          <w:r>
            <w:t>Förslag till riksdagsbeslut</w:t>
          </w:r>
        </w:p>
      </w:sdtContent>
    </w:sdt>
    <w:sdt>
      <w:sdtPr>
        <w:alias w:val="Yrkande 1"/>
        <w:tag w:val="2caa0880-3aa3-4515-887e-9538776af868"/>
        <w:id w:val="1069463755"/>
        <w:lock w:val="sdtLocked"/>
      </w:sdtPr>
      <w:sdtEndPr/>
      <w:sdtContent>
        <w:p w:rsidR="00332AD3" w:rsidRDefault="00490C86" w14:paraId="4F383EBD" w14:textId="77777777">
          <w:pPr>
            <w:pStyle w:val="Frslagstext"/>
          </w:pPr>
          <w:r>
            <w:t>Riksdagen ställer sig bakom det som anförs i motionen om att se över möjligheterna att motverka hämndporr och tillkännager detta för regeringen.</w:t>
          </w:r>
        </w:p>
      </w:sdtContent>
    </w:sdt>
    <w:p w:rsidR="00AF30DD" w:rsidP="00AF30DD" w:rsidRDefault="000156D9" w14:paraId="4F383EBE" w14:textId="77777777">
      <w:pPr>
        <w:pStyle w:val="Rubrik1"/>
      </w:pPr>
      <w:bookmarkStart w:name="MotionsStart" w:id="0"/>
      <w:bookmarkEnd w:id="0"/>
      <w:r>
        <w:t>Motivering</w:t>
      </w:r>
    </w:p>
    <w:p w:rsidR="00AA4B93" w:rsidP="00AA4B93" w:rsidRDefault="00AA4B93" w14:paraId="4F383EBF" w14:textId="393F9A66">
      <w:pPr>
        <w:pStyle w:val="Normalutanindragellerluft"/>
      </w:pPr>
      <w:r>
        <w:t>Hämndporr är att dela och sprida sexuella bilder på någon annan utan personens samtycke. Inte sällan s</w:t>
      </w:r>
      <w:r w:rsidR="00C11748">
        <w:t>om hämnd mot en ex-partner, där</w:t>
      </w:r>
      <w:r>
        <w:t>av namnet. Det finns sidor på internet enbart dedikerade till att publicera sexuella bilder som hämnd ihop med kränkande kommentarer från de</w:t>
      </w:r>
      <w:r w:rsidR="00C11748">
        <w:t>m</w:t>
      </w:r>
      <w:r>
        <w:t xml:space="preserve"> som tittar på sidorna. Ofta postas även offrets kontaktuppgifter, skola och arbetsplats m.m. Hämndporr bygger på förnedring och skam, framförallt riktat mot kvinnor. Det är själva affärsidén och är ytterligare ett uttryck för könsmaktsordningen vi lever under. </w:t>
      </w:r>
    </w:p>
    <w:p w:rsidR="00AA4B93" w:rsidP="00AA4B93" w:rsidRDefault="00AA4B93" w14:paraId="4F383EC0" w14:textId="77777777">
      <w:pPr>
        <w:pStyle w:val="Normalutanindragellerluft"/>
      </w:pPr>
    </w:p>
    <w:p w:rsidR="00AA4B93" w:rsidP="00AA4B93" w:rsidRDefault="00AA4B93" w14:paraId="4F383EC1" w14:textId="77777777">
      <w:pPr>
        <w:pStyle w:val="Normalutanindragellerluft"/>
      </w:pPr>
      <w:r>
        <w:t xml:space="preserve">Idag är det väldigt otydligt vilket brott hämndporr räknas som och det blir godtyckligt från fall till fall om det blir en fråga om upphovsrättsbrott, förtal eller i vissa fall PUL. Vad det däremot inte räknas som är ett sexbrott. </w:t>
      </w:r>
      <w:r>
        <w:lastRenderedPageBreak/>
        <w:t xml:space="preserve">Lagstiftningen fångar inte den sexuella kränkningen i brottet och gör att även vid fällande dom värderas det för lågt. Men en tandlös lagstiftning är bara en del av problemet med hämndporr, vår syn på offren är en annan. </w:t>
      </w:r>
    </w:p>
    <w:p w:rsidR="00AA4B93" w:rsidP="00AA4B93" w:rsidRDefault="00AA4B93" w14:paraId="4F383EC2" w14:textId="77777777">
      <w:pPr>
        <w:pStyle w:val="Normalutanindragellerluft"/>
      </w:pPr>
    </w:p>
    <w:p w:rsidR="00AA4B93" w:rsidP="00AA4B93" w:rsidRDefault="00AA4B93" w14:paraId="4F383EC3" w14:textId="7529580D">
      <w:pPr>
        <w:pStyle w:val="Normalutanindragellerluft"/>
      </w:pPr>
      <w:r>
        <w:t>I vad man skulle kunna kalla någon sorts välvillig sexism tror många vuxna att sättet att tackla problemet med allt från våldtäkt till så kallad slut-shaming till hämndporr är att ge unga tjejer fler och fler förmaningar om hur de ska bete sig för att undvika att ”utsätta sig”</w:t>
      </w:r>
      <w:r w:rsidR="00C11748">
        <w:t xml:space="preserve"> för ”risksituationer</w:t>
      </w:r>
      <w:r>
        <w:t>”</w:t>
      </w:r>
      <w:r w:rsidR="00C11748">
        <w:t>.</w:t>
      </w:r>
      <w:r>
        <w:t xml:space="preserve"> Att kontrollera kvinnors handlingsutrymme genom det ständigt närvarande hotet om våldtäkt och övergrepp är en av de grundläggande komponenterna i en våldtäktskultur. En kultur som både drabbar kvinnor och män negativt då det sprider idén om att alla män är potentiella våldtäktsmän eller i det här fallet alla p</w:t>
      </w:r>
      <w:r w:rsidR="00C11748">
        <w:t>ojkvänner potentiella förövare.</w:t>
      </w:r>
      <w:r>
        <w:t xml:space="preserve"> Det är dags bryta denna våldtäktskultur och att vi fokuserar på förövarna, inte offren, i våra insatser för att bekämpa hämndporr. </w:t>
      </w:r>
    </w:p>
    <w:p w:rsidR="00AA4B93" w:rsidP="00AA4B93" w:rsidRDefault="00AA4B93" w14:paraId="4F383EC4" w14:textId="77777777">
      <w:pPr>
        <w:pStyle w:val="Normalutanindragellerluft"/>
      </w:pPr>
    </w:p>
    <w:p w:rsidR="00AA4B93" w:rsidP="00AA4B93" w:rsidRDefault="00AA4B93" w14:paraId="4F383EC5" w14:textId="3A6A56E2">
      <w:pPr>
        <w:pStyle w:val="Normalutanindragellerluft"/>
      </w:pPr>
      <w:r>
        <w:t>Det här är heller inget unikt problem för Sverige. I Storbritannien gick regeringen i oktober 2014 ut med att man kommer införa en lag som förbjuder hämndporr samt gör</w:t>
      </w:r>
      <w:r w:rsidR="00C11748">
        <w:t xml:space="preserve"> brottet att sprida privata sex- eller </w:t>
      </w:r>
      <w:r>
        <w:t xml:space="preserve">nakenbilder mot en </w:t>
      </w:r>
      <w:r>
        <w:lastRenderedPageBreak/>
        <w:t xml:space="preserve">persons vilja straffbart med upp till två år i fängelse. Lagen kommer </w:t>
      </w:r>
      <w:r w:rsidR="00C11748">
        <w:t>att om</w:t>
      </w:r>
      <w:r>
        <w:t xml:space="preserve">fatta både digitala och vanliga bilder. Den kommer </w:t>
      </w:r>
      <w:r w:rsidR="00C11748">
        <w:t>att om</w:t>
      </w:r>
      <w:r>
        <w:t>fatta såväl bilder som skickats via</w:t>
      </w:r>
      <w:r w:rsidR="00C11748">
        <w:t xml:space="preserve"> sms och sådana som delats via mejl, Twitter, F</w:t>
      </w:r>
      <w:bookmarkStart w:name="_GoBack" w:id="1"/>
      <w:bookmarkEnd w:id="1"/>
      <w:r>
        <w:t xml:space="preserve">acebook, o.s.v. </w:t>
      </w:r>
    </w:p>
    <w:p w:rsidR="00AA4B93" w:rsidP="00AA4B93" w:rsidRDefault="00AA4B93" w14:paraId="4F383EC6" w14:textId="77777777">
      <w:pPr>
        <w:pStyle w:val="Normalutanindragellerluft"/>
      </w:pPr>
    </w:p>
    <w:p w:rsidR="00AF30DD" w:rsidP="00AA4B93" w:rsidRDefault="00AA4B93" w14:paraId="4F383EC7" w14:textId="77777777">
      <w:pPr>
        <w:pStyle w:val="Normalutanindragellerluft"/>
      </w:pPr>
      <w:r>
        <w:t>Sverige, nu med en socialdemokratiskt ledd, feministisk regering, ska inte vara sämre. Då det här är ett sexualbrott och det är viktigt att den kränkning av integriteten som spridandet av den här typen av privata bilder eller filmer innebär också räknas in. För alla kvinnors rätt till sin egen kropp och ett mer jämställt och rättssäkert samhälle.</w:t>
      </w:r>
    </w:p>
    <w:sdt>
      <w:sdtPr>
        <w:rPr>
          <w:i/>
        </w:rPr>
        <w:alias w:val="CC_Underskrifter"/>
        <w:tag w:val="CC_Underskrifter"/>
        <w:id w:val="583496634"/>
        <w:lock w:val="sdtContentLocked"/>
        <w:placeholder>
          <w:docPart w:val="9C607F9BA51044328C7658E96040A2FE"/>
        </w:placeholder>
        <w15:appearance w15:val="hidden"/>
      </w:sdtPr>
      <w:sdtEndPr/>
      <w:sdtContent>
        <w:p w:rsidRPr="00ED19F0" w:rsidR="00865E70" w:rsidP="00D6676B" w:rsidRDefault="00C11748" w14:paraId="4F383E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Phia Andersson (S)</w:t>
            </w:r>
          </w:p>
        </w:tc>
      </w:tr>
    </w:tbl>
    <w:p w:rsidR="00405BF4" w:rsidRDefault="00405BF4" w14:paraId="4F383ECC" w14:textId="77777777"/>
    <w:sectPr w:rsidR="00405BF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83ECE" w14:textId="77777777" w:rsidR="00AA2C4F" w:rsidRDefault="00AA2C4F" w:rsidP="000C1CAD">
      <w:pPr>
        <w:spacing w:line="240" w:lineRule="auto"/>
      </w:pPr>
      <w:r>
        <w:separator/>
      </w:r>
    </w:p>
  </w:endnote>
  <w:endnote w:type="continuationSeparator" w:id="0">
    <w:p w14:paraId="4F383ECF" w14:textId="77777777" w:rsidR="00AA2C4F" w:rsidRDefault="00AA2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83E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17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83EDA" w14:textId="77777777" w:rsidR="00855732" w:rsidRDefault="008557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201509291438</w:instrText>
    </w:r>
    <w:r>
      <w:fldChar w:fldCharType="end"/>
    </w:r>
    <w:r>
      <w:instrText xml:space="preserve"> &gt; </w:instrText>
    </w:r>
    <w:r>
      <w:fldChar w:fldCharType="begin"/>
    </w:r>
    <w:r>
      <w:instrText xml:space="preserve"> PRINTDATE \@ "yyyyMMddHHmm" </w:instrText>
    </w:r>
    <w:r>
      <w:fldChar w:fldCharType="separate"/>
    </w:r>
    <w:r>
      <w:rPr>
        <w:noProof/>
      </w:rPr>
      <w:instrText>201510011342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13:42</w:instrText>
    </w:r>
    <w:r>
      <w:fldChar w:fldCharType="end"/>
    </w:r>
    <w:r>
      <w:instrText xml:space="preserve"> </w:instrText>
    </w:r>
    <w:r>
      <w:fldChar w:fldCharType="separate"/>
    </w:r>
    <w:r>
      <w:rPr>
        <w:noProof/>
      </w:rPr>
      <w:t>2015-10-01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83ECC" w14:textId="77777777" w:rsidR="00AA2C4F" w:rsidRDefault="00AA2C4F" w:rsidP="000C1CAD">
      <w:pPr>
        <w:spacing w:line="240" w:lineRule="auto"/>
      </w:pPr>
      <w:r>
        <w:separator/>
      </w:r>
    </w:p>
  </w:footnote>
  <w:footnote w:type="continuationSeparator" w:id="0">
    <w:p w14:paraId="4F383ECD" w14:textId="77777777" w:rsidR="00AA2C4F" w:rsidRDefault="00AA2C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383E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1748" w14:paraId="4F383E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:584</w:t>
        </w:r>
      </w:sdtContent>
    </w:sdt>
  </w:p>
  <w:p w:rsidR="00A42228" w:rsidP="00283E0F" w:rsidRDefault="00C11748" w14:paraId="4F383ED7" w14:textId="77777777">
    <w:pPr>
      <w:pStyle w:val="FSHRub2"/>
    </w:pPr>
    <w:sdt>
      <w:sdtPr>
        <w:alias w:val="CC_Noformat_Avtext"/>
        <w:tag w:val="CC_Noformat_Avtext"/>
        <w:id w:val="1389603703"/>
        <w:lock w:val="sdtContentLocked"/>
        <w15:appearance w15:val="hidden"/>
        <w:text/>
      </w:sdtPr>
      <w:sdtEndPr/>
      <w:sdtContent>
        <w:r>
          <w:t>av Ann-Christin Ahlberg och Phia Andersson (båda S)</w:t>
        </w:r>
      </w:sdtContent>
    </w:sdt>
  </w:p>
  <w:sdt>
    <w:sdtPr>
      <w:alias w:val="CC_Noformat_Rubtext"/>
      <w:tag w:val="CC_Noformat_Rubtext"/>
      <w:id w:val="1800419874"/>
      <w:lock w:val="sdtLocked"/>
      <w15:appearance w15:val="hidden"/>
      <w:text/>
    </w:sdtPr>
    <w:sdtEndPr/>
    <w:sdtContent>
      <w:p w:rsidR="00A42228" w:rsidP="00283E0F" w:rsidRDefault="00673F06" w14:paraId="4F383ED8" w14:textId="77777777">
        <w:pPr>
          <w:pStyle w:val="FSHRub2"/>
        </w:pPr>
        <w:r>
          <w:t>Hämndporr</w:t>
        </w:r>
      </w:p>
    </w:sdtContent>
  </w:sdt>
  <w:sdt>
    <w:sdtPr>
      <w:alias w:val="CC_Boilerplate_3"/>
      <w:tag w:val="CC_Boilerplate_3"/>
      <w:id w:val="-1567486118"/>
      <w:lock w:val="sdtContentLocked"/>
      <w15:appearance w15:val="hidden"/>
      <w:text w:multiLine="1"/>
    </w:sdtPr>
    <w:sdtEndPr/>
    <w:sdtContent>
      <w:p w:rsidR="00A42228" w:rsidP="00283E0F" w:rsidRDefault="00A42228" w14:paraId="4F383E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4B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A96"/>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AD3"/>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BF4"/>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C5B"/>
    <w:rsid w:val="004745FC"/>
    <w:rsid w:val="00476A7B"/>
    <w:rsid w:val="00476CDA"/>
    <w:rsid w:val="004836FD"/>
    <w:rsid w:val="004840CE"/>
    <w:rsid w:val="004854D7"/>
    <w:rsid w:val="00487D43"/>
    <w:rsid w:val="00490C86"/>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28F"/>
    <w:rsid w:val="00526C4A"/>
    <w:rsid w:val="0052712E"/>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29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F0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732"/>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C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257"/>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352"/>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C4F"/>
    <w:rsid w:val="00AA362D"/>
    <w:rsid w:val="00AA37DD"/>
    <w:rsid w:val="00AA4B93"/>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748"/>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76B"/>
    <w:rsid w:val="00D672D6"/>
    <w:rsid w:val="00D6740C"/>
    <w:rsid w:val="00D67628"/>
    <w:rsid w:val="00D70A56"/>
    <w:rsid w:val="00D80249"/>
    <w:rsid w:val="00D81559"/>
    <w:rsid w:val="00D82C6D"/>
    <w:rsid w:val="00D83933"/>
    <w:rsid w:val="00D8468E"/>
    <w:rsid w:val="00D90E18"/>
    <w:rsid w:val="00D92CD6"/>
    <w:rsid w:val="00D936E6"/>
    <w:rsid w:val="00D97CA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83EBB"/>
  <w15:chartTrackingRefBased/>
  <w15:docId w15:val="{AE3F56EB-8F3D-48ED-A3F1-DEB7C0CB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9608E73A914B75AEAC568E066B0427"/>
        <w:category>
          <w:name w:val="Allmänt"/>
          <w:gallery w:val="placeholder"/>
        </w:category>
        <w:types>
          <w:type w:val="bbPlcHdr"/>
        </w:types>
        <w:behaviors>
          <w:behavior w:val="content"/>
        </w:behaviors>
        <w:guid w:val="{75A1ACD6-F837-4F13-8BEB-7DB09B1F5A19}"/>
      </w:docPartPr>
      <w:docPartBody>
        <w:p w:rsidR="00E85904" w:rsidRDefault="003D587C">
          <w:pPr>
            <w:pStyle w:val="179608E73A914B75AEAC568E066B0427"/>
          </w:pPr>
          <w:r w:rsidRPr="009A726D">
            <w:rPr>
              <w:rStyle w:val="Platshllartext"/>
            </w:rPr>
            <w:t>Klicka här för att ange text.</w:t>
          </w:r>
        </w:p>
      </w:docPartBody>
    </w:docPart>
    <w:docPart>
      <w:docPartPr>
        <w:name w:val="9C607F9BA51044328C7658E96040A2FE"/>
        <w:category>
          <w:name w:val="Allmänt"/>
          <w:gallery w:val="placeholder"/>
        </w:category>
        <w:types>
          <w:type w:val="bbPlcHdr"/>
        </w:types>
        <w:behaviors>
          <w:behavior w:val="content"/>
        </w:behaviors>
        <w:guid w:val="{8383FDCA-08F0-40F5-B476-50E2A11E613E}"/>
      </w:docPartPr>
      <w:docPartBody>
        <w:p w:rsidR="00E85904" w:rsidRDefault="003D587C">
          <w:pPr>
            <w:pStyle w:val="9C607F9BA51044328C7658E96040A2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7C"/>
    <w:rsid w:val="00290E51"/>
    <w:rsid w:val="003D587C"/>
    <w:rsid w:val="0060605F"/>
    <w:rsid w:val="00E85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608E73A914B75AEAC568E066B0427">
    <w:name w:val="179608E73A914B75AEAC568E066B0427"/>
  </w:style>
  <w:style w:type="paragraph" w:customStyle="1" w:styleId="32CE79D7A7A647D78136314A2741711B">
    <w:name w:val="32CE79D7A7A647D78136314A2741711B"/>
  </w:style>
  <w:style w:type="paragraph" w:customStyle="1" w:styleId="9C607F9BA51044328C7658E96040A2FE">
    <w:name w:val="9C607F9BA51044328C7658E96040A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3677</RubrikLookup>
    <MotionGuid xmlns="00d11361-0b92-4bae-a181-288d6a55b763">c7100c46-d341-480f-9b50-f77d7170fac3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3CF678F-C263-4C79-B20C-EBD969275562}"/>
</file>

<file path=customXml/itemProps3.xml><?xml version="1.0" encoding="utf-8"?>
<ds:datastoreItem xmlns:ds="http://schemas.openxmlformats.org/officeDocument/2006/customXml" ds:itemID="{28FEEE47-A32E-496F-B25E-A8631D2C6941}"/>
</file>

<file path=customXml/itemProps4.xml><?xml version="1.0" encoding="utf-8"?>
<ds:datastoreItem xmlns:ds="http://schemas.openxmlformats.org/officeDocument/2006/customXml" ds:itemID="{9ADC38E5-B7A5-4725-B80D-7A55D058FCBF}"/>
</file>

<file path=customXml/itemProps5.xml><?xml version="1.0" encoding="utf-8"?>
<ds:datastoreItem xmlns:ds="http://schemas.openxmlformats.org/officeDocument/2006/customXml" ds:itemID="{8A6E5B60-FBC4-4835-B02A-539C04B80CED}"/>
</file>

<file path=docProps/app.xml><?xml version="1.0" encoding="utf-8"?>
<Properties xmlns="http://schemas.openxmlformats.org/officeDocument/2006/extended-properties" xmlns:vt="http://schemas.openxmlformats.org/officeDocument/2006/docPropsVTypes">
  <Template>GranskaMot</Template>
  <TotalTime>25</TotalTime>
  <Pages>2</Pages>
  <Words>448</Words>
  <Characters>2367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201516S10003 Lagstifta mot hämndporr</vt:lpstr>
      <vt:lpstr/>
    </vt:vector>
  </TitlesOfParts>
  <Company>Sveriges riksdag</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201516S10003 Hämndporr</dc:title>
  <dc:subject/>
  <dc:creator>Richard Rosander</dc:creator>
  <cp:keywords/>
  <dc:description/>
  <cp:lastModifiedBy>Kerstin Carlqvist</cp:lastModifiedBy>
  <cp:revision>9</cp:revision>
  <cp:lastPrinted>2015-10-01T11:42:00Z</cp:lastPrinted>
  <dcterms:created xsi:type="dcterms:W3CDTF">2015-09-29T12:38:00Z</dcterms:created>
  <dcterms:modified xsi:type="dcterms:W3CDTF">2016-04-18T10:36:00Z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*3D139CE0A455E*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https://filur.riksdagen.se/drop/DropOffLibrary/3D139CE0A455E.docx</vt:lpwstr>
  </property>
  <property fmtid="{D5CDD505-2E9C-101B-9397-08002B2CF9AE}" pid="11" name="RevisionsOn">
    <vt:lpwstr>1</vt:lpwstr>
  </property>
</Properties>
</file>