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FAAD98D328442AA6B07ACE9B6D0A09"/>
        </w:placeholder>
        <w:text/>
      </w:sdtPr>
      <w:sdtEndPr/>
      <w:sdtContent>
        <w:p w:rsidRPr="009B062B" w:rsidR="00AF30DD" w:rsidP="00201E48" w:rsidRDefault="00AF30DD" w14:paraId="5D394889" w14:textId="77777777">
          <w:pPr>
            <w:pStyle w:val="Rubrik1"/>
            <w:spacing w:after="300"/>
          </w:pPr>
          <w:r w:rsidRPr="009B062B">
            <w:t>Förslag till riksdagsbeslut</w:t>
          </w:r>
        </w:p>
      </w:sdtContent>
    </w:sdt>
    <w:sdt>
      <w:sdtPr>
        <w:alias w:val="Yrkande 1"/>
        <w:tag w:val="80502a53-6b38-42cf-9438-d90130940cdd"/>
        <w:id w:val="850003765"/>
        <w:lock w:val="sdtLocked"/>
      </w:sdtPr>
      <w:sdtEndPr/>
      <w:sdtContent>
        <w:p w:rsidR="00C868A4" w:rsidRDefault="004638C4" w14:paraId="208EC96C" w14:textId="77777777">
          <w:pPr>
            <w:pStyle w:val="Frslagstext"/>
          </w:pPr>
          <w:r>
            <w:t>Riksdagen ställer sig bakom det som anförs i motionen om att överväga fortsatt möjliggörande av grön omställning genom att genomföra ett kommunkliv och tillkännager detta för regeringen.</w:t>
          </w:r>
        </w:p>
      </w:sdtContent>
    </w:sdt>
    <w:sdt>
      <w:sdtPr>
        <w:alias w:val="Yrkande 2"/>
        <w:tag w:val="b94268af-7f21-4e1e-ba7d-ec501aecdd53"/>
        <w:id w:val="-109043952"/>
        <w:lock w:val="sdtLocked"/>
      </w:sdtPr>
      <w:sdtEndPr/>
      <w:sdtContent>
        <w:p w:rsidR="00C868A4" w:rsidRDefault="004638C4" w14:paraId="6AF965BD" w14:textId="77777777">
          <w:pPr>
            <w:pStyle w:val="Frslagstext"/>
          </w:pPr>
          <w:r>
            <w:t>Riksdagen ställer sig bakom det som anförs i motionen om att överväga ett införande av riktade statsbidrag och kreditgarantier till kommunerna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2EE541BCC1403A9C32AC6BB785ECA4"/>
        </w:placeholder>
        <w:text/>
      </w:sdtPr>
      <w:sdtEndPr/>
      <w:sdtContent>
        <w:p w:rsidRPr="009B062B" w:rsidR="006D79C9" w:rsidP="00333E95" w:rsidRDefault="006D79C9" w14:paraId="1F365290" w14:textId="77777777">
          <w:pPr>
            <w:pStyle w:val="Rubrik1"/>
          </w:pPr>
          <w:r>
            <w:t>Motivering</w:t>
          </w:r>
        </w:p>
      </w:sdtContent>
    </w:sdt>
    <w:bookmarkEnd w:displacedByCustomXml="prev" w:id="3"/>
    <w:bookmarkEnd w:displacedByCustomXml="prev" w:id="4"/>
    <w:p w:rsidR="00A7454F" w:rsidP="00A7454F" w:rsidRDefault="00A7454F" w14:paraId="090CEB7C" w14:textId="02AD1116">
      <w:pPr>
        <w:pStyle w:val="Normalutanindragellerluft"/>
      </w:pPr>
      <w:r>
        <w:t>Klimatkrisen är vår tids mest akuta problem, och vi i Norrbotten tar verkligen vårt ansvar i omställningen. Norrbotten har länge legat i framkant. Vi har den gröna energin och nu leder vi den gröna omställningen inom industrierna. Vår vana att vårda naturen samtidigt som vi tar vara på dess resurser är vad som gör Norrbotten bäst lämpa</w:t>
      </w:r>
      <w:r w:rsidR="004638C4">
        <w:t>t</w:t>
      </w:r>
      <w:r>
        <w:t xml:space="preserve"> att leda den gröna omställningen och skapa framtidens jobb. Detta har också sin grund i ett socialdemokratiskt politiskt ledarskap på alla nivåer med ett tydligt gemensamt mål</w:t>
      </w:r>
      <w:r w:rsidR="004638C4">
        <w:t>:</w:t>
      </w:r>
      <w:r>
        <w:t xml:space="preserve"> Sverige ska bli världens första fossilfria välfärdsland och vi ska leda den klimat</w:t>
      </w:r>
      <w:r w:rsidR="0050672C">
        <w:softHyphen/>
      </w:r>
      <w:r>
        <w:t>omställning som hela världen behöver.</w:t>
      </w:r>
    </w:p>
    <w:p w:rsidR="00A7454F" w:rsidP="0050672C" w:rsidRDefault="00A7454F" w14:paraId="37F35BFA" w14:textId="4008DA78">
      <w:r>
        <w:lastRenderedPageBreak/>
        <w:t xml:space="preserve">Denna klimatomställning blir i Norrbotten en hel samhällsomställning fylld av möjligheter och framtidstro men också med konkreta utmaningar och svårigheter. Plötsligt ska enskilda kommuner bära infrastruktursatsningar, gigantiska planprocesser och på kort tid rigga för stora inflyttningar, säkra kompetensförsörjning och möta industrins behov på en rad olika områden. </w:t>
      </w:r>
    </w:p>
    <w:p w:rsidR="00A7454F" w:rsidP="0050672C" w:rsidRDefault="00A7454F" w14:paraId="68693767" w14:textId="44751C6F">
      <w:r>
        <w:t>För att göra denna samhällsomställning, som i sig blir en förutsättning för klimat</w:t>
      </w:r>
      <w:r w:rsidR="0050672C">
        <w:softHyphen/>
      </w:r>
      <w:r>
        <w:t>omställningen</w:t>
      </w:r>
      <w:r w:rsidR="004638C4">
        <w:t>,</w:t>
      </w:r>
      <w:r>
        <w:t xml:space="preserve"> möjlig, utan att det samtidigt urholkar välfärden lokalt eller knäcker kommunerna totalt, behöver staten ta ett tredje kliv, kommunklivet. </w:t>
      </w:r>
    </w:p>
    <w:p w:rsidR="00A7454F" w:rsidP="0050672C" w:rsidRDefault="00A7454F" w14:paraId="23C07C3C" w14:textId="6E54A17E">
      <w:r>
        <w:t xml:space="preserve">Vi har som samhälle redan tagit två viktiga kliv för att stödja den så viktiga klimatomställningen. Dessa reformer har varit helt avgörande. Industri- och </w:t>
      </w:r>
      <w:r w:rsidR="004638C4">
        <w:t>Klimat</w:t>
      </w:r>
      <w:r w:rsidR="0050672C">
        <w:softHyphen/>
      </w:r>
      <w:r w:rsidR="004638C4">
        <w:t xml:space="preserve">klivet </w:t>
      </w:r>
      <w:r>
        <w:t>har möjliggjort den gröna omställningen inom industrin och samhället i stort hittills, som vi nu ser hända runt om i Norrbotten. Detta har medfört en samhälls</w:t>
      </w:r>
      <w:r w:rsidR="0050672C">
        <w:softHyphen/>
      </w:r>
      <w:r>
        <w:t xml:space="preserve">omvandling som behöver ske både snabbt och hållbart. Kommunklivet innebär en möjlighet för kommunerna att få både statsbidrag för att stärka </w:t>
      </w:r>
      <w:r w:rsidR="004638C4">
        <w:t>sitt</w:t>
      </w:r>
      <w:r>
        <w:t xml:space="preserve"> arbete kring tillstånd och etableringar samt statliga kreditgarantier för lån till nödvändiga investeringar för bygget av hållbara samhällen kopplat till den gröna omställning som nu sker.</w:t>
      </w:r>
    </w:p>
    <w:p w:rsidR="00A7454F" w:rsidP="0050672C" w:rsidRDefault="00A7454F" w14:paraId="5353F892" w14:textId="4DA7BECD">
      <w:r>
        <w:t>Ska vi lyckas med klimatomställningen behövs också en hel samhällsomställning och vi kan redan nu se hur detta kostar på rejält för enskilda kommuner i Norrbotten. Som land har vi varit duktiga på att möta nedgång, varsel och uppsägningar. Nu handlar det om att vända på perspektiven. Den gröna omställningen inom industrierna möjliggjordes av den socialdemokratiska regeringens politik, men kommer att kräva stora investeringar även för kommunerna lokalt.</w:t>
      </w:r>
    </w:p>
    <w:p w:rsidRPr="00422B9E" w:rsidR="00422B9E" w:rsidP="0050672C" w:rsidRDefault="00A7454F" w14:paraId="020A1264" w14:textId="374F9251">
      <w:r>
        <w:t>Norrbotten är först ut. Men många kommuner runt om i Sverige kommer mest troligt gå i samma riktning i samband med att hela den svenska industrin genomgår den för planeten nödvändiga gröna omställningen. Kommuner som, på väldigt kort tid</w:t>
      </w:r>
      <w:r w:rsidR="004638C4">
        <w:t>,</w:t>
      </w:r>
      <w:r>
        <w:t xml:space="preserve"> ska möta stora etableringar och ställa om behöver samhällets gemensamma stöd. </w:t>
      </w:r>
    </w:p>
    <w:sdt>
      <w:sdtPr>
        <w:alias w:val="CC_Underskrifter"/>
        <w:tag w:val="CC_Underskrifter"/>
        <w:id w:val="583496634"/>
        <w:lock w:val="sdtContentLocked"/>
        <w:placeholder>
          <w:docPart w:val="E1D510BF5CF1432BAEABA30C7FBCFDC1"/>
        </w:placeholder>
      </w:sdtPr>
      <w:sdtEndPr/>
      <w:sdtContent>
        <w:p w:rsidR="00201E48" w:rsidP="00201E48" w:rsidRDefault="00201E48" w14:paraId="539B8654" w14:textId="77777777"/>
        <w:p w:rsidRPr="008E0FE2" w:rsidR="004801AC" w:rsidP="00201E48" w:rsidRDefault="006E29EE" w14:paraId="7A25FD2B" w14:textId="3BBD1B62"/>
      </w:sdtContent>
    </w:sdt>
    <w:tbl>
      <w:tblPr>
        <w:tblW w:w="5000" w:type="pct"/>
        <w:tblLook w:val="04A0" w:firstRow="1" w:lastRow="0" w:firstColumn="1" w:lastColumn="0" w:noHBand="0" w:noVBand="1"/>
        <w:tblCaption w:val="underskrifter"/>
      </w:tblPr>
      <w:tblGrid>
        <w:gridCol w:w="4252"/>
        <w:gridCol w:w="4252"/>
      </w:tblGrid>
      <w:tr w:rsidR="00C868A4" w14:paraId="7D414FCA" w14:textId="77777777">
        <w:trPr>
          <w:cantSplit/>
        </w:trPr>
        <w:tc>
          <w:tcPr>
            <w:tcW w:w="50" w:type="pct"/>
            <w:vAlign w:val="bottom"/>
          </w:tcPr>
          <w:p w:rsidR="00C868A4" w:rsidRDefault="004638C4" w14:paraId="72F8A178" w14:textId="77777777">
            <w:pPr>
              <w:pStyle w:val="Underskrifter"/>
            </w:pPr>
            <w:r>
              <w:t>Fredrik Lundh Sammeli (S)</w:t>
            </w:r>
          </w:p>
        </w:tc>
        <w:tc>
          <w:tcPr>
            <w:tcW w:w="50" w:type="pct"/>
            <w:vAlign w:val="bottom"/>
          </w:tcPr>
          <w:p w:rsidR="00C868A4" w:rsidRDefault="004638C4" w14:paraId="47575AC0" w14:textId="77777777">
            <w:pPr>
              <w:pStyle w:val="Underskrifter"/>
            </w:pPr>
            <w:r>
              <w:t>Ida Karkiainen (S)</w:t>
            </w:r>
          </w:p>
        </w:tc>
      </w:tr>
      <w:tr w:rsidR="00C868A4" w14:paraId="5485066C" w14:textId="77777777">
        <w:trPr>
          <w:cantSplit/>
        </w:trPr>
        <w:tc>
          <w:tcPr>
            <w:tcW w:w="50" w:type="pct"/>
            <w:vAlign w:val="bottom"/>
          </w:tcPr>
          <w:p w:rsidR="00C868A4" w:rsidRDefault="004638C4" w14:paraId="4D9EE2A1" w14:textId="77777777">
            <w:pPr>
              <w:pStyle w:val="Underskrifter"/>
            </w:pPr>
            <w:r>
              <w:t>Linus Sköld (S)</w:t>
            </w:r>
          </w:p>
        </w:tc>
        <w:tc>
          <w:tcPr>
            <w:tcW w:w="50" w:type="pct"/>
            <w:vAlign w:val="bottom"/>
          </w:tcPr>
          <w:p w:rsidR="00C868A4" w:rsidRDefault="004638C4" w14:paraId="63692A34" w14:textId="77777777">
            <w:pPr>
              <w:pStyle w:val="Underskrifter"/>
            </w:pPr>
            <w:r>
              <w:t>Zara Leghissa (S)</w:t>
            </w:r>
          </w:p>
        </w:tc>
      </w:tr>
    </w:tbl>
    <w:p w:rsidR="009854D8" w:rsidRDefault="009854D8" w14:paraId="3A67AE64" w14:textId="77777777"/>
    <w:sectPr w:rsidR="009854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7646" w14:textId="77777777" w:rsidR="009537EE" w:rsidRDefault="009537EE" w:rsidP="000C1CAD">
      <w:pPr>
        <w:spacing w:line="240" w:lineRule="auto"/>
      </w:pPr>
      <w:r>
        <w:separator/>
      </w:r>
    </w:p>
  </w:endnote>
  <w:endnote w:type="continuationSeparator" w:id="0">
    <w:p w14:paraId="58194233" w14:textId="77777777" w:rsidR="009537EE" w:rsidRDefault="009537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9B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F6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98E3" w14:textId="4CBCB836" w:rsidR="00262EA3" w:rsidRPr="00201E48" w:rsidRDefault="00262EA3" w:rsidP="00201E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D8DA" w14:textId="77777777" w:rsidR="009537EE" w:rsidRDefault="009537EE" w:rsidP="000C1CAD">
      <w:pPr>
        <w:spacing w:line="240" w:lineRule="auto"/>
      </w:pPr>
      <w:r>
        <w:separator/>
      </w:r>
    </w:p>
  </w:footnote>
  <w:footnote w:type="continuationSeparator" w:id="0">
    <w:p w14:paraId="072D7A6E" w14:textId="77777777" w:rsidR="009537EE" w:rsidRDefault="009537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FF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571F45" wp14:editId="5E5767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A94E7C" w14:textId="2D402DFB" w:rsidR="00262EA3" w:rsidRDefault="006E29EE" w:rsidP="008103B5">
                          <w:pPr>
                            <w:jc w:val="right"/>
                          </w:pPr>
                          <w:sdt>
                            <w:sdtPr>
                              <w:alias w:val="CC_Noformat_Partikod"/>
                              <w:tag w:val="CC_Noformat_Partikod"/>
                              <w:id w:val="-53464382"/>
                              <w:text/>
                            </w:sdtPr>
                            <w:sdtEndPr/>
                            <w:sdtContent>
                              <w:r w:rsidR="009537EE">
                                <w:t>S</w:t>
                              </w:r>
                            </w:sdtContent>
                          </w:sdt>
                          <w:sdt>
                            <w:sdtPr>
                              <w:alias w:val="CC_Noformat_Partinummer"/>
                              <w:tag w:val="CC_Noformat_Partinummer"/>
                              <w:id w:val="-1709555926"/>
                              <w:text/>
                            </w:sdtPr>
                            <w:sdtEndPr/>
                            <w:sdtContent>
                              <w:r w:rsidR="00A7454F">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71F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A94E7C" w14:textId="2D402DFB" w:rsidR="00262EA3" w:rsidRDefault="006E29EE" w:rsidP="008103B5">
                    <w:pPr>
                      <w:jc w:val="right"/>
                    </w:pPr>
                    <w:sdt>
                      <w:sdtPr>
                        <w:alias w:val="CC_Noformat_Partikod"/>
                        <w:tag w:val="CC_Noformat_Partikod"/>
                        <w:id w:val="-53464382"/>
                        <w:text/>
                      </w:sdtPr>
                      <w:sdtEndPr/>
                      <w:sdtContent>
                        <w:r w:rsidR="009537EE">
                          <w:t>S</w:t>
                        </w:r>
                      </w:sdtContent>
                    </w:sdt>
                    <w:sdt>
                      <w:sdtPr>
                        <w:alias w:val="CC_Noformat_Partinummer"/>
                        <w:tag w:val="CC_Noformat_Partinummer"/>
                        <w:id w:val="-1709555926"/>
                        <w:text/>
                      </w:sdtPr>
                      <w:sdtEndPr/>
                      <w:sdtContent>
                        <w:r w:rsidR="00A7454F">
                          <w:t>1580</w:t>
                        </w:r>
                      </w:sdtContent>
                    </w:sdt>
                  </w:p>
                </w:txbxContent>
              </v:textbox>
              <w10:wrap anchorx="page"/>
            </v:shape>
          </w:pict>
        </mc:Fallback>
      </mc:AlternateContent>
    </w:r>
  </w:p>
  <w:p w14:paraId="5BB139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6F9F" w14:textId="77777777" w:rsidR="00262EA3" w:rsidRDefault="00262EA3" w:rsidP="008563AC">
    <w:pPr>
      <w:jc w:val="right"/>
    </w:pPr>
  </w:p>
  <w:p w14:paraId="31C2F2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FABD" w14:textId="77777777" w:rsidR="00262EA3" w:rsidRDefault="006E29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3791C6" wp14:editId="20E03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20E015" w14:textId="717ED7D4" w:rsidR="00262EA3" w:rsidRDefault="006E29EE" w:rsidP="00A314CF">
    <w:pPr>
      <w:pStyle w:val="FSHNormal"/>
      <w:spacing w:before="40"/>
    </w:pPr>
    <w:sdt>
      <w:sdtPr>
        <w:alias w:val="CC_Noformat_Motionstyp"/>
        <w:tag w:val="CC_Noformat_Motionstyp"/>
        <w:id w:val="1162973129"/>
        <w:lock w:val="sdtContentLocked"/>
        <w15:appearance w15:val="hidden"/>
        <w:text/>
      </w:sdtPr>
      <w:sdtEndPr/>
      <w:sdtContent>
        <w:r w:rsidR="00201E48">
          <w:t>Enskild motion</w:t>
        </w:r>
      </w:sdtContent>
    </w:sdt>
    <w:r w:rsidR="00821B36">
      <w:t xml:space="preserve"> </w:t>
    </w:r>
    <w:sdt>
      <w:sdtPr>
        <w:alias w:val="CC_Noformat_Partikod"/>
        <w:tag w:val="CC_Noformat_Partikod"/>
        <w:id w:val="1471015553"/>
        <w:text/>
      </w:sdtPr>
      <w:sdtEndPr/>
      <w:sdtContent>
        <w:r w:rsidR="009537EE">
          <w:t>S</w:t>
        </w:r>
      </w:sdtContent>
    </w:sdt>
    <w:sdt>
      <w:sdtPr>
        <w:alias w:val="CC_Noformat_Partinummer"/>
        <w:tag w:val="CC_Noformat_Partinummer"/>
        <w:id w:val="-2014525982"/>
        <w:text/>
      </w:sdtPr>
      <w:sdtEndPr/>
      <w:sdtContent>
        <w:r w:rsidR="00A7454F">
          <w:t>1580</w:t>
        </w:r>
      </w:sdtContent>
    </w:sdt>
  </w:p>
  <w:p w14:paraId="1E413AAE" w14:textId="77777777" w:rsidR="00262EA3" w:rsidRPr="008227B3" w:rsidRDefault="006E29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74EFC4" w14:textId="1E6ED4DF" w:rsidR="00262EA3" w:rsidRPr="008227B3" w:rsidRDefault="006E29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1E4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1E48">
          <w:t>:1563</w:t>
        </w:r>
      </w:sdtContent>
    </w:sdt>
  </w:p>
  <w:p w14:paraId="6C1F01C6" w14:textId="52053CC7" w:rsidR="00262EA3" w:rsidRDefault="006E29E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01E48">
          <w:t>av Fredrik Lundh Sammeli m.fl. (S)</w:t>
        </w:r>
      </w:sdtContent>
    </w:sdt>
  </w:p>
  <w:sdt>
    <w:sdtPr>
      <w:alias w:val="CC_Noformat_Rubtext"/>
      <w:tag w:val="CC_Noformat_Rubtext"/>
      <w:id w:val="-218060500"/>
      <w:lock w:val="sdtLocked"/>
      <w:placeholder>
        <w:docPart w:val="6E03DFB23D7E4539A1F1E3041A95C3C5"/>
      </w:placeholder>
      <w:text/>
    </w:sdtPr>
    <w:sdtEndPr/>
    <w:sdtContent>
      <w:p w14:paraId="7C940562" w14:textId="5408658C" w:rsidR="00262EA3" w:rsidRDefault="00A7454F" w:rsidP="00283E0F">
        <w:pPr>
          <w:pStyle w:val="FSHRub2"/>
        </w:pPr>
        <w:r>
          <w:t>Kommunklivet, en viktig del av omställningen</w:t>
        </w:r>
      </w:p>
    </w:sdtContent>
  </w:sdt>
  <w:sdt>
    <w:sdtPr>
      <w:alias w:val="CC_Boilerplate_3"/>
      <w:tag w:val="CC_Boilerplate_3"/>
      <w:id w:val="1606463544"/>
      <w:lock w:val="sdtContentLocked"/>
      <w15:appearance w15:val="hidden"/>
      <w:text w:multiLine="1"/>
    </w:sdtPr>
    <w:sdtEndPr/>
    <w:sdtContent>
      <w:p w14:paraId="559F75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537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4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C4"/>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72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E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EE"/>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4D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4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8A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42"/>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1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0586D0"/>
  <w15:chartTrackingRefBased/>
  <w15:docId w15:val="{7DA4AF15-89EB-4337-AF4D-D26CEFF1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AAD98D328442AA6B07ACE9B6D0A09"/>
        <w:category>
          <w:name w:val="Allmänt"/>
          <w:gallery w:val="placeholder"/>
        </w:category>
        <w:types>
          <w:type w:val="bbPlcHdr"/>
        </w:types>
        <w:behaviors>
          <w:behavior w:val="content"/>
        </w:behaviors>
        <w:guid w:val="{13B1C120-9A4E-4DC8-AE40-3F2469ED8285}"/>
      </w:docPartPr>
      <w:docPartBody>
        <w:p w:rsidR="00FF35B0" w:rsidRDefault="006D32F6">
          <w:pPr>
            <w:pStyle w:val="14FAAD98D328442AA6B07ACE9B6D0A09"/>
          </w:pPr>
          <w:r w:rsidRPr="005A0A93">
            <w:rPr>
              <w:rStyle w:val="Platshllartext"/>
            </w:rPr>
            <w:t>Förslag till riksdagsbeslut</w:t>
          </w:r>
        </w:p>
      </w:docPartBody>
    </w:docPart>
    <w:docPart>
      <w:docPartPr>
        <w:name w:val="142EE541BCC1403A9C32AC6BB785ECA4"/>
        <w:category>
          <w:name w:val="Allmänt"/>
          <w:gallery w:val="placeholder"/>
        </w:category>
        <w:types>
          <w:type w:val="bbPlcHdr"/>
        </w:types>
        <w:behaviors>
          <w:behavior w:val="content"/>
        </w:behaviors>
        <w:guid w:val="{D3BC31EF-8EB0-41D6-94F6-3B16447E22CD}"/>
      </w:docPartPr>
      <w:docPartBody>
        <w:p w:rsidR="00FF35B0" w:rsidRDefault="006D32F6">
          <w:pPr>
            <w:pStyle w:val="142EE541BCC1403A9C32AC6BB785ECA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1D3209B-7CB6-41E3-89F4-0A4EBED08EB3}"/>
      </w:docPartPr>
      <w:docPartBody>
        <w:p w:rsidR="00FF35B0" w:rsidRDefault="006D32F6">
          <w:r w:rsidRPr="006740E8">
            <w:rPr>
              <w:rStyle w:val="Platshllartext"/>
            </w:rPr>
            <w:t>Klicka eller tryck här för att ange text.</w:t>
          </w:r>
        </w:p>
      </w:docPartBody>
    </w:docPart>
    <w:docPart>
      <w:docPartPr>
        <w:name w:val="6E03DFB23D7E4539A1F1E3041A95C3C5"/>
        <w:category>
          <w:name w:val="Allmänt"/>
          <w:gallery w:val="placeholder"/>
        </w:category>
        <w:types>
          <w:type w:val="bbPlcHdr"/>
        </w:types>
        <w:behaviors>
          <w:behavior w:val="content"/>
        </w:behaviors>
        <w:guid w:val="{E208C29B-E418-465B-9619-57994D504E2F}"/>
      </w:docPartPr>
      <w:docPartBody>
        <w:p w:rsidR="00FF35B0" w:rsidRDefault="006D32F6">
          <w:r w:rsidRPr="006740E8">
            <w:rPr>
              <w:rStyle w:val="Platshllartext"/>
            </w:rPr>
            <w:t>[ange din text här]</w:t>
          </w:r>
        </w:p>
      </w:docPartBody>
    </w:docPart>
    <w:docPart>
      <w:docPartPr>
        <w:name w:val="E1D510BF5CF1432BAEABA30C7FBCFDC1"/>
        <w:category>
          <w:name w:val="Allmänt"/>
          <w:gallery w:val="placeholder"/>
        </w:category>
        <w:types>
          <w:type w:val="bbPlcHdr"/>
        </w:types>
        <w:behaviors>
          <w:behavior w:val="content"/>
        </w:behaviors>
        <w:guid w:val="{4F2DB356-8BD8-40EE-BFAC-71B4D215477D}"/>
      </w:docPartPr>
      <w:docPartBody>
        <w:p w:rsidR="00781219" w:rsidRDefault="00781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F6"/>
    <w:rsid w:val="006D32F6"/>
    <w:rsid w:val="00781219"/>
    <w:rsid w:val="00FF35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35B0"/>
    <w:rPr>
      <w:color w:val="F4B083" w:themeColor="accent2" w:themeTint="99"/>
    </w:rPr>
  </w:style>
  <w:style w:type="paragraph" w:customStyle="1" w:styleId="14FAAD98D328442AA6B07ACE9B6D0A09">
    <w:name w:val="14FAAD98D328442AA6B07ACE9B6D0A09"/>
  </w:style>
  <w:style w:type="paragraph" w:customStyle="1" w:styleId="142EE541BCC1403A9C32AC6BB785ECA4">
    <w:name w:val="142EE541BCC1403A9C32AC6BB785E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F0CE6-9E6A-4CA2-A25E-5C758F0D1301}"/>
</file>

<file path=customXml/itemProps2.xml><?xml version="1.0" encoding="utf-8"?>
<ds:datastoreItem xmlns:ds="http://schemas.openxmlformats.org/officeDocument/2006/customXml" ds:itemID="{52CA1B40-E48A-48A4-9221-F9A2B8E28302}"/>
</file>

<file path=customXml/itemProps3.xml><?xml version="1.0" encoding="utf-8"?>
<ds:datastoreItem xmlns:ds="http://schemas.openxmlformats.org/officeDocument/2006/customXml" ds:itemID="{4C7DF06D-4029-4A62-AA72-38BA0959A894}"/>
</file>

<file path=docProps/app.xml><?xml version="1.0" encoding="utf-8"?>
<Properties xmlns="http://schemas.openxmlformats.org/officeDocument/2006/extended-properties" xmlns:vt="http://schemas.openxmlformats.org/officeDocument/2006/docPropsVTypes">
  <Template>Normal</Template>
  <TotalTime>10</TotalTime>
  <Pages>2</Pages>
  <Words>470</Words>
  <Characters>2715</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