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42F" w:rsidRPr="00A9442F" w:rsidRDefault="00A9442F">
      <w:pPr>
        <w:pStyle w:val="Frslagsrubrik"/>
      </w:pPr>
      <w:r w:rsidRPr="00A9442F">
        <w:t>Förslag till riksdagsbeslut</w:t>
      </w:r>
    </w:p>
    <w:p w:rsidR="00A9442F" w:rsidRPr="00A9442F" w:rsidRDefault="00A9442F">
      <w:pPr>
        <w:pStyle w:val="Hemstlatt"/>
      </w:pPr>
      <w:r w:rsidRPr="00A9442F">
        <w:t>Riksdagen tillkännager för regeringen som sin mening vad som anförs i motionen om att motverka IT-angrepp och cyberattac</w:t>
      </w:r>
      <w:r w:rsidRPr="00A9442F">
        <w:t>k</w:t>
      </w:r>
      <w:r w:rsidRPr="00A9442F">
        <w:t>er.</w:t>
      </w:r>
    </w:p>
    <w:p w:rsidR="00A9442F" w:rsidRPr="00A9442F" w:rsidRDefault="00A9442F">
      <w:pPr>
        <w:pStyle w:val="Rubrik1"/>
      </w:pPr>
      <w:r w:rsidRPr="00A9442F">
        <w:t>Motivering</w:t>
      </w:r>
    </w:p>
    <w:p w:rsidR="00A9442F" w:rsidRPr="00A9442F" w:rsidRDefault="00A9442F">
      <w:r w:rsidRPr="00A9442F">
        <w:t>Under närmare 30 år har utvecklingen vad gäller användandet av datorer varit omfattande. På i stort sett alla områden i vårt samhällssystem används dat</w:t>
      </w:r>
      <w:r w:rsidRPr="00A9442F">
        <w:t>o</w:t>
      </w:r>
      <w:r w:rsidRPr="00A9442F">
        <w:t>rer. Detta har i mycket stor omfattning effektiviserat och utvecklat vårt sa</w:t>
      </w:r>
      <w:r w:rsidRPr="00A9442F">
        <w:t>m</w:t>
      </w:r>
      <w:r w:rsidRPr="00A9442F">
        <w:t>hälle. Dessutom har Internet inneburit en omdanande möjlighet att kommun</w:t>
      </w:r>
      <w:r w:rsidRPr="00A9442F">
        <w:t>i</w:t>
      </w:r>
      <w:r w:rsidRPr="00A9442F">
        <w:t>cera, lämna och hämta information över hela världen.</w:t>
      </w:r>
    </w:p>
    <w:p w:rsidR="00A9442F" w:rsidRPr="00A9442F" w:rsidRDefault="00A9442F">
      <w:pPr>
        <w:pStyle w:val="Normaltindrag"/>
      </w:pPr>
      <w:r w:rsidRPr="00A9442F">
        <w:t>Samtidigt innebär datoriseringen att vårt samhälles sårbarhet har ökat ma</w:t>
      </w:r>
      <w:r w:rsidRPr="00A9442F">
        <w:t>r</w:t>
      </w:r>
      <w:r w:rsidRPr="00A9442F">
        <w:t>kant. Vi drabbas kontinuerligt av dataintrång och rena försök till sabotage i dessa system. Detta medför stora skador i företag, institutioner och hos oss som privatpersoner. Dessa intrång och sabotage var tidigare ofta konstruerade i huvudsak för att konstruktörerna ville visa sina kunskaper och inte i första hand för att orsaka maximal skada i samhället.</w:t>
      </w:r>
    </w:p>
    <w:p w:rsidR="00A9442F" w:rsidRPr="00A9442F" w:rsidRDefault="00A9442F">
      <w:pPr>
        <w:pStyle w:val="Normaltindrag"/>
      </w:pPr>
      <w:r w:rsidRPr="00A9442F">
        <w:t>De senaste åren har vi sett en utveckling mot att intrången i stället blivit a</w:t>
      </w:r>
      <w:r w:rsidRPr="00A9442F">
        <w:t>f</w:t>
      </w:r>
      <w:r w:rsidRPr="00A9442F">
        <w:t>färsverksamhet. Exempel på ”varor” i denna verksamhet är datorkraft i form av kapade persondatorer, personliga kontouppgifter och företagshemligheter. Det senaste året har det kommit rapporter om misstänkta IT-angrepp från både Nordkorea och Kina. Det spekuleras också kring hur israeliska cyberbr</w:t>
      </w:r>
      <w:r w:rsidRPr="00A9442F">
        <w:t>i</w:t>
      </w:r>
      <w:r w:rsidRPr="00A9442F">
        <w:t>gader kan angripa och slå ut iranska kärnanläggningar. Allt detta visar hur IT-angrepp också kan fungera som ett vapen i storpolitiken, nationer emellan. Därför är det angeläget att se på hotet om cyberattacker so</w:t>
      </w:r>
      <w:r w:rsidRPr="00A9442F">
        <w:t>m en försvarspol</w:t>
      </w:r>
      <w:r w:rsidRPr="00A9442F">
        <w:t>i</w:t>
      </w:r>
      <w:r w:rsidRPr="00A9442F">
        <w:t>tisk fråga.</w:t>
      </w:r>
    </w:p>
    <w:p w:rsidR="00A9442F" w:rsidRPr="00A9442F" w:rsidRDefault="00A9442F">
      <w:pPr>
        <w:pStyle w:val="Normaltindrag"/>
      </w:pPr>
      <w:r w:rsidRPr="00A9442F">
        <w:t>Möjligheterna att med hjälp av trojaner och andra sorters virus orsaka sk</w:t>
      </w:r>
      <w:r w:rsidRPr="00A9442F">
        <w:t>a</w:t>
      </w:r>
      <w:r w:rsidRPr="00A9442F">
        <w:t>da i samhället eller med hjälp av tiotusentals kapade datorer lamslå myndi</w:t>
      </w:r>
      <w:r w:rsidRPr="00A9442F">
        <w:t>g</w:t>
      </w:r>
      <w:r w:rsidRPr="00A9442F">
        <w:t xml:space="preserve">heters och företags verksamhet utgör en skrämmande hotbild. Det gäller </w:t>
      </w:r>
      <w:r w:rsidRPr="00A9442F">
        <w:lastRenderedPageBreak/>
        <w:t>sä</w:t>
      </w:r>
      <w:r w:rsidRPr="00A9442F">
        <w:t>r</w:t>
      </w:r>
      <w:r w:rsidRPr="00A9442F">
        <w:t>skilt om det direkt eller indirekt (t.ex. genom att skapa störningar i teleko</w:t>
      </w:r>
      <w:r w:rsidRPr="00A9442F">
        <w:t>m</w:t>
      </w:r>
      <w:r w:rsidRPr="00A9442F">
        <w:t>munikationssystem) drabbar olika former av samhällsviktig verksamhet s</w:t>
      </w:r>
      <w:r w:rsidRPr="00A9442F">
        <w:t>å</w:t>
      </w:r>
      <w:r w:rsidRPr="00A9442F">
        <w:t>som energidistribution eller banksystemet.</w:t>
      </w:r>
    </w:p>
    <w:p w:rsidR="00A9442F" w:rsidRPr="00A9442F" w:rsidRDefault="00A9442F">
      <w:pPr>
        <w:pStyle w:val="Normaltindrag"/>
      </w:pPr>
      <w:r w:rsidRPr="00A9442F">
        <w:t>Det som gör hotbilden särskilt oroväckande är att såväl stora organisati</w:t>
      </w:r>
      <w:r w:rsidRPr="00A9442F">
        <w:t>o</w:t>
      </w:r>
      <w:r w:rsidRPr="00A9442F">
        <w:t>ner och stater som små grupper eller till och med enskilda individer kan ha tillgång till denna typ av vapen.</w:t>
      </w:r>
    </w:p>
    <w:p w:rsidR="00A9442F" w:rsidRPr="00A9442F" w:rsidRDefault="00A9442F">
      <w:pPr>
        <w:pStyle w:val="Normaltindrag"/>
      </w:pPr>
      <w:r w:rsidRPr="00A9442F">
        <w:t>I dag läggs mycket kraft i företag och myndigheter ned på att skapa säke</w:t>
      </w:r>
      <w:r w:rsidRPr="00A9442F">
        <w:t>r</w:t>
      </w:r>
      <w:r w:rsidRPr="00A9442F">
        <w:t>het i systemen. Det vi dock upplever är att det saknas en sammanhållen nati</w:t>
      </w:r>
      <w:r w:rsidRPr="00A9442F">
        <w:t>o</w:t>
      </w:r>
      <w:r w:rsidRPr="00A9442F">
        <w:t>nell och internationell strategi för att långsiktigt motverka denna typ av IT-angrepp och cyberattacker. Riksrevisionen har dessutom i sin rapport Rege</w:t>
      </w:r>
      <w:r w:rsidRPr="00A9442F">
        <w:t>r</w:t>
      </w:r>
      <w:r w:rsidRPr="00A9442F">
        <w:t>ingens styrning av informationssäkerhetsarbetet i den statliga förvaltningen (RiR 2007:10) påpekat behovet av ett djupare engagemang från regeringens sida i myndigheternas IT-säkerhet. Jag menar därför att det behövs en nati</w:t>
      </w:r>
      <w:r w:rsidRPr="00A9442F">
        <w:t>o</w:t>
      </w:r>
      <w:r w:rsidRPr="00A9442F">
        <w:t xml:space="preserve">nell strategi för att långsiktigt motverka IT-angrepp och </w:t>
      </w:r>
      <w:r w:rsidRPr="00A9442F">
        <w:t>cyberattacker samt att Sverige bör fortsätta att verka för att internationella strategier tas fram för att möta hotet mot våra IT-system.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442F">
        <w:trPr>
          <w:cantSplit/>
        </w:trPr>
        <w:tc>
          <w:tcPr>
            <w:tcW w:w="3046" w:type="dxa"/>
          </w:tcPr>
          <w:p w:rsidR="00A9442F" w:rsidRPr="00A9442F" w:rsidRDefault="00A9442F">
            <w:pPr>
              <w:pStyle w:val="UnderskriftDatum"/>
              <w:spacing w:before="240"/>
            </w:pPr>
            <w:r w:rsidRPr="00A9442F">
              <w:t>Stockholm den 22 september 2009</w:t>
            </w:r>
          </w:p>
        </w:tc>
        <w:tc>
          <w:tcPr>
            <w:tcW w:w="3047" w:type="dxa"/>
          </w:tcPr>
          <w:p w:rsidR="00A9442F" w:rsidRPr="00A9442F" w:rsidRDefault="00A9442F">
            <w:pPr>
              <w:pStyle w:val="Underskrifter"/>
              <w:spacing w:before="240"/>
            </w:pPr>
          </w:p>
        </w:tc>
      </w:tr>
      <w:tr w:rsidR="00000000" w:rsidRPr="00A9442F">
        <w:trPr>
          <w:cantSplit/>
        </w:trPr>
        <w:tc>
          <w:tcPr>
            <w:tcW w:w="3046" w:type="dxa"/>
          </w:tcPr>
          <w:p w:rsidR="00A9442F" w:rsidRPr="00A9442F" w:rsidRDefault="00A9442F">
            <w:pPr>
              <w:pStyle w:val="Underskrifter"/>
            </w:pPr>
            <w:r w:rsidRPr="00A9442F">
              <w:t>Hans Hoff (s)</w:t>
            </w:r>
          </w:p>
        </w:tc>
        <w:tc>
          <w:tcPr>
            <w:tcW w:w="3046" w:type="dxa"/>
          </w:tcPr>
          <w:p w:rsidR="00A9442F" w:rsidRPr="00A9442F" w:rsidRDefault="00A9442F">
            <w:pPr>
              <w:pStyle w:val="Underskrifter"/>
            </w:pPr>
          </w:p>
        </w:tc>
      </w:tr>
    </w:tbl>
    <w:p w:rsidR="00A9442F" w:rsidRPr="00A9442F" w:rsidRDefault="00A9442F">
      <w:pPr>
        <w:pStyle w:val="Normaltindrag"/>
      </w:pPr>
    </w:p>
    <w:sectPr w:rsidR="00000000" w:rsidRPr="00A94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42F" w:rsidRPr="00A9442F" w:rsidRDefault="00A9442F">
      <w:r w:rsidRPr="00A9442F">
        <w:separator/>
      </w:r>
    </w:p>
  </w:endnote>
  <w:endnote w:type="continuationSeparator" w:id="0">
    <w:p w:rsidR="00A9442F" w:rsidRPr="00A9442F" w:rsidRDefault="00A9442F">
      <w:r w:rsidRPr="00A944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42F" w:rsidRPr="00A9442F" w:rsidRDefault="00A9442F">
    <w:pPr>
      <w:pStyle w:val="Sidfot"/>
    </w:pPr>
    <w:r w:rsidRPr="00A944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201678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42F" w:rsidRDefault="00A944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442F" w:rsidRDefault="00A944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42F" w:rsidRPr="00A9442F" w:rsidRDefault="00A9442F">
    <w:pPr>
      <w:pStyle w:val="Sidfot"/>
    </w:pPr>
    <w:r w:rsidRPr="00A944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810804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42F" w:rsidRDefault="00A944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442F" w:rsidRDefault="00A944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42F" w:rsidRPr="00A9442F" w:rsidRDefault="00A9442F">
    <w:pPr>
      <w:pStyle w:val="Sidfot"/>
    </w:pPr>
    <w:r w:rsidRPr="00A944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66694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42F" w:rsidRDefault="00A944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442F" w:rsidRDefault="00A944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42F" w:rsidRPr="00A9442F" w:rsidRDefault="00A9442F">
      <w:r w:rsidRPr="00A9442F">
        <w:separator/>
      </w:r>
    </w:p>
  </w:footnote>
  <w:footnote w:type="continuationSeparator" w:id="0">
    <w:p w:rsidR="00A9442F" w:rsidRPr="00A9442F" w:rsidRDefault="00A9442F">
      <w:r w:rsidRPr="00A944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42F" w:rsidRPr="00A9442F" w:rsidRDefault="00A9442F">
    <w:pPr>
      <w:pStyle w:val="Sidhuvud"/>
    </w:pPr>
    <w:r w:rsidRPr="00A944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98547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42F" w:rsidRDefault="00A944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442F" w:rsidRDefault="00A944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42F" w:rsidRPr="00A9442F" w:rsidRDefault="00A9442F">
    <w:pPr>
      <w:pStyle w:val="Sidhuvud"/>
    </w:pPr>
    <w:r w:rsidRPr="00A944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24726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42F" w:rsidRDefault="00A944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442F" w:rsidRDefault="00A944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42F" w:rsidRPr="00A9442F" w:rsidRDefault="00A9442F">
    <w:pPr>
      <w:pStyle w:val="FSHNormal"/>
      <w:tabs>
        <w:tab w:val="right" w:pos="5840"/>
      </w:tabs>
    </w:pPr>
    <w:r w:rsidRPr="00A9442F">
      <w:br/>
    </w:r>
    <w:r w:rsidRPr="00A9442F">
      <w:fldChar w:fldCharType="begin" w:fldLock="1"/>
    </w:r>
    <w:r w:rsidRPr="00A9442F">
      <w:instrText xml:space="preserve"> DOCPROPERTY</w:instrText>
    </w:r>
    <w:r w:rsidRPr="00A9442F">
      <w:rPr>
        <w:sz w:val="18"/>
      </w:rPr>
      <w:instrText xml:space="preserve"> "YearUser" *\charformat </w:instrText>
    </w:r>
    <w:r w:rsidRPr="00A9442F">
      <w:fldChar w:fldCharType="separate"/>
    </w:r>
    <w:r w:rsidRPr="00A9442F">
      <w:t>2009/10</w:t>
    </w:r>
    <w:r w:rsidRPr="00A9442F">
      <w:fldChar w:fldCharType="end"/>
    </w:r>
    <w:r w:rsidRPr="00A9442F">
      <w:t xml:space="preserve"> </w:t>
    </w:r>
    <w:r w:rsidRPr="00A9442F">
      <w:tab/>
      <w:t xml:space="preserve">mnr: </w:t>
    </w:r>
    <w:r w:rsidRPr="00A9442F">
      <w:fldChar w:fldCharType="begin" w:fldLock="1"/>
    </w:r>
    <w:r w:rsidRPr="00A9442F">
      <w:instrText xml:space="preserve"> DOCPROPERTY</w:instrText>
    </w:r>
    <w:r w:rsidRPr="00A9442F">
      <w:rPr>
        <w:sz w:val="18"/>
      </w:rPr>
      <w:instrText xml:space="preserve"> "Motionsnummer" *\charformat </w:instrText>
    </w:r>
    <w:r w:rsidRPr="00A9442F">
      <w:fldChar w:fldCharType="separate"/>
    </w:r>
    <w:r w:rsidRPr="00A9442F">
      <w:t>Fö203</w:t>
    </w:r>
    <w:r w:rsidRPr="00A9442F">
      <w:fldChar w:fldCharType="end"/>
    </w:r>
    <w:r w:rsidRPr="00A9442F">
      <w:br/>
    </w:r>
    <w:r w:rsidRPr="00A9442F">
      <w:fldChar w:fldCharType="begin" w:fldLock="1"/>
    </w:r>
    <w:r w:rsidRPr="00A9442F">
      <w:instrText xml:space="preserve"> DOCPROPERTY</w:instrText>
    </w:r>
    <w:r w:rsidRPr="00A9442F">
      <w:rPr>
        <w:sz w:val="18"/>
      </w:rPr>
      <w:instrText xml:space="preserve"> "Samling" *\charformat </w:instrText>
    </w:r>
    <w:r w:rsidRPr="00A9442F">
      <w:fldChar w:fldCharType="end"/>
    </w:r>
    <w:r w:rsidRPr="00A9442F">
      <w:tab/>
      <w:t xml:space="preserve">pnr: </w:t>
    </w:r>
    <w:r w:rsidRPr="00A9442F">
      <w:fldChar w:fldCharType="begin" w:fldLock="1"/>
    </w:r>
    <w:r w:rsidRPr="00A9442F">
      <w:instrText xml:space="preserve"> DOCPROPERTY</w:instrText>
    </w:r>
    <w:r w:rsidRPr="00A9442F">
      <w:rPr>
        <w:sz w:val="18"/>
      </w:rPr>
      <w:instrText xml:space="preserve"> "Partinummer" *\charformat </w:instrText>
    </w:r>
    <w:r w:rsidRPr="00A9442F">
      <w:fldChar w:fldCharType="separate"/>
    </w:r>
    <w:r w:rsidRPr="00A9442F">
      <w:t>s67001</w:t>
    </w:r>
    <w:r w:rsidRPr="00A9442F">
      <w:fldChar w:fldCharType="end"/>
    </w:r>
  </w:p>
  <w:p w:rsidR="00A9442F" w:rsidRPr="00A9442F" w:rsidRDefault="00A9442F">
    <w:pPr>
      <w:pStyle w:val="FSHRub1"/>
    </w:pPr>
    <w:r w:rsidRPr="00A9442F">
      <w:t>Motion till riksdagen</w:t>
    </w:r>
    <w:r w:rsidRPr="00A9442F">
      <w:br/>
    </w:r>
    <w:r w:rsidRPr="00A9442F">
      <w:fldChar w:fldCharType="begin" w:fldLock="1"/>
    </w:r>
    <w:r w:rsidRPr="00A9442F">
      <w:instrText xml:space="preserve"> DOCPROPERTY "YearUser" *\charformat </w:instrText>
    </w:r>
    <w:r w:rsidRPr="00A9442F">
      <w:fldChar w:fldCharType="separate"/>
    </w:r>
    <w:r w:rsidRPr="00A9442F">
      <w:t>2009/10</w:t>
    </w:r>
    <w:r w:rsidRPr="00A9442F">
      <w:fldChar w:fldCharType="end"/>
    </w:r>
    <w:r w:rsidRPr="00A9442F">
      <w:t>:</w:t>
    </w:r>
    <w:r w:rsidRPr="00A9442F">
      <w:fldChar w:fldCharType="begin" w:fldLock="1"/>
    </w:r>
    <w:r w:rsidRPr="00A9442F">
      <w:instrText xml:space="preserve"> DOCPROPERTY "Motionsnummer" *\charformat </w:instrText>
    </w:r>
    <w:r w:rsidRPr="00A9442F">
      <w:fldChar w:fldCharType="separate"/>
    </w:r>
    <w:r w:rsidRPr="00A9442F">
      <w:t>Fö203</w:t>
    </w:r>
    <w:r w:rsidRPr="00A9442F">
      <w:fldChar w:fldCharType="end"/>
    </w:r>
  </w:p>
  <w:p w:rsidR="00A9442F" w:rsidRPr="00A9442F" w:rsidRDefault="00A9442F">
    <w:pPr>
      <w:pStyle w:val="FSHNormalS5"/>
    </w:pPr>
    <w:r w:rsidRPr="00A9442F">
      <w:fldChar w:fldCharType="begin" w:fldLock="1"/>
    </w:r>
    <w:r w:rsidRPr="00A9442F">
      <w:instrText xml:space="preserve"> DOCPROPERTY "MotionarText" *\charformat </w:instrText>
    </w:r>
    <w:r w:rsidRPr="00A9442F">
      <w:fldChar w:fldCharType="separate"/>
    </w:r>
    <w:r w:rsidRPr="00A9442F">
      <w:t>av Hans Hoff (s)</w:t>
    </w:r>
    <w:r w:rsidRPr="00A9442F">
      <w:fldChar w:fldCharType="end"/>
    </w:r>
    <w:r w:rsidRPr="00A9442F">
      <w:br/>
    </w:r>
    <w:r w:rsidRPr="00A9442F">
      <w:fldChar w:fldCharType="begin" w:fldLock="1"/>
    </w:r>
    <w:r w:rsidRPr="00A9442F">
      <w:instrText xml:space="preserve"> DOCPROPERTY "SvarFrasKort" *\charformat </w:instrText>
    </w:r>
    <w:r w:rsidRPr="00A9442F">
      <w:fldChar w:fldCharType="end"/>
    </w:r>
  </w:p>
  <w:p w:rsidR="00A9442F" w:rsidRPr="00A9442F" w:rsidRDefault="00A9442F">
    <w:pPr>
      <w:pStyle w:val="FSHTitel"/>
    </w:pPr>
    <w:r w:rsidRPr="00A9442F">
      <w:fldChar w:fldCharType="begin" w:fldLock="1"/>
    </w:r>
    <w:r w:rsidRPr="00A9442F">
      <w:instrText xml:space="preserve"> DOCPROPERTY</w:instrText>
    </w:r>
    <w:r w:rsidRPr="00A9442F">
      <w:rPr>
        <w:sz w:val="18"/>
      </w:rPr>
      <w:instrText xml:space="preserve"> "RubrikSvar" *\charformat </w:instrText>
    </w:r>
    <w:r w:rsidRPr="00A9442F">
      <w:fldChar w:fldCharType="separate"/>
    </w:r>
    <w:r w:rsidRPr="00A9442F">
      <w:t>IT-terrorism</w:t>
    </w:r>
    <w:r w:rsidRPr="00A9442F">
      <w:fldChar w:fldCharType="end"/>
    </w:r>
  </w:p>
  <w:p w:rsidR="00A9442F" w:rsidRPr="00A9442F" w:rsidRDefault="00A9442F">
    <w:pPr>
      <w:pStyle w:val="Normal00"/>
    </w:pPr>
  </w:p>
  <w:p w:rsidR="00A9442F" w:rsidRPr="00A9442F" w:rsidRDefault="00A944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35C15A6D"/>
    <w:multiLevelType w:val="hybridMultilevel"/>
    <w:tmpl w:val="0CC8B80E"/>
    <w:lvl w:ilvl="0" w:tplc="FDEAB1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8794059">
    <w:abstractNumId w:val="8"/>
  </w:num>
  <w:num w:numId="2" w16cid:durableId="1531648057">
    <w:abstractNumId w:val="9"/>
  </w:num>
  <w:num w:numId="3" w16cid:durableId="1921450435">
    <w:abstractNumId w:val="8"/>
  </w:num>
  <w:num w:numId="4" w16cid:durableId="1329408126">
    <w:abstractNumId w:val="9"/>
  </w:num>
  <w:num w:numId="5" w16cid:durableId="668555058">
    <w:abstractNumId w:val="14"/>
  </w:num>
  <w:num w:numId="6" w16cid:durableId="1622413857">
    <w:abstractNumId w:val="10"/>
  </w:num>
  <w:num w:numId="7" w16cid:durableId="1056775726">
    <w:abstractNumId w:val="11"/>
  </w:num>
  <w:num w:numId="8" w16cid:durableId="119106923">
    <w:abstractNumId w:val="13"/>
  </w:num>
  <w:num w:numId="9" w16cid:durableId="1807817887">
    <w:abstractNumId w:val="8"/>
  </w:num>
  <w:num w:numId="10" w16cid:durableId="823011313">
    <w:abstractNumId w:val="3"/>
  </w:num>
  <w:num w:numId="11" w16cid:durableId="199051073">
    <w:abstractNumId w:val="2"/>
  </w:num>
  <w:num w:numId="12" w16cid:durableId="1150440399">
    <w:abstractNumId w:val="1"/>
  </w:num>
  <w:num w:numId="13" w16cid:durableId="1659530267">
    <w:abstractNumId w:val="0"/>
  </w:num>
  <w:num w:numId="14" w16cid:durableId="574358479">
    <w:abstractNumId w:val="9"/>
  </w:num>
  <w:num w:numId="15" w16cid:durableId="1121268496">
    <w:abstractNumId w:val="7"/>
  </w:num>
  <w:num w:numId="16" w16cid:durableId="700594270">
    <w:abstractNumId w:val="6"/>
  </w:num>
  <w:num w:numId="17" w16cid:durableId="1006396683">
    <w:abstractNumId w:val="5"/>
  </w:num>
  <w:num w:numId="18" w16cid:durableId="742685278">
    <w:abstractNumId w:val="4"/>
  </w:num>
  <w:num w:numId="19" w16cid:durableId="1003820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DC6FF83B-20A2-436F-B4AD-3DC357958031}"/>
  </w:docVars>
  <w:rsids>
    <w:rsidRoot w:val="00DA00A0"/>
    <w:rsid w:val="00A9442F"/>
    <w:rsid w:val="00DA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  <w15:chartTrackingRefBased/>
  <w15:docId w15:val="{0102D66D-D97D-4FE7-9181-B717536F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2517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s67001</vt:lpstr>
    </vt:vector>
  </TitlesOfParts>
  <Company>Riksdagen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s67001</dc:title>
  <dc:subject>s67001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2009-10-13T12:01:00Z</cp:lastPrinted>
  <dcterms:created xsi:type="dcterms:W3CDTF">2025-12-17T20:03:00Z</dcterms:created>
  <dcterms:modified xsi:type="dcterms:W3CDTF">2025-12-17T20:03:00Z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IT-terrorism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IT-terrorism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2009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20092010000000000115000670010069</vt:lpwstr>
  </property>
  <property fmtid="{D5CDD505-2E9C-101B-9397-08002B2CF9AE}" pid="47" name="datum">
    <vt:lpwstr>090922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20092010000000000115000670010069</vt:lpwstr>
  </property>
  <property fmtid="{D5CDD505-2E9C-101B-9397-08002B2CF9AE}" pid="50" name="nummer">
    <vt:lpwstr>203</vt:lpwstr>
  </property>
  <property fmtid="{D5CDD505-2E9C-101B-9397-08002B2CF9AE}" pid="51" name="utskottsbeteckning">
    <vt:lpwstr>Fö</vt:lpwstr>
  </property>
  <property fmtid="{D5CDD505-2E9C-101B-9397-08002B2CF9AE}" pid="52" name="GlobalUID">
    <vt:lpwstr>{2DB69F57-AB38-4A07-AB79-B8FDBD19CCDA}</vt:lpwstr>
  </property>
  <property fmtid="{D5CDD505-2E9C-101B-9397-08002B2CF9AE}" pid="53" name="Överföringar">
    <vt:i4>0</vt:i4>
  </property>
  <property fmtid="{D5CDD505-2E9C-101B-9397-08002B2CF9AE}" pid="54" name="Checksum">
    <vt:lpwstr>*0000907739782*</vt:lpwstr>
  </property>
  <property fmtid="{D5CDD505-2E9C-101B-9397-08002B2CF9AE}" pid="55" name="skuggnummer">
    <vt:lpwstr>190</vt:lpwstr>
  </property>
  <property fmtid="{D5CDD505-2E9C-101B-9397-08002B2CF9AE}" pid="56" name="urixVersion">
    <vt:lpwstr>4.0.0.9</vt:lpwstr>
  </property>
  <property fmtid="{D5CDD505-2E9C-101B-9397-08002B2CF9AE}" pid="57" name="urixOrigin">
    <vt:lpwstr>091019 09:11:55.051</vt:lpwstr>
  </property>
  <property fmtid="{D5CDD505-2E9C-101B-9397-08002B2CF9AE}" pid="58" name="urixGuid">
    <vt:lpwstr>{E7D089DF-BCC6-4416-B024-CC6EC6B370BC}</vt:lpwstr>
  </property>
</Properties>
</file>