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572" w:rsidRPr="007470F6" w:rsidRDefault="00AD4572" w:rsidP="00AD4572">
      <w:pPr>
        <w:pStyle w:val="Hemstlrubrik"/>
      </w:pPr>
      <w:r w:rsidRPr="007470F6">
        <w:t>Förslag till riksdagsbeslut</w:t>
      </w:r>
    </w:p>
    <w:p w:rsidR="00E54F53" w:rsidRPr="007470F6" w:rsidRDefault="00E54F53">
      <w:pPr>
        <w:pStyle w:val="Hemstlatt"/>
        <w:ind w:left="0"/>
      </w:pPr>
      <w:r w:rsidRPr="007470F6">
        <w:t>Riksdagen tillkännager för regeringen som sin mening vad i motionen anförs om att låta utreda möjligheten att förenkla prövningen vid uppförande av framför allt små vindkraftverk.</w:t>
      </w:r>
    </w:p>
    <w:p w:rsidR="00AD4572" w:rsidRPr="007470F6" w:rsidRDefault="00AD4572" w:rsidP="00AD4572">
      <w:pPr>
        <w:pStyle w:val="Rubrik1"/>
      </w:pPr>
      <w:r w:rsidRPr="007470F6">
        <w:t>Bakgrund</w:t>
      </w:r>
    </w:p>
    <w:p w:rsidR="00AD4572" w:rsidRPr="007470F6" w:rsidRDefault="00AD4572" w:rsidP="003B4443">
      <w:r w:rsidRPr="007470F6">
        <w:t xml:space="preserve">Riksdagen har beslutat att inom knappt tio år skall vindkraften vara utbyggd med tio terawattimmar. Av en rapport från </w:t>
      </w:r>
      <w:r w:rsidR="003B4443" w:rsidRPr="007470F6">
        <w:t xml:space="preserve">Finansdepartementet </w:t>
      </w:r>
      <w:r w:rsidRPr="007470F6">
        <w:t xml:space="preserve">framgår att denna målsättning inte kommer uppnås om inte regelverket förenklas. </w:t>
      </w:r>
    </w:p>
    <w:p w:rsidR="00AD4572" w:rsidRPr="007470F6" w:rsidRDefault="00AD4572" w:rsidP="00AD4572">
      <w:pPr>
        <w:pStyle w:val="Normaltindrag"/>
      </w:pPr>
      <w:r w:rsidRPr="007470F6">
        <w:t>Förutom en sänkning av effektgränsen för tillståndsprövning föreslås i rapporten ytterligare regelförenklingar för att nå riksdagens mål. Vidare för</w:t>
      </w:r>
      <w:r w:rsidRPr="007470F6">
        <w:t>e</w:t>
      </w:r>
      <w:r w:rsidRPr="007470F6">
        <w:t>slås bland annat att det under effektgränsen skall räcka med vissa generella krav och ett typgodkännande. Därmed skulle det endast krävas ett enkelt bygglov för vindkraftverk med en effekt under effektgränsen.</w:t>
      </w:r>
    </w:p>
    <w:p w:rsidR="00AD4572" w:rsidRPr="007470F6" w:rsidRDefault="00AD4572" w:rsidP="00AD4572">
      <w:pPr>
        <w:pStyle w:val="Normaltindrag"/>
      </w:pPr>
      <w:r w:rsidRPr="007470F6">
        <w:t>Dagens höga energipriser uppmuntrar kreativitet och aktivitet för att min</w:t>
      </w:r>
      <w:r w:rsidRPr="007470F6">
        <w:t>s</w:t>
      </w:r>
      <w:r w:rsidRPr="007470F6">
        <w:t>ka energikostnaderna. Ett förenklat förfarande för små vindkraftverk för det egna hushållet skulle kunna leda till att fler vindkraftverk kan byggas, framför allt på landsbygden.</w:t>
      </w:r>
    </w:p>
    <w:p w:rsidR="00AD4572" w:rsidRPr="007470F6" w:rsidRDefault="00AD4572" w:rsidP="00AD4572">
      <w:pPr>
        <w:pStyle w:val="Normaltindrag"/>
      </w:pPr>
      <w:r w:rsidRPr="007470F6">
        <w:t xml:space="preserve">Ett exempel på regelförenkling är att helt slopa, eller avsevärt förenkla, bygglovsprövningen. I situationer där utomplansbestämmelser gäller skulle vindkraftverk </w:t>
      </w:r>
      <w:r w:rsidR="003B4443" w:rsidRPr="007470F6">
        <w:t>med en höjd upp till kring 20–</w:t>
      </w:r>
      <w:smartTag w:uri="urn:schemas-microsoft-com:office:smarttags" w:element="metricconverter">
        <w:smartTagPr>
          <w:attr w:name="ProductID" w:val="30 meter"/>
        </w:smartTagPr>
        <w:r w:rsidRPr="007470F6">
          <w:t>30 meter</w:t>
        </w:r>
      </w:smartTag>
      <w:r w:rsidRPr="007470F6">
        <w:t xml:space="preserve"> kunna tillåtas på den egna fastigheten givet att avståndet till närmaste tomtgräns överskrider vin</w:t>
      </w:r>
      <w:r w:rsidRPr="007470F6">
        <w:t>d</w:t>
      </w:r>
      <w:r w:rsidRPr="007470F6">
        <w:t>kraftverkets höjd och under förutsättning att Luftfartsverket och samtliga rågrannar gett si</w:t>
      </w:r>
      <w:r w:rsidR="003B4443" w:rsidRPr="007470F6">
        <w:t>tt</w:t>
      </w:r>
      <w:r w:rsidRPr="007470F6">
        <w:t xml:space="preserve"> skriftliga medgivande. Givetvis måste detta vara knutet till ett krav om omedelbar rivning om inte samtliga intressenter gett sitt godkä</w:t>
      </w:r>
      <w:r w:rsidRPr="007470F6">
        <w:t>n</w:t>
      </w:r>
      <w:r w:rsidRPr="007470F6">
        <w:t>nande.</w:t>
      </w:r>
    </w:p>
    <w:p w:rsidR="00AD0A1D" w:rsidRPr="007470F6" w:rsidRDefault="00AD4572" w:rsidP="00AD4572">
      <w:pPr>
        <w:pStyle w:val="Normaltindrag"/>
      </w:pPr>
      <w:r w:rsidRPr="007470F6">
        <w:lastRenderedPageBreak/>
        <w:t xml:space="preserve">En dylik förenkling för uppförande av små vindkraftverk skulle underlätta målet att uppnå en utbyggnad med </w:t>
      </w:r>
      <w:r w:rsidR="00AD0A1D" w:rsidRPr="007470F6">
        <w:t>tio</w:t>
      </w:r>
      <w:r w:rsidRPr="007470F6">
        <w:t xml:space="preserve"> terawattimmar och bidra till ytterligare teknikutveckling inom vindkraftsområdet.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70F6">
        <w:trPr>
          <w:cantSplit/>
        </w:trPr>
        <w:tc>
          <w:tcPr>
            <w:tcW w:w="3046" w:type="dxa"/>
          </w:tcPr>
          <w:p w:rsidR="00E54F53" w:rsidRPr="007470F6" w:rsidRDefault="00E54F53">
            <w:pPr>
              <w:pStyle w:val="UnderskriftDatum"/>
              <w:spacing w:before="240"/>
            </w:pPr>
            <w:r w:rsidRPr="007470F6">
              <w:t>Stockholm den 23 oktober 2006</w:t>
            </w:r>
          </w:p>
        </w:tc>
        <w:tc>
          <w:tcPr>
            <w:tcW w:w="3047" w:type="dxa"/>
          </w:tcPr>
          <w:p w:rsidR="00E54F53" w:rsidRPr="007470F6" w:rsidRDefault="00E54F53">
            <w:pPr>
              <w:pStyle w:val="Underskrifter"/>
              <w:spacing w:before="240"/>
            </w:pPr>
          </w:p>
        </w:tc>
      </w:tr>
      <w:tr w:rsidR="00000000" w:rsidRPr="007470F6">
        <w:trPr>
          <w:cantSplit/>
        </w:trPr>
        <w:tc>
          <w:tcPr>
            <w:tcW w:w="3046" w:type="dxa"/>
          </w:tcPr>
          <w:p w:rsidR="00E54F53" w:rsidRPr="007470F6" w:rsidRDefault="00E54F53">
            <w:pPr>
              <w:pStyle w:val="Underskrifter"/>
            </w:pPr>
            <w:r w:rsidRPr="007470F6">
              <w:t>Ulla Löfgren (m)</w:t>
            </w:r>
          </w:p>
        </w:tc>
        <w:tc>
          <w:tcPr>
            <w:tcW w:w="3046" w:type="dxa"/>
          </w:tcPr>
          <w:p w:rsidR="00E54F53" w:rsidRPr="007470F6" w:rsidRDefault="00E54F53">
            <w:pPr>
              <w:pStyle w:val="Underskrifter"/>
            </w:pPr>
            <w:r w:rsidRPr="007470F6">
              <w:t>Jan-Evert Rådhström (m)</w:t>
            </w:r>
          </w:p>
        </w:tc>
      </w:tr>
    </w:tbl>
    <w:p w:rsidR="00E84F25" w:rsidRPr="007470F6" w:rsidRDefault="00E84F25" w:rsidP="003B4443">
      <w:pPr>
        <w:pStyle w:val="Normaltindrag"/>
      </w:pPr>
    </w:p>
    <w:sectPr w:rsidR="00E84F25" w:rsidRPr="007470F6" w:rsidSect="003B44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4F53" w:rsidRPr="007470F6" w:rsidRDefault="00E54F53">
      <w:r w:rsidRPr="007470F6">
        <w:separator/>
      </w:r>
    </w:p>
  </w:endnote>
  <w:endnote w:type="continuationSeparator" w:id="0">
    <w:p w:rsidR="00E54F53" w:rsidRPr="007470F6" w:rsidRDefault="00E54F53">
      <w:r w:rsidRPr="007470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F2" w:rsidRPr="007470F6" w:rsidRDefault="007470F6" w:rsidP="003B4443">
    <w:pPr>
      <w:pStyle w:val="Sidfot"/>
    </w:pPr>
    <w:r w:rsidRPr="007470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866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43" w:rsidRDefault="00E54F53">
                          <w:pPr>
                            <w:pStyle w:val="NormalS5sidnrV"/>
                          </w:pPr>
                          <w:r>
                            <w:fldChar w:fldCharType="begin"/>
                          </w:r>
                          <w:r w:rsidR="003B444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443" w:rsidRDefault="00E54F53">
                    <w:pPr>
                      <w:pStyle w:val="NormalS5sidnrV"/>
                    </w:pPr>
                    <w:r>
                      <w:fldChar w:fldCharType="begin"/>
                    </w:r>
                    <w:r w:rsidR="003B444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F2" w:rsidRPr="007470F6" w:rsidRDefault="007470F6" w:rsidP="003B4443">
    <w:pPr>
      <w:pStyle w:val="Sidfot"/>
    </w:pPr>
    <w:r w:rsidRPr="007470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5958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43" w:rsidRDefault="00E54F53">
                          <w:pPr>
                            <w:pStyle w:val="NormalS5sidnrH"/>
                            <w:ind w:right="0"/>
                          </w:pPr>
                          <w:r>
                            <w:fldChar w:fldCharType="begin"/>
                          </w:r>
                          <w:r w:rsidR="003B4443">
                            <w:instrText xml:space="preserve"> PAGE *\charformat</w:instrText>
                          </w:r>
                          <w:r>
                            <w:fldChar w:fldCharType="separate"/>
                          </w:r>
                          <w:r w:rsidR="003B444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443" w:rsidRDefault="00E54F53">
                    <w:pPr>
                      <w:pStyle w:val="NormalS5sidnrH"/>
                      <w:ind w:right="0"/>
                    </w:pPr>
                    <w:r>
                      <w:fldChar w:fldCharType="begin"/>
                    </w:r>
                    <w:r w:rsidR="003B4443">
                      <w:instrText xml:space="preserve"> PAGE *\charformat</w:instrText>
                    </w:r>
                    <w:r>
                      <w:fldChar w:fldCharType="separate"/>
                    </w:r>
                    <w:r w:rsidR="003B444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F2" w:rsidRPr="007470F6" w:rsidRDefault="007470F6" w:rsidP="003B4443">
    <w:pPr>
      <w:pStyle w:val="Sidfot"/>
    </w:pPr>
    <w:r w:rsidRPr="007470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41103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43" w:rsidRDefault="00E54F53">
                          <w:pPr>
                            <w:pStyle w:val="NormalS5sidnrH"/>
                            <w:ind w:right="0"/>
                          </w:pPr>
                          <w:r>
                            <w:fldChar w:fldCharType="begin"/>
                          </w:r>
                          <w:r w:rsidR="003B44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443" w:rsidRDefault="00E54F53">
                    <w:pPr>
                      <w:pStyle w:val="NormalS5sidnrH"/>
                      <w:ind w:right="0"/>
                    </w:pPr>
                    <w:r>
                      <w:fldChar w:fldCharType="begin"/>
                    </w:r>
                    <w:r w:rsidR="003B44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4F53" w:rsidRPr="007470F6" w:rsidRDefault="00E54F53">
      <w:r w:rsidRPr="007470F6">
        <w:separator/>
      </w:r>
    </w:p>
  </w:footnote>
  <w:footnote w:type="continuationSeparator" w:id="0">
    <w:p w:rsidR="00E54F53" w:rsidRPr="007470F6" w:rsidRDefault="00E54F53">
      <w:r w:rsidRPr="007470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F2" w:rsidRPr="007470F6" w:rsidRDefault="007470F6" w:rsidP="003B4443">
    <w:pPr>
      <w:pStyle w:val="Sidhuvud"/>
    </w:pPr>
    <w:r w:rsidRPr="007470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932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43" w:rsidRDefault="00E54F53">
                          <w:pPr>
                            <w:pStyle w:val="KantRubrikS5V"/>
                          </w:pPr>
                          <w:r>
                            <w:fldChar w:fldCharType="begin"/>
                          </w:r>
                          <w:r w:rsidR="003B4443">
                            <w:instrText xml:space="preserve"> DOCPROPERTY "YearUser" *\charformat </w:instrText>
                          </w:r>
                          <w:r>
                            <w:fldChar w:fldCharType="separate"/>
                          </w:r>
                          <w:r w:rsidR="003B4443">
                            <w:t>2006/07</w:t>
                          </w:r>
                          <w:r>
                            <w:fldChar w:fldCharType="end"/>
                          </w:r>
                          <w:r w:rsidR="003B4443">
                            <w:t>:</w:t>
                          </w:r>
                          <w:r>
                            <w:fldChar w:fldCharType="begin"/>
                          </w:r>
                          <w:r w:rsidR="003B4443">
                            <w:instrText xml:space="preserve"> DOCPROPERTY "Motionsnummer" *\charformat </w:instrText>
                          </w:r>
                          <w:r>
                            <w:fldChar w:fldCharType="separate"/>
                          </w:r>
                          <w:r w:rsidR="003B4443">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443" w:rsidRDefault="00E54F53">
                    <w:pPr>
                      <w:pStyle w:val="KantRubrikS5V"/>
                    </w:pPr>
                    <w:r>
                      <w:fldChar w:fldCharType="begin"/>
                    </w:r>
                    <w:r w:rsidR="003B4443">
                      <w:instrText xml:space="preserve"> DOCPROPERTY "YearUser" *\charformat </w:instrText>
                    </w:r>
                    <w:r>
                      <w:fldChar w:fldCharType="separate"/>
                    </w:r>
                    <w:r w:rsidR="003B4443">
                      <w:t>2006/07</w:t>
                    </w:r>
                    <w:r>
                      <w:fldChar w:fldCharType="end"/>
                    </w:r>
                    <w:r w:rsidR="003B4443">
                      <w:t>:</w:t>
                    </w:r>
                    <w:r>
                      <w:fldChar w:fldCharType="begin"/>
                    </w:r>
                    <w:r w:rsidR="003B4443">
                      <w:instrText xml:space="preserve"> DOCPROPERTY "Motionsnummer" *\charformat </w:instrText>
                    </w:r>
                    <w:r>
                      <w:fldChar w:fldCharType="separate"/>
                    </w:r>
                    <w:r w:rsidR="003B4443">
                      <w:t>C250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5F2" w:rsidRPr="007470F6" w:rsidRDefault="007470F6" w:rsidP="003B4443">
    <w:pPr>
      <w:pStyle w:val="Sidhuvud"/>
    </w:pPr>
    <w:r w:rsidRPr="007470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271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443" w:rsidRDefault="00E54F53">
                          <w:pPr>
                            <w:pStyle w:val="KantRubrikS5H"/>
                            <w:ind w:right="0"/>
                          </w:pPr>
                          <w:r>
                            <w:fldChar w:fldCharType="begin"/>
                          </w:r>
                          <w:r w:rsidR="003B4443">
                            <w:instrText xml:space="preserve"> DOCPROPERTY "YearUser" *\charformat </w:instrText>
                          </w:r>
                          <w:r>
                            <w:fldChar w:fldCharType="separate"/>
                          </w:r>
                          <w:r w:rsidR="003B4443">
                            <w:t>2006/07</w:t>
                          </w:r>
                          <w:r>
                            <w:fldChar w:fldCharType="end"/>
                          </w:r>
                          <w:r w:rsidR="003B4443">
                            <w:t>:</w:t>
                          </w:r>
                          <w:r>
                            <w:fldChar w:fldCharType="begin"/>
                          </w:r>
                          <w:r w:rsidR="003B4443">
                            <w:instrText xml:space="preserve"> DOCPROPERTY "Motionsnummer" *\charformat </w:instrText>
                          </w:r>
                          <w:r>
                            <w:fldChar w:fldCharType="separate"/>
                          </w:r>
                          <w:r w:rsidR="003B4443">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443" w:rsidRDefault="00E54F53">
                    <w:pPr>
                      <w:pStyle w:val="KantRubrikS5H"/>
                      <w:ind w:right="0"/>
                    </w:pPr>
                    <w:r>
                      <w:fldChar w:fldCharType="begin"/>
                    </w:r>
                    <w:r w:rsidR="003B4443">
                      <w:instrText xml:space="preserve"> DOCPROPERTY "YearUser" *\charformat </w:instrText>
                    </w:r>
                    <w:r>
                      <w:fldChar w:fldCharType="separate"/>
                    </w:r>
                    <w:r w:rsidR="003B4443">
                      <w:t>2006/07</w:t>
                    </w:r>
                    <w:r>
                      <w:fldChar w:fldCharType="end"/>
                    </w:r>
                    <w:r w:rsidR="003B4443">
                      <w:t>:</w:t>
                    </w:r>
                    <w:r>
                      <w:fldChar w:fldCharType="begin"/>
                    </w:r>
                    <w:r w:rsidR="003B4443">
                      <w:instrText xml:space="preserve"> DOCPROPERTY "Motionsnummer" *\charformat </w:instrText>
                    </w:r>
                    <w:r>
                      <w:fldChar w:fldCharType="separate"/>
                    </w:r>
                    <w:r w:rsidR="003B4443">
                      <w:t>C250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4F53" w:rsidRPr="007470F6" w:rsidRDefault="00E54F53">
    <w:pPr>
      <w:pStyle w:val="FSHNormal"/>
      <w:tabs>
        <w:tab w:val="right" w:pos="5840"/>
      </w:tabs>
    </w:pPr>
    <w:r w:rsidRPr="007470F6">
      <w:br/>
    </w:r>
    <w:r w:rsidRPr="007470F6">
      <w:fldChar w:fldCharType="begin" w:fldLock="1"/>
    </w:r>
    <w:r w:rsidRPr="007470F6">
      <w:instrText xml:space="preserve"> DOCPROPERTY</w:instrText>
    </w:r>
    <w:r w:rsidRPr="007470F6">
      <w:rPr>
        <w:sz w:val="18"/>
      </w:rPr>
      <w:instrText xml:space="preserve"> "YearUser" *\charformat </w:instrText>
    </w:r>
    <w:r w:rsidRPr="007470F6">
      <w:fldChar w:fldCharType="separate"/>
    </w:r>
    <w:r w:rsidRPr="007470F6">
      <w:t>2006/07</w:t>
    </w:r>
    <w:r w:rsidRPr="007470F6">
      <w:fldChar w:fldCharType="end"/>
    </w:r>
    <w:r w:rsidRPr="007470F6">
      <w:t xml:space="preserve"> </w:t>
    </w:r>
    <w:r w:rsidRPr="007470F6">
      <w:tab/>
      <w:t xml:space="preserve">mnr: </w:t>
    </w:r>
    <w:r w:rsidRPr="007470F6">
      <w:fldChar w:fldCharType="begin" w:fldLock="1"/>
    </w:r>
    <w:r w:rsidRPr="007470F6">
      <w:instrText xml:space="preserve"> DOCPROPERTY</w:instrText>
    </w:r>
    <w:r w:rsidRPr="007470F6">
      <w:rPr>
        <w:sz w:val="18"/>
      </w:rPr>
      <w:instrText xml:space="preserve"> "Motionsnummer" *\charformat </w:instrText>
    </w:r>
    <w:r w:rsidRPr="007470F6">
      <w:fldChar w:fldCharType="separate"/>
    </w:r>
    <w:r w:rsidRPr="007470F6">
      <w:t>C250</w:t>
    </w:r>
    <w:r w:rsidRPr="007470F6">
      <w:fldChar w:fldCharType="end"/>
    </w:r>
    <w:r w:rsidRPr="007470F6">
      <w:br/>
    </w:r>
    <w:r w:rsidRPr="007470F6">
      <w:fldChar w:fldCharType="begin" w:fldLock="1"/>
    </w:r>
    <w:r w:rsidRPr="007470F6">
      <w:instrText xml:space="preserve"> DOCPROPERTY</w:instrText>
    </w:r>
    <w:r w:rsidRPr="007470F6">
      <w:rPr>
        <w:sz w:val="18"/>
      </w:rPr>
      <w:instrText xml:space="preserve"> "Samling" *\charformat </w:instrText>
    </w:r>
    <w:r w:rsidRPr="007470F6">
      <w:fldChar w:fldCharType="end"/>
    </w:r>
    <w:r w:rsidRPr="007470F6">
      <w:tab/>
      <w:t xml:space="preserve">pnr: </w:t>
    </w:r>
    <w:r w:rsidRPr="007470F6">
      <w:fldChar w:fldCharType="begin" w:fldLock="1"/>
    </w:r>
    <w:r w:rsidRPr="007470F6">
      <w:instrText xml:space="preserve"> DOCPROPERTY</w:instrText>
    </w:r>
    <w:r w:rsidRPr="007470F6">
      <w:rPr>
        <w:sz w:val="18"/>
      </w:rPr>
      <w:instrText xml:space="preserve"> "Partinummer" *\charformat </w:instrText>
    </w:r>
    <w:r w:rsidRPr="007470F6">
      <w:fldChar w:fldCharType="separate"/>
    </w:r>
    <w:r w:rsidRPr="007470F6">
      <w:t>m1041</w:t>
    </w:r>
    <w:r w:rsidRPr="007470F6">
      <w:fldChar w:fldCharType="end"/>
    </w:r>
  </w:p>
  <w:p w:rsidR="00E54F53" w:rsidRPr="007470F6" w:rsidRDefault="00E54F53">
    <w:pPr>
      <w:pStyle w:val="FSHRub1"/>
    </w:pPr>
    <w:r w:rsidRPr="007470F6">
      <w:t>Motion till riksdagen</w:t>
    </w:r>
    <w:r w:rsidRPr="007470F6">
      <w:br/>
    </w:r>
    <w:r w:rsidRPr="007470F6">
      <w:fldChar w:fldCharType="begin" w:fldLock="1"/>
    </w:r>
    <w:r w:rsidRPr="007470F6">
      <w:instrText xml:space="preserve"> DOCPROPERTY "YearUser" *\charformat </w:instrText>
    </w:r>
    <w:r w:rsidRPr="007470F6">
      <w:fldChar w:fldCharType="separate"/>
    </w:r>
    <w:r w:rsidRPr="007470F6">
      <w:t>2006/07</w:t>
    </w:r>
    <w:r w:rsidRPr="007470F6">
      <w:fldChar w:fldCharType="end"/>
    </w:r>
    <w:r w:rsidRPr="007470F6">
      <w:t>:</w:t>
    </w:r>
    <w:r w:rsidRPr="007470F6">
      <w:fldChar w:fldCharType="begin" w:fldLock="1"/>
    </w:r>
    <w:r w:rsidRPr="007470F6">
      <w:instrText xml:space="preserve"> DOCPROPERTY "Motionsnummer" *\charformat </w:instrText>
    </w:r>
    <w:r w:rsidRPr="007470F6">
      <w:fldChar w:fldCharType="separate"/>
    </w:r>
    <w:r w:rsidRPr="007470F6">
      <w:t>C250</w:t>
    </w:r>
    <w:r w:rsidRPr="007470F6">
      <w:fldChar w:fldCharType="end"/>
    </w:r>
  </w:p>
  <w:p w:rsidR="00E54F53" w:rsidRPr="007470F6" w:rsidRDefault="00E54F53">
    <w:pPr>
      <w:pStyle w:val="FSHNormalS5"/>
    </w:pPr>
    <w:r w:rsidRPr="007470F6">
      <w:fldChar w:fldCharType="begin" w:fldLock="1"/>
    </w:r>
    <w:r w:rsidRPr="007470F6">
      <w:instrText xml:space="preserve"> DOCPROPERTY "MotionarText" *\charformat </w:instrText>
    </w:r>
    <w:r w:rsidRPr="007470F6">
      <w:fldChar w:fldCharType="separate"/>
    </w:r>
    <w:r w:rsidRPr="007470F6">
      <w:t>av Ulla Löfgren och Jan-Evert Rådhström (m)</w:t>
    </w:r>
    <w:r w:rsidRPr="007470F6">
      <w:fldChar w:fldCharType="end"/>
    </w:r>
    <w:r w:rsidRPr="007470F6">
      <w:br/>
    </w:r>
    <w:r w:rsidRPr="007470F6">
      <w:fldChar w:fldCharType="begin" w:fldLock="1"/>
    </w:r>
    <w:r w:rsidRPr="007470F6">
      <w:instrText xml:space="preserve"> DOCPROPERTY "SvarFrasKort" *\charformat </w:instrText>
    </w:r>
    <w:r w:rsidRPr="007470F6">
      <w:fldChar w:fldCharType="end"/>
    </w:r>
  </w:p>
  <w:p w:rsidR="00E54F53" w:rsidRPr="007470F6" w:rsidRDefault="00E54F53">
    <w:pPr>
      <w:pStyle w:val="FSHTitel"/>
    </w:pPr>
    <w:r w:rsidRPr="007470F6">
      <w:fldChar w:fldCharType="begin" w:fldLock="1"/>
    </w:r>
    <w:r w:rsidRPr="007470F6">
      <w:instrText xml:space="preserve"> DOCPROPERTY</w:instrText>
    </w:r>
    <w:r w:rsidRPr="007470F6">
      <w:rPr>
        <w:sz w:val="18"/>
      </w:rPr>
      <w:instrText xml:space="preserve"> "RubrikSvar" *\charformat </w:instrText>
    </w:r>
    <w:r w:rsidRPr="007470F6">
      <w:fldChar w:fldCharType="separate"/>
    </w:r>
    <w:r w:rsidRPr="007470F6">
      <w:t>Uppförandet av vindkraftverk</w:t>
    </w:r>
    <w:r w:rsidRPr="007470F6">
      <w:fldChar w:fldCharType="end"/>
    </w:r>
  </w:p>
  <w:p w:rsidR="00E54F53" w:rsidRPr="007470F6" w:rsidRDefault="00E54F53">
    <w:pPr>
      <w:pStyle w:val="Normal00"/>
    </w:pPr>
  </w:p>
  <w:p w:rsidR="003B4443" w:rsidRPr="007470F6" w:rsidRDefault="003B44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2602321">
    <w:abstractNumId w:val="13"/>
  </w:num>
  <w:num w:numId="2" w16cid:durableId="75709278">
    <w:abstractNumId w:val="10"/>
  </w:num>
  <w:num w:numId="3" w16cid:durableId="1282959575">
    <w:abstractNumId w:val="11"/>
  </w:num>
  <w:num w:numId="4" w16cid:durableId="1079593116">
    <w:abstractNumId w:val="12"/>
  </w:num>
  <w:num w:numId="5" w16cid:durableId="996030811">
    <w:abstractNumId w:val="8"/>
  </w:num>
  <w:num w:numId="6" w16cid:durableId="447436128">
    <w:abstractNumId w:val="3"/>
  </w:num>
  <w:num w:numId="7" w16cid:durableId="345715068">
    <w:abstractNumId w:val="2"/>
  </w:num>
  <w:num w:numId="8" w16cid:durableId="208610537">
    <w:abstractNumId w:val="1"/>
  </w:num>
  <w:num w:numId="9" w16cid:durableId="1130125365">
    <w:abstractNumId w:val="0"/>
  </w:num>
  <w:num w:numId="10" w16cid:durableId="621838079">
    <w:abstractNumId w:val="9"/>
  </w:num>
  <w:num w:numId="11" w16cid:durableId="1411081054">
    <w:abstractNumId w:val="7"/>
  </w:num>
  <w:num w:numId="12" w16cid:durableId="1704792196">
    <w:abstractNumId w:val="6"/>
  </w:num>
  <w:num w:numId="13" w16cid:durableId="1097479648">
    <w:abstractNumId w:val="5"/>
  </w:num>
  <w:num w:numId="14" w16cid:durableId="50153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59A72D95-FA6B-4CE1-936A-486CFF838EBA},{444D679E-10B1-464E-A507-181A97C039D1}"/>
  </w:docVars>
  <w:rsids>
    <w:rsidRoot w:val="007470F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47EB"/>
    <w:rsid w:val="00166D90"/>
    <w:rsid w:val="00170803"/>
    <w:rsid w:val="00177CC2"/>
    <w:rsid w:val="0019171D"/>
    <w:rsid w:val="001921C4"/>
    <w:rsid w:val="001923A4"/>
    <w:rsid w:val="001A25D5"/>
    <w:rsid w:val="001A2624"/>
    <w:rsid w:val="001A2A2B"/>
    <w:rsid w:val="001A697D"/>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294"/>
    <w:rsid w:val="003866EC"/>
    <w:rsid w:val="00391AF5"/>
    <w:rsid w:val="003B418B"/>
    <w:rsid w:val="003B4443"/>
    <w:rsid w:val="003F100A"/>
    <w:rsid w:val="00445271"/>
    <w:rsid w:val="00447A04"/>
    <w:rsid w:val="004527C3"/>
    <w:rsid w:val="00487F7A"/>
    <w:rsid w:val="004971B2"/>
    <w:rsid w:val="004A0504"/>
    <w:rsid w:val="004B5278"/>
    <w:rsid w:val="004C1CF1"/>
    <w:rsid w:val="004E38D9"/>
    <w:rsid w:val="005000F2"/>
    <w:rsid w:val="00512F4A"/>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470F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0A1D"/>
    <w:rsid w:val="00AD4572"/>
    <w:rsid w:val="00AE2EF8"/>
    <w:rsid w:val="00AF5881"/>
    <w:rsid w:val="00B13BF0"/>
    <w:rsid w:val="00B33C81"/>
    <w:rsid w:val="00B34666"/>
    <w:rsid w:val="00B35138"/>
    <w:rsid w:val="00B67E5B"/>
    <w:rsid w:val="00BA4894"/>
    <w:rsid w:val="00BA6BE0"/>
    <w:rsid w:val="00BB6D75"/>
    <w:rsid w:val="00BC25F2"/>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81980"/>
    <w:rsid w:val="00DC0DF0"/>
    <w:rsid w:val="00DC6C70"/>
    <w:rsid w:val="00DF5ACD"/>
    <w:rsid w:val="00E22893"/>
    <w:rsid w:val="00E349C2"/>
    <w:rsid w:val="00E360DE"/>
    <w:rsid w:val="00E5074A"/>
    <w:rsid w:val="00E521CB"/>
    <w:rsid w:val="00E54F53"/>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4215065-12DF-4F53-A64B-C10EC5654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1604</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m1041</vt:lpstr>
    </vt:vector>
  </TitlesOfParts>
  <Company>Riksdagen</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m1041</dc:title>
  <dc:subject>m1041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2006-10-23T11:07:00Z</cp:lastPrinted>
  <dcterms:created xsi:type="dcterms:W3CDTF">2025-12-16T23:38:00Z</dcterms:created>
  <dcterms:modified xsi:type="dcterms:W3CDTF">2025-12-16T23:38:00Z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Uppförandet av 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Uppförandet av 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Löfgren och Jan-Evert Rådhström (m)</vt:lpwstr>
  </property>
  <property fmtid="{D5CDD505-2E9C-101B-9397-08002B2CF9AE}" pid="26" name="MotionarLista">
    <vt:lpwstr>Löfgren, Ulla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Löfgren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C250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20062007000000000109000010410069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20062007000000000109000010410069</vt:lpwstr>
  </property>
  <property fmtid="{D5CDD505-2E9C-101B-9397-08002B2CF9AE}" pid="50" name="nummer">
    <vt:lpwstr>250</vt:lpwstr>
  </property>
  <property fmtid="{D5CDD505-2E9C-101B-9397-08002B2CF9AE}" pid="51" name="utskottsbeteckning">
    <vt:lpwstr>C</vt:lpwstr>
  </property>
  <property fmtid="{D5CDD505-2E9C-101B-9397-08002B2CF9AE}" pid="52" name="GlobalUID">
    <vt:lpwstr>{2B7D0988-7106-435E-BB58-91EB62D14585}</vt:lpwstr>
  </property>
  <property fmtid="{D5CDD505-2E9C-101B-9397-08002B2CF9AE}" pid="53" name="Överföringar">
    <vt:i4>0</vt:i4>
  </property>
  <property fmtid="{D5CDD505-2E9C-101B-9397-08002B2CF9AE}" pid="54" name="Checksum">
    <vt:lpwstr>*0003721289556*</vt:lpwstr>
  </property>
  <property fmtid="{D5CDD505-2E9C-101B-9397-08002B2CF9AE}" pid="55" name="skuggnummer">
    <vt:lpwstr>356</vt:lpwstr>
  </property>
  <property fmtid="{D5CDD505-2E9C-101B-9397-08002B2CF9AE}" pid="56" name="urixVersion">
    <vt:lpwstr>3.1.4.0</vt:lpwstr>
  </property>
  <property fmtid="{D5CDD505-2E9C-101B-9397-08002B2CF9AE}" pid="57" name="urixOrigin">
    <vt:lpwstr>070221 17:56:36.926</vt:lpwstr>
  </property>
  <property fmtid="{D5CDD505-2E9C-101B-9397-08002B2CF9AE}" pid="58" name="urixGuid">
    <vt:lpwstr>{366A7CB0-0987-4243-910F-C5F80B032EC1}</vt:lpwstr>
  </property>
</Properties>
</file>