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518" w:rsidRPr="00E2609E" w:rsidRDefault="00104518" w:rsidP="00A411A2">
      <w:pPr>
        <w:pStyle w:val="Hemstlrubrik"/>
      </w:pPr>
      <w:r w:rsidRPr="00E2609E">
        <w:t>Förslag till riksdagsbeslut</w:t>
      </w:r>
    </w:p>
    <w:p w:rsidR="00104518" w:rsidRPr="00E2609E" w:rsidRDefault="00104518" w:rsidP="00017204">
      <w:pPr>
        <w:pStyle w:val="Hemstlatt"/>
      </w:pPr>
      <w:r w:rsidRPr="00E2609E">
        <w:t xml:space="preserve">Riksdagen tillkännager för regeringen som sin mening vad i motionen anförs beträffande att skyndsamt tillsätta en kommission vars uppgift skall vara att hos de personer som rapporterar allvarliga hälsoeffekter på grund av mobiltelefoni undersöka </w:t>
      </w:r>
      <w:r w:rsidR="002C2BC3" w:rsidRPr="00E2609E">
        <w:t>sambandet mellan mobiltelefonstrå</w:t>
      </w:r>
      <w:r w:rsidR="002C2BC3" w:rsidRPr="00E2609E">
        <w:t>l</w:t>
      </w:r>
      <w:r w:rsidR="002C2BC3" w:rsidRPr="00E2609E">
        <w:t>ning och hälsoeffekter.</w:t>
      </w:r>
    </w:p>
    <w:p w:rsidR="00104518" w:rsidRPr="00E2609E" w:rsidRDefault="00104518" w:rsidP="00017204">
      <w:pPr>
        <w:pStyle w:val="Rubrik1"/>
      </w:pPr>
      <w:r w:rsidRPr="00E2609E">
        <w:t>Bakgrund</w:t>
      </w:r>
    </w:p>
    <w:p w:rsidR="00104518" w:rsidRPr="00E2609E" w:rsidRDefault="00104518" w:rsidP="00104518">
      <w:r w:rsidRPr="00E2609E">
        <w:t>Många människor berättar om hälsoeffekter i samband med mobiltelefoni. Det handlar om stickningar, domningar, illamående, huvudvärk med mera när man talar i telefon</w:t>
      </w:r>
      <w:r w:rsidR="002C2BC3" w:rsidRPr="00E2609E">
        <w:t>.</w:t>
      </w:r>
      <w:r w:rsidRPr="00E2609E">
        <w:t xml:space="preserve"> Andra berätta</w:t>
      </w:r>
      <w:r w:rsidR="00A411A2" w:rsidRPr="00E2609E">
        <w:t>r om hur man får allvarliga sym</w:t>
      </w:r>
      <w:r w:rsidRPr="00E2609E">
        <w:t>tom från telefoner på avstånd eller från basstationer (master). Vi vet också att ett antal (hur många vet vi ej) mått så dåligt att de känt sig tvungna att lämna sina hem och i</w:t>
      </w:r>
      <w:r w:rsidR="00B80A9A" w:rsidRPr="00E2609E">
        <w:t xml:space="preserve"> </w:t>
      </w:r>
      <w:r w:rsidRPr="00E2609E">
        <w:t>dag befinner sig på flykt.</w:t>
      </w:r>
    </w:p>
    <w:p w:rsidR="00104518" w:rsidRPr="00E2609E" w:rsidRDefault="00104518" w:rsidP="00A411A2">
      <w:pPr>
        <w:pStyle w:val="Normaltindrag"/>
        <w:rPr>
          <w:rStyle w:val="Betoning"/>
          <w:i w:val="0"/>
          <w:iCs w:val="0"/>
        </w:rPr>
      </w:pPr>
      <w:r w:rsidRPr="00E2609E">
        <w:t>Hittills har Socialstyrelsen påstått att ”det finns inte skäl att anta olägenh</w:t>
      </w:r>
      <w:r w:rsidRPr="00E2609E">
        <w:t>e</w:t>
      </w:r>
      <w:r w:rsidRPr="00E2609E">
        <w:t>ter för människors hälsa” när det gäller strålning från mobilantenner (medd</w:t>
      </w:r>
      <w:r w:rsidRPr="00E2609E">
        <w:t>e</w:t>
      </w:r>
      <w:r w:rsidRPr="00E2609E">
        <w:t>lande april 2002). Socialstyrelsen har vid flera tillfällen sag</w:t>
      </w:r>
      <w:r w:rsidR="00A411A2" w:rsidRPr="00E2609E">
        <w:t>t att man lutar sig mot Stewart</w:t>
      </w:r>
      <w:r w:rsidRPr="00E2609E">
        <w:t xml:space="preserve">rapporten (2000). </w:t>
      </w:r>
      <w:r w:rsidR="00A411A2" w:rsidRPr="00E2609E">
        <w:t>Stewart</w:t>
      </w:r>
      <w:r w:rsidRPr="00E2609E">
        <w:t>rapporten skriver:</w:t>
      </w:r>
      <w:r w:rsidR="00A411A2" w:rsidRPr="00E2609E">
        <w:t xml:space="preserve"> </w:t>
      </w:r>
      <w:r w:rsidRPr="00E2609E">
        <w:t>1.70 (sid</w:t>
      </w:r>
      <w:r w:rsidR="00A411A2" w:rsidRPr="00E2609E">
        <w:t>an</w:t>
      </w:r>
      <w:r w:rsidRPr="00E2609E">
        <w:t xml:space="preserve"> 10) : </w:t>
      </w:r>
      <w:r w:rsidR="00A411A2" w:rsidRPr="00E2609E">
        <w:t>“</w:t>
      </w:r>
      <w:r w:rsidRPr="00E2609E">
        <w:t>We recommend that in a rapidly emerging field such as mobile phone technology where there is little peer-reviewed evidence on which to base advice, the totality of the information available, including non-peer-reviewed data and anecdotal evide</w:t>
      </w:r>
      <w:r w:rsidR="00B80A9A" w:rsidRPr="00E2609E">
        <w:t>n</w:t>
      </w:r>
      <w:r w:rsidRPr="00E2609E">
        <w:t>ce be taken into account when advice is proffered</w:t>
      </w:r>
      <w:r w:rsidR="00A411A2" w:rsidRPr="00E2609E">
        <w:t>.”</w:t>
      </w:r>
      <w:r w:rsidRPr="00E2609E">
        <w:t xml:space="preserve"> </w:t>
      </w:r>
      <w:r w:rsidR="00B80A9A" w:rsidRPr="00E2609E">
        <w:t>(Fri översättning: V</w:t>
      </w:r>
      <w:r w:rsidRPr="00E2609E">
        <w:t>i rekommenderar att i</w:t>
      </w:r>
      <w:r w:rsidR="00B80A9A" w:rsidRPr="00E2609E">
        <w:t>nom</w:t>
      </w:r>
      <w:r w:rsidRPr="00E2609E">
        <w:t xml:space="preserve"> ett område som mobiltelefontekn</w:t>
      </w:r>
      <w:r w:rsidRPr="00E2609E">
        <w:t>i</w:t>
      </w:r>
      <w:r w:rsidRPr="00E2609E">
        <w:t>ken som snabbt utvecklas och sprids, där det finns lite publicerade forskning</w:t>
      </w:r>
      <w:r w:rsidRPr="00E2609E">
        <w:t>s</w:t>
      </w:r>
      <w:r w:rsidRPr="00E2609E">
        <w:t>resultat, bör totaliteten av</w:t>
      </w:r>
      <w:r w:rsidRPr="00E2609E">
        <w:rPr>
          <w:rStyle w:val="Betoning"/>
          <w:i w:val="0"/>
        </w:rPr>
        <w:t xml:space="preserve"> informationen som finns tillgänglig, inklusive icke-publicerade forskningsresultat samt anekdotiska bevis, beaktas då man ger råd och gör bedömningar</w:t>
      </w:r>
      <w:r w:rsidR="00A411A2" w:rsidRPr="00E2609E">
        <w:rPr>
          <w:rStyle w:val="Betoning"/>
          <w:i w:val="0"/>
        </w:rPr>
        <w:t>.</w:t>
      </w:r>
      <w:r w:rsidRPr="00E2609E">
        <w:rPr>
          <w:rStyle w:val="Betoning"/>
          <w:i w:val="0"/>
        </w:rPr>
        <w:t>)</w:t>
      </w:r>
    </w:p>
    <w:p w:rsidR="00104518" w:rsidRPr="00E2609E" w:rsidRDefault="00104518" w:rsidP="00104518">
      <w:pPr>
        <w:pStyle w:val="Normaltindrag"/>
      </w:pPr>
      <w:r w:rsidRPr="00E2609E">
        <w:t>Socialstyrelsen säger även att man förlitar sig på SSI,</w:t>
      </w:r>
      <w:r w:rsidR="00B80A9A" w:rsidRPr="00E2609E">
        <w:t xml:space="preserve"> som påstår att det inte finns ”</w:t>
      </w:r>
      <w:r w:rsidRPr="00E2609E">
        <w:t>vetenskapli</w:t>
      </w:r>
      <w:r w:rsidR="00B80A9A" w:rsidRPr="00E2609E">
        <w:t>ga belägg”</w:t>
      </w:r>
      <w:r w:rsidRPr="00E2609E">
        <w:t xml:space="preserve"> för hälsor</w:t>
      </w:r>
      <w:r w:rsidR="00B80A9A" w:rsidRPr="00E2609E">
        <w:t>isker. SSI menar egentligen då ”vetenskapliga bevis”</w:t>
      </w:r>
      <w:r w:rsidRPr="00E2609E">
        <w:t xml:space="preserve"> (</w:t>
      </w:r>
      <w:r w:rsidR="00A411A2" w:rsidRPr="00E2609E">
        <w:t>g</w:t>
      </w:r>
      <w:r w:rsidRPr="00E2609E">
        <w:t>d Lars Erik Holm, SSI Transparensforum 12</w:t>
      </w:r>
      <w:r w:rsidR="00A411A2" w:rsidRPr="00E2609E">
        <w:t>–</w:t>
      </w:r>
      <w:r w:rsidRPr="00E2609E">
        <w:t xml:space="preserve">13 maj </w:t>
      </w:r>
      <w:r w:rsidRPr="00E2609E">
        <w:lastRenderedPageBreak/>
        <w:t>2005). Krav på vetenskapliga bevis får enligt svensk miljöbalk inte användas som skäl för att inte vidta försiktighetsåtgärder och skydda människors hälsa.</w:t>
      </w:r>
    </w:p>
    <w:p w:rsidR="00104518" w:rsidRPr="00E2609E" w:rsidRDefault="00104518" w:rsidP="00104518">
      <w:pPr>
        <w:pStyle w:val="Normaltindrag"/>
      </w:pPr>
      <w:r w:rsidRPr="00E2609E">
        <w:t>I propositionen till miljöbalken 1997/98 sid</w:t>
      </w:r>
      <w:r w:rsidR="00A411A2" w:rsidRPr="00E2609E">
        <w:t>an</w:t>
      </w:r>
      <w:r w:rsidRPr="00E2609E">
        <w:t xml:space="preserve"> 208 står det:</w:t>
      </w:r>
    </w:p>
    <w:p w:rsidR="00104518" w:rsidRPr="00E2609E" w:rsidRDefault="00104518" w:rsidP="00A411A2">
      <w:pPr>
        <w:pStyle w:val="Citat"/>
        <w:rPr>
          <w:i/>
        </w:rPr>
      </w:pPr>
      <w:r w:rsidRPr="00E2609E">
        <w:rPr>
          <w:rStyle w:val="Betoning"/>
          <w:i w:val="0"/>
        </w:rPr>
        <w:t>Principen innebär att förebyggande åtgärder och andra försiktighetsmått skall vidtas så snart det finns skäl att anta att en verksamhet eller åtgärd kan medföra skada eller olägenhet för människors hälsa. Avsaknad av bevisning om att sådan olägenhet uppkommer ska inte befria den som u</w:t>
      </w:r>
      <w:r w:rsidRPr="00E2609E">
        <w:rPr>
          <w:rStyle w:val="Betoning"/>
          <w:i w:val="0"/>
        </w:rPr>
        <w:t>t</w:t>
      </w:r>
      <w:r w:rsidRPr="00E2609E">
        <w:rPr>
          <w:rStyle w:val="Betoning"/>
          <w:i w:val="0"/>
        </w:rPr>
        <w:t>övar verksamheten från denna skyldighet.</w:t>
      </w:r>
    </w:p>
    <w:p w:rsidR="00104518" w:rsidRPr="00E2609E" w:rsidRDefault="00104518" w:rsidP="00A411A2">
      <w:r w:rsidRPr="00E2609E">
        <w:t>Socialstyrelsen och SSI tar i sin bedömning inte hänsyn till de samband mä</w:t>
      </w:r>
      <w:r w:rsidRPr="00E2609E">
        <w:t>n</w:t>
      </w:r>
      <w:r w:rsidRPr="00E2609E">
        <w:t>niskor ser mellan sina hälsoproblem och mobiltelefoni trots att både Stewa</w:t>
      </w:r>
      <w:r w:rsidRPr="00E2609E">
        <w:t>r</w:t>
      </w:r>
      <w:r w:rsidRPr="00E2609E">
        <w:t>trappor</w:t>
      </w:r>
      <w:r w:rsidR="002C2BC3" w:rsidRPr="00E2609E">
        <w:t>ten</w:t>
      </w:r>
      <w:r w:rsidRPr="00E2609E">
        <w:t xml:space="preserve"> och </w:t>
      </w:r>
      <w:r w:rsidR="00A411A2" w:rsidRPr="00E2609E">
        <w:t>m</w:t>
      </w:r>
      <w:r w:rsidRPr="00E2609E">
        <w:t>iljöbalken anger att så borde vara fallet. Många människor mår mycket dåligt</w:t>
      </w:r>
      <w:r w:rsidR="002C2BC3" w:rsidRPr="00E2609E">
        <w:t xml:space="preserve"> och uppvisar symtom på ohälsa. Jag menar därför att det finns skäl att utreda effekterna av mobiltelefoni för enskilda personer, varför en kommision bör tillsättas för att undersöka hälsoeffekterna av mikrovåg</w:t>
      </w:r>
      <w:r w:rsidR="002C2BC3" w:rsidRPr="00E2609E">
        <w:t>s</w:t>
      </w:r>
      <w:r w:rsidR="002C2BC3" w:rsidRPr="00E2609E">
        <w:t>strålning.</w:t>
      </w:r>
      <w:r w:rsidR="00B80A9A" w:rsidRPr="00E2609E">
        <w:t xml:space="preserve"> </w:t>
      </w:r>
      <w:r w:rsidRPr="00E2609E">
        <w:t xml:space="preserve">Vad som </w:t>
      </w:r>
      <w:r w:rsidR="00B80A9A" w:rsidRPr="00E2609E">
        <w:t>här ovan</w:t>
      </w:r>
      <w:r w:rsidRPr="00E2609E">
        <w:t xml:space="preserve"> anförts bör riksdagen som sin mening ge rege</w:t>
      </w:r>
      <w:r w:rsidRPr="00E2609E">
        <w:t>r</w:t>
      </w:r>
      <w:r w:rsidRPr="00E2609E">
        <w:t>ingen till</w:t>
      </w:r>
      <w:r w:rsidR="00B80A9A" w:rsidRPr="00E2609E">
        <w:t xml:space="preserve"> </w:t>
      </w:r>
      <w:r w:rsidRPr="00E2609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411A2" w:rsidRPr="00E2609E">
        <w:tblPrEx>
          <w:tblCellMar>
            <w:top w:w="0" w:type="dxa"/>
            <w:bottom w:w="0" w:type="dxa"/>
          </w:tblCellMar>
        </w:tblPrEx>
        <w:trPr>
          <w:cantSplit/>
        </w:trPr>
        <w:tc>
          <w:tcPr>
            <w:tcW w:w="3046" w:type="dxa"/>
          </w:tcPr>
          <w:p w:rsidR="00A411A2" w:rsidRPr="00E2609E" w:rsidRDefault="00A411A2" w:rsidP="00A411A2">
            <w:pPr>
              <w:pStyle w:val="UnderskriftDatum"/>
              <w:spacing w:before="240"/>
            </w:pPr>
            <w:r w:rsidRPr="00E2609E">
              <w:t>Stockholm den 4 oktober 2005</w:t>
            </w:r>
          </w:p>
        </w:tc>
        <w:tc>
          <w:tcPr>
            <w:tcW w:w="3047" w:type="dxa"/>
          </w:tcPr>
          <w:p w:rsidR="00A411A2" w:rsidRPr="00E2609E" w:rsidRDefault="00A411A2" w:rsidP="00A411A2">
            <w:pPr>
              <w:pStyle w:val="Underskrifter"/>
              <w:spacing w:before="240"/>
            </w:pPr>
          </w:p>
        </w:tc>
      </w:tr>
      <w:tr w:rsidR="00A411A2" w:rsidRPr="00E2609E">
        <w:tblPrEx>
          <w:tblCellMar>
            <w:top w:w="0" w:type="dxa"/>
            <w:bottom w:w="0" w:type="dxa"/>
          </w:tblCellMar>
        </w:tblPrEx>
        <w:trPr>
          <w:cantSplit/>
        </w:trPr>
        <w:tc>
          <w:tcPr>
            <w:tcW w:w="3046" w:type="dxa"/>
          </w:tcPr>
          <w:p w:rsidR="00A411A2" w:rsidRPr="00E2609E" w:rsidRDefault="00A411A2" w:rsidP="00A411A2">
            <w:pPr>
              <w:pStyle w:val="Underskrifter"/>
            </w:pPr>
            <w:r w:rsidRPr="00E2609E">
              <w:t>Lennart Beijer (v)</w:t>
            </w:r>
          </w:p>
        </w:tc>
        <w:tc>
          <w:tcPr>
            <w:tcW w:w="3047" w:type="dxa"/>
          </w:tcPr>
          <w:p w:rsidR="00A411A2" w:rsidRPr="00E2609E" w:rsidRDefault="00A411A2" w:rsidP="00A411A2">
            <w:pPr>
              <w:pStyle w:val="Underskrifter"/>
            </w:pPr>
          </w:p>
        </w:tc>
      </w:tr>
    </w:tbl>
    <w:p w:rsidR="00104518" w:rsidRPr="00E2609E" w:rsidRDefault="00104518" w:rsidP="00A411A2">
      <w:pPr>
        <w:pStyle w:val="Normaltindrag"/>
      </w:pPr>
    </w:p>
    <w:sectPr w:rsidR="00104518" w:rsidRPr="00E2609E" w:rsidSect="00A411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3A2" w:rsidRPr="00E2609E" w:rsidRDefault="007043A2">
      <w:r w:rsidRPr="00E2609E">
        <w:separator/>
      </w:r>
    </w:p>
  </w:endnote>
  <w:endnote w:type="continuationSeparator" w:id="0">
    <w:p w:rsidR="007043A2" w:rsidRPr="00E2609E" w:rsidRDefault="007043A2">
      <w:r w:rsidRPr="00E260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78A" w:rsidRPr="00E2609E" w:rsidRDefault="00E2609E" w:rsidP="00A411A2">
    <w:pPr>
      <w:pStyle w:val="Sidfot"/>
    </w:pPr>
    <w:r w:rsidRPr="00E260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6303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1A2" w:rsidRDefault="00A411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1A2" w:rsidRDefault="00A411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8A9" w:rsidRPr="00E2609E" w:rsidRDefault="00E2609E" w:rsidP="00A411A2">
    <w:pPr>
      <w:pStyle w:val="Sidfot"/>
    </w:pPr>
    <w:r w:rsidRPr="00E260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58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1A2" w:rsidRDefault="00A411A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1A2" w:rsidRDefault="00A411A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8A9" w:rsidRPr="00E2609E" w:rsidRDefault="00E2609E" w:rsidP="00A411A2">
    <w:pPr>
      <w:pStyle w:val="Sidfot"/>
    </w:pPr>
    <w:r w:rsidRPr="00E260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925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1A2" w:rsidRDefault="00A411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1A2" w:rsidRDefault="00A411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3A2" w:rsidRPr="00E2609E" w:rsidRDefault="007043A2">
      <w:r w:rsidRPr="00E2609E">
        <w:separator/>
      </w:r>
    </w:p>
  </w:footnote>
  <w:footnote w:type="continuationSeparator" w:id="0">
    <w:p w:rsidR="007043A2" w:rsidRPr="00E2609E" w:rsidRDefault="007043A2">
      <w:r w:rsidRPr="00E260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78A" w:rsidRPr="00E2609E" w:rsidRDefault="00E2609E" w:rsidP="00A411A2">
    <w:pPr>
      <w:pStyle w:val="Sidhuvud"/>
    </w:pPr>
    <w:r w:rsidRPr="00E260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0829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1A2" w:rsidRDefault="00A411A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1A2" w:rsidRDefault="00A411A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8A9" w:rsidRPr="00E2609E" w:rsidRDefault="00E2609E" w:rsidP="00A411A2">
    <w:pPr>
      <w:pStyle w:val="Sidhuvud"/>
    </w:pPr>
    <w:r w:rsidRPr="00E260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663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1A2" w:rsidRDefault="00A411A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1A2" w:rsidRDefault="00A411A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1A2" w:rsidRPr="00E2609E" w:rsidRDefault="00A411A2">
    <w:pPr>
      <w:pStyle w:val="FSHNormal"/>
      <w:tabs>
        <w:tab w:val="right" w:pos="5840"/>
      </w:tabs>
    </w:pPr>
    <w:r w:rsidRPr="00E2609E">
      <w:br/>
    </w:r>
    <w:r w:rsidRPr="00E2609E">
      <w:fldChar w:fldCharType="begin" w:fldLock="1"/>
    </w:r>
    <w:r w:rsidRPr="00E2609E">
      <w:instrText xml:space="preserve"> DOCPROPERTY</w:instrText>
    </w:r>
    <w:r w:rsidRPr="00E2609E">
      <w:rPr>
        <w:sz w:val="18"/>
      </w:rPr>
      <w:instrText xml:space="preserve"> "YearUser" *\charformat </w:instrText>
    </w:r>
    <w:r w:rsidRPr="00E2609E">
      <w:fldChar w:fldCharType="separate"/>
    </w:r>
    <w:r w:rsidRPr="00E2609E">
      <w:t>2005/06</w:t>
    </w:r>
    <w:r w:rsidRPr="00E2609E">
      <w:fldChar w:fldCharType="end"/>
    </w:r>
    <w:r w:rsidRPr="00E2609E">
      <w:t xml:space="preserve"> </w:t>
    </w:r>
    <w:r w:rsidRPr="00E2609E">
      <w:tab/>
      <w:t xml:space="preserve">mnr: </w:t>
    </w:r>
    <w:r w:rsidRPr="00E2609E">
      <w:fldChar w:fldCharType="begin" w:fldLock="1"/>
    </w:r>
    <w:r w:rsidRPr="00E2609E">
      <w:instrText xml:space="preserve"> DOCPROPERTY</w:instrText>
    </w:r>
    <w:r w:rsidRPr="00E2609E">
      <w:rPr>
        <w:sz w:val="18"/>
      </w:rPr>
      <w:instrText xml:space="preserve"> "Motionsnummer" *\charformat </w:instrText>
    </w:r>
    <w:r w:rsidRPr="00E2609E">
      <w:fldChar w:fldCharType="separate"/>
    </w:r>
    <w:r w:rsidRPr="00E2609E">
      <w:t>MJ434</w:t>
    </w:r>
    <w:r w:rsidRPr="00E2609E">
      <w:fldChar w:fldCharType="end"/>
    </w:r>
    <w:r w:rsidRPr="00E2609E">
      <w:br/>
    </w:r>
    <w:r w:rsidRPr="00E2609E">
      <w:fldChar w:fldCharType="begin" w:fldLock="1"/>
    </w:r>
    <w:r w:rsidRPr="00E2609E">
      <w:instrText xml:space="preserve"> DOCPROPERTY</w:instrText>
    </w:r>
    <w:r w:rsidRPr="00E2609E">
      <w:rPr>
        <w:sz w:val="18"/>
      </w:rPr>
      <w:instrText xml:space="preserve"> "Samling" *\charformat </w:instrText>
    </w:r>
    <w:r w:rsidRPr="00E2609E">
      <w:fldChar w:fldCharType="end"/>
    </w:r>
    <w:r w:rsidRPr="00E2609E">
      <w:tab/>
      <w:t xml:space="preserve">pnr: </w:t>
    </w:r>
    <w:r w:rsidRPr="00E2609E">
      <w:fldChar w:fldCharType="begin" w:fldLock="1"/>
    </w:r>
    <w:r w:rsidRPr="00E2609E">
      <w:instrText xml:space="preserve"> DOCPROPERTY</w:instrText>
    </w:r>
    <w:r w:rsidRPr="00E2609E">
      <w:rPr>
        <w:sz w:val="18"/>
      </w:rPr>
      <w:instrText xml:space="preserve"> "Partinummer" *\charformat </w:instrText>
    </w:r>
    <w:r w:rsidRPr="00E2609E">
      <w:fldChar w:fldCharType="separate"/>
    </w:r>
    <w:r w:rsidRPr="00E2609E">
      <w:t>v670</w:t>
    </w:r>
    <w:r w:rsidRPr="00E2609E">
      <w:fldChar w:fldCharType="end"/>
    </w:r>
  </w:p>
  <w:p w:rsidR="00A411A2" w:rsidRPr="00E2609E" w:rsidRDefault="00A411A2">
    <w:pPr>
      <w:pStyle w:val="FSHRub1"/>
    </w:pPr>
    <w:r w:rsidRPr="00E2609E">
      <w:t>Motion till riksdagen</w:t>
    </w:r>
    <w:r w:rsidRPr="00E2609E">
      <w:br/>
    </w:r>
    <w:r w:rsidRPr="00E2609E">
      <w:fldChar w:fldCharType="begin" w:fldLock="1"/>
    </w:r>
    <w:r w:rsidRPr="00E2609E">
      <w:instrText xml:space="preserve"> DOCPROPERTY "YearUser" *\charformat </w:instrText>
    </w:r>
    <w:r w:rsidRPr="00E2609E">
      <w:fldChar w:fldCharType="separate"/>
    </w:r>
    <w:r w:rsidRPr="00E2609E">
      <w:t>2005/06</w:t>
    </w:r>
    <w:r w:rsidRPr="00E2609E">
      <w:fldChar w:fldCharType="end"/>
    </w:r>
    <w:r w:rsidRPr="00E2609E">
      <w:t>:</w:t>
    </w:r>
    <w:r w:rsidRPr="00E2609E">
      <w:fldChar w:fldCharType="begin" w:fldLock="1"/>
    </w:r>
    <w:r w:rsidRPr="00E2609E">
      <w:instrText xml:space="preserve"> DOCPROPERTY "Motionsnummer" *\charformat </w:instrText>
    </w:r>
    <w:r w:rsidRPr="00E2609E">
      <w:fldChar w:fldCharType="separate"/>
    </w:r>
    <w:r w:rsidRPr="00E2609E">
      <w:t>MJ434</w:t>
    </w:r>
    <w:r w:rsidRPr="00E2609E">
      <w:fldChar w:fldCharType="end"/>
    </w:r>
  </w:p>
  <w:p w:rsidR="00A411A2" w:rsidRPr="00E2609E" w:rsidRDefault="00A411A2">
    <w:pPr>
      <w:pStyle w:val="FSHNormalS5"/>
    </w:pPr>
    <w:r w:rsidRPr="00E2609E">
      <w:fldChar w:fldCharType="begin" w:fldLock="1"/>
    </w:r>
    <w:r w:rsidRPr="00E2609E">
      <w:instrText xml:space="preserve"> DOCPROPERTY "MotionarText" *\charformat </w:instrText>
    </w:r>
    <w:r w:rsidRPr="00E2609E">
      <w:fldChar w:fldCharType="separate"/>
    </w:r>
    <w:r w:rsidRPr="00E2609E">
      <w:t>av Lennart Beijer (v)</w:t>
    </w:r>
    <w:r w:rsidRPr="00E2609E">
      <w:fldChar w:fldCharType="end"/>
    </w:r>
    <w:r w:rsidRPr="00E2609E">
      <w:br/>
    </w:r>
    <w:r w:rsidRPr="00E2609E">
      <w:fldChar w:fldCharType="begin" w:fldLock="1"/>
    </w:r>
    <w:r w:rsidRPr="00E2609E">
      <w:instrText xml:space="preserve"> DOCPROPERTY "SvarFrasKort" *\charformat </w:instrText>
    </w:r>
    <w:r w:rsidRPr="00E2609E">
      <w:fldChar w:fldCharType="end"/>
    </w:r>
  </w:p>
  <w:p w:rsidR="00A411A2" w:rsidRPr="00E2609E" w:rsidRDefault="00A411A2">
    <w:pPr>
      <w:pStyle w:val="FSHTitel"/>
    </w:pPr>
    <w:r w:rsidRPr="00E2609E">
      <w:fldChar w:fldCharType="begin" w:fldLock="1"/>
    </w:r>
    <w:r w:rsidRPr="00E2609E">
      <w:instrText xml:space="preserve"> DOCPROPERTY</w:instrText>
    </w:r>
    <w:r w:rsidRPr="00E2609E">
      <w:rPr>
        <w:sz w:val="18"/>
      </w:rPr>
      <w:instrText xml:space="preserve"> "RubrikSvar" *\charformat </w:instrText>
    </w:r>
    <w:r w:rsidRPr="00E2609E">
      <w:fldChar w:fldCharType="separate"/>
    </w:r>
    <w:r w:rsidRPr="00E2609E">
      <w:t>Hälsoeffekter av mikrovågsstrålning</w:t>
    </w:r>
    <w:r w:rsidRPr="00E2609E">
      <w:fldChar w:fldCharType="end"/>
    </w:r>
  </w:p>
  <w:p w:rsidR="00A411A2" w:rsidRPr="00E2609E" w:rsidRDefault="00A411A2" w:rsidP="00A411A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1754920">
    <w:abstractNumId w:val="13"/>
  </w:num>
  <w:num w:numId="2" w16cid:durableId="1187133922">
    <w:abstractNumId w:val="10"/>
  </w:num>
  <w:num w:numId="3" w16cid:durableId="1103645043">
    <w:abstractNumId w:val="11"/>
  </w:num>
  <w:num w:numId="4" w16cid:durableId="115952262">
    <w:abstractNumId w:val="12"/>
  </w:num>
  <w:num w:numId="5" w16cid:durableId="994649790">
    <w:abstractNumId w:val="8"/>
  </w:num>
  <w:num w:numId="6" w16cid:durableId="2119834993">
    <w:abstractNumId w:val="3"/>
  </w:num>
  <w:num w:numId="7" w16cid:durableId="492334794">
    <w:abstractNumId w:val="2"/>
  </w:num>
  <w:num w:numId="8" w16cid:durableId="170603770">
    <w:abstractNumId w:val="1"/>
  </w:num>
  <w:num w:numId="9" w16cid:durableId="150220896">
    <w:abstractNumId w:val="0"/>
  </w:num>
  <w:num w:numId="10" w16cid:durableId="475537137">
    <w:abstractNumId w:val="9"/>
  </w:num>
  <w:num w:numId="11" w16cid:durableId="1117942208">
    <w:abstractNumId w:val="7"/>
  </w:num>
  <w:num w:numId="12" w16cid:durableId="289361184">
    <w:abstractNumId w:val="6"/>
  </w:num>
  <w:num w:numId="13" w16cid:durableId="2022580966">
    <w:abstractNumId w:val="5"/>
  </w:num>
  <w:num w:numId="14" w16cid:durableId="358236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2C2BC3"/>
    <w:rsid w:val="00017204"/>
    <w:rsid w:val="0004381F"/>
    <w:rsid w:val="00064BC3"/>
    <w:rsid w:val="00066775"/>
    <w:rsid w:val="00072FB9"/>
    <w:rsid w:val="00100531"/>
    <w:rsid w:val="00104518"/>
    <w:rsid w:val="00201DFB"/>
    <w:rsid w:val="00204A63"/>
    <w:rsid w:val="00212FF1"/>
    <w:rsid w:val="00230193"/>
    <w:rsid w:val="0025068A"/>
    <w:rsid w:val="002818D3"/>
    <w:rsid w:val="00282F08"/>
    <w:rsid w:val="002C2BC3"/>
    <w:rsid w:val="002D11A8"/>
    <w:rsid w:val="0034278A"/>
    <w:rsid w:val="00445271"/>
    <w:rsid w:val="004A0504"/>
    <w:rsid w:val="004B00A7"/>
    <w:rsid w:val="004E38D9"/>
    <w:rsid w:val="005B145B"/>
    <w:rsid w:val="007043A2"/>
    <w:rsid w:val="00740D6D"/>
    <w:rsid w:val="00794149"/>
    <w:rsid w:val="007B67A7"/>
    <w:rsid w:val="007C6092"/>
    <w:rsid w:val="00810F60"/>
    <w:rsid w:val="008B6DC5"/>
    <w:rsid w:val="00947618"/>
    <w:rsid w:val="00A053C6"/>
    <w:rsid w:val="00A411A2"/>
    <w:rsid w:val="00A82F73"/>
    <w:rsid w:val="00B13BF0"/>
    <w:rsid w:val="00B80A9A"/>
    <w:rsid w:val="00C1285C"/>
    <w:rsid w:val="00C27B7D"/>
    <w:rsid w:val="00CF7A43"/>
    <w:rsid w:val="00D1174F"/>
    <w:rsid w:val="00DC6C70"/>
    <w:rsid w:val="00E22893"/>
    <w:rsid w:val="00E2609E"/>
    <w:rsid w:val="00E360DE"/>
    <w:rsid w:val="00E75D28"/>
    <w:rsid w:val="00E7695A"/>
    <w:rsid w:val="00E84F25"/>
    <w:rsid w:val="00F155C0"/>
    <w:rsid w:val="00FA3374"/>
    <w:rsid w:val="00FD08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74A76A-AC84-4AB3-993E-220DFBB1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styleId="Betoning">
    <w:name w:val="Emphasis"/>
    <w:basedOn w:val="Standardstycketeckensnitt"/>
    <w:qFormat/>
    <w:rsid w:val="00104518"/>
    <w:rPr>
      <w:i/>
      <w:iCs/>
    </w:rPr>
  </w:style>
  <w:style w:type="paragraph" w:customStyle="1" w:styleId="Hemstlrubrik">
    <w:name w:val="Hemstl_rubrik"/>
    <w:basedOn w:val="Rubrik1"/>
    <w:next w:val="Normal"/>
    <w:rsid w:val="00A411A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443</Words>
  <Characters>2620</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MJ434</vt:lpstr>
    </vt:vector>
  </TitlesOfParts>
  <Company>Riksdagen</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MJ434</dc:title>
  <dc:subject>MJ434</dc:subject>
  <dc:creator>Riksdagen</dc:creator>
  <cp:keywords>Riksdagen</cp:keywords>
  <dc:description/>
  <cp:lastModifiedBy>Lars Brink</cp:lastModifiedBy>
  <cp:revision>2</cp:revision>
  <cp:lastPrinted>2005-11-28T09:34:00Z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Hälsoeffekter av mikrovågsstrålning</vt:lpwstr>
  </property>
  <property fmtid="{D5CDD505-2E9C-101B-9397-08002B2CF9AE}" pid="11" name="SvarFrasKort">
    <vt:lpwstr/>
  </property>
  <property fmtid="{D5CDD505-2E9C-101B-9397-08002B2CF9AE}" pid="12" name="Svar">
    <vt:lpwstr/>
  </property>
  <property fmtid="{D5CDD505-2E9C-101B-9397-08002B2CF9AE}" pid="13" name="SvarNr">
    <vt:lpwstr>670</vt:lpwstr>
  </property>
  <property fmtid="{D5CDD505-2E9C-101B-9397-08002B2CF9AE}" pid="14" name="RubrikSvar">
    <vt:lpwstr>Hälsoeffekter av mikrovågsstrålning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v670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Beijer (v)</vt:lpwstr>
  </property>
  <property fmtid="{D5CDD505-2E9C-101B-9397-08002B2CF9AE}" pid="26" name="MotionarLista">
    <vt:lpwstr>Beijer, Lennart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Beijer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louise edlund</vt:lpwstr>
  </property>
  <property fmtid="{D5CDD505-2E9C-101B-9397-08002B2CF9AE}" pid="46" name="MotionID">
    <vt:lpwstr>20052006000000000118000006700069</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20052006000000000118000006700069</vt:lpwstr>
  </property>
  <property fmtid="{D5CDD505-2E9C-101B-9397-08002B2CF9AE}" pid="50" name="nummer">
    <vt:lpwstr>434</vt:lpwstr>
  </property>
  <property fmtid="{D5CDD505-2E9C-101B-9397-08002B2CF9AE}" pid="51" name="utskottsbeteckning">
    <vt:lpwstr>MJ</vt:lpwstr>
  </property>
</Properties>
</file>