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49A" w:rsidRPr="00D3749A" w:rsidRDefault="00D3749A">
      <w:pPr>
        <w:pStyle w:val="Frslagsrubrik"/>
      </w:pPr>
      <w:r w:rsidRPr="00D3749A">
        <w:t>Förslag till riksdagsbeslut</w:t>
      </w:r>
    </w:p>
    <w:p w:rsidR="00D3749A" w:rsidRPr="00D3749A" w:rsidRDefault="00D3749A">
      <w:pPr>
        <w:pStyle w:val="Hemstlatt"/>
        <w:ind w:left="0"/>
      </w:pPr>
      <w:r w:rsidRPr="00D3749A">
        <w:t>Riksdagen tillkännager för regeringen som sin mening vad som anförs i motionen om att titta på förutsättningarna för att införa ett fribelopp inom försörjningsstödssystemet för att underlätta för människor att gå från bidragsberoende till egen försörjning.</w:t>
      </w:r>
    </w:p>
    <w:p w:rsidR="00D3749A" w:rsidRPr="00D3749A" w:rsidRDefault="00D3749A">
      <w:pPr>
        <w:pStyle w:val="Rubrik1"/>
      </w:pPr>
      <w:r w:rsidRPr="00D3749A">
        <w:t>Motivering</w:t>
      </w:r>
    </w:p>
    <w:p w:rsidR="00D3749A" w:rsidRPr="00D3749A" w:rsidRDefault="00D3749A">
      <w:r w:rsidRPr="00D3749A">
        <w:t>Alliansregeringen har lagt fram många förslag som gör det enklare att gå från bidragsberoende till arbete. Till exempel har skatterna på arbete för låg- och normalinkomsttagare sänkts i flera steg och ytterligare steg föreslås. Allt detta sker för att minska marginaleffekterna. En person som lever på försörjning</w:t>
      </w:r>
      <w:r w:rsidRPr="00D3749A">
        <w:t>s</w:t>
      </w:r>
      <w:r w:rsidRPr="00D3749A">
        <w:t>stöd och ska börja arbeta på deltid eller bara några timmar i veckan hamnar lätt i dilemmat att det inte lönar sig eftersom varje intjänad krona minskar försörjningsstödet med motsvarande belopp. Många väljer då att inte arbeta alls eller arbeta svart.</w:t>
      </w:r>
    </w:p>
    <w:p w:rsidR="00D3749A" w:rsidRPr="00D3749A" w:rsidRDefault="00D3749A">
      <w:pPr>
        <w:pStyle w:val="Normaltindrag"/>
      </w:pPr>
      <w:r w:rsidRPr="00D3749A">
        <w:t>Att ta sig ur ett bidragsberoende som ofta kan ha varit långvarigt är ingen enkel sak, och det kan ta tid och måste ibland tas i ”små portioner”. Därför skulle det behövas ett ”fribelopp” som gör att en person som uppbär försör</w:t>
      </w:r>
      <w:r w:rsidRPr="00D3749A">
        <w:t>j</w:t>
      </w:r>
      <w:r w:rsidRPr="00D3749A">
        <w:t>ningsstöd kan få tjäna ett visst belopp innan försörjningsstödet minskar. Detta skulle uppmuntra personen ifråga att ta steget från bidragsförsörjning till egen försörjning. Detta ska naturligtvis bara ske under en kortare övergångsperiod för att ge den enskilde en chans att ta steget fullt ut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49A">
        <w:trPr>
          <w:cantSplit/>
        </w:trPr>
        <w:tc>
          <w:tcPr>
            <w:tcW w:w="3046" w:type="dxa"/>
          </w:tcPr>
          <w:p w:rsidR="00D3749A" w:rsidRPr="00D3749A" w:rsidRDefault="00D3749A">
            <w:pPr>
              <w:pStyle w:val="UnderskriftDatum"/>
              <w:spacing w:before="240"/>
            </w:pPr>
            <w:r w:rsidRPr="00D3749A">
              <w:t>Stockholm den 28 september 2009</w:t>
            </w:r>
          </w:p>
        </w:tc>
        <w:tc>
          <w:tcPr>
            <w:tcW w:w="3047" w:type="dxa"/>
          </w:tcPr>
          <w:p w:rsidR="00D3749A" w:rsidRPr="00D3749A" w:rsidRDefault="00D3749A">
            <w:pPr>
              <w:pStyle w:val="Underskrifter"/>
              <w:spacing w:before="240"/>
            </w:pPr>
          </w:p>
        </w:tc>
      </w:tr>
      <w:tr w:rsidR="00000000" w:rsidRPr="00D3749A">
        <w:trPr>
          <w:cantSplit/>
        </w:trPr>
        <w:tc>
          <w:tcPr>
            <w:tcW w:w="3046" w:type="dxa"/>
          </w:tcPr>
          <w:p w:rsidR="00D3749A" w:rsidRPr="00D3749A" w:rsidRDefault="00D3749A">
            <w:pPr>
              <w:pStyle w:val="Underskrifter"/>
            </w:pPr>
            <w:r w:rsidRPr="00D3749A">
              <w:t>Marietta de Pourbaix-Lundin (m)</w:t>
            </w:r>
          </w:p>
        </w:tc>
        <w:tc>
          <w:tcPr>
            <w:tcW w:w="3046" w:type="dxa"/>
          </w:tcPr>
          <w:p w:rsidR="00D3749A" w:rsidRPr="00D3749A" w:rsidRDefault="00D3749A">
            <w:pPr>
              <w:pStyle w:val="Underskrifter"/>
            </w:pPr>
          </w:p>
        </w:tc>
      </w:tr>
    </w:tbl>
    <w:p w:rsidR="00D3749A" w:rsidRPr="00D3749A" w:rsidRDefault="00D3749A">
      <w:pPr>
        <w:pStyle w:val="Normaltindrag"/>
      </w:pPr>
    </w:p>
    <w:sectPr w:rsidR="00000000" w:rsidRPr="00D374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9A" w:rsidRPr="00D3749A" w:rsidRDefault="00D3749A">
      <w:r w:rsidRPr="00D3749A">
        <w:separator/>
      </w:r>
    </w:p>
  </w:endnote>
  <w:endnote w:type="continuationSeparator" w:id="0">
    <w:p w:rsidR="00D3749A" w:rsidRPr="00D3749A" w:rsidRDefault="00D3749A">
      <w:r w:rsidRPr="00D37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781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49A" w:rsidRDefault="00D374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463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594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9A" w:rsidRPr="00D3749A" w:rsidRDefault="00D3749A">
      <w:r w:rsidRPr="00D3749A">
        <w:separator/>
      </w:r>
    </w:p>
  </w:footnote>
  <w:footnote w:type="continuationSeparator" w:id="0">
    <w:p w:rsidR="00D3749A" w:rsidRPr="00D3749A" w:rsidRDefault="00D3749A">
      <w:r w:rsidRPr="00D37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huvud"/>
    </w:pPr>
    <w:r w:rsidRPr="00D37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643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49A" w:rsidRDefault="00D3749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huvud"/>
    </w:pPr>
    <w:r w:rsidRPr="00D37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288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49A" w:rsidRDefault="00D3749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FSHNormal"/>
      <w:tabs>
        <w:tab w:val="right" w:pos="5840"/>
      </w:tabs>
    </w:pPr>
    <w:r w:rsidRPr="00D3749A">
      <w:br/>
    </w:r>
    <w:r w:rsidRPr="00D3749A">
      <w:fldChar w:fldCharType="begin" w:fldLock="1"/>
    </w:r>
    <w:r w:rsidRPr="00D3749A">
      <w:instrText xml:space="preserve"> DOCPROPERTY</w:instrText>
    </w:r>
    <w:r w:rsidRPr="00D3749A">
      <w:rPr>
        <w:sz w:val="18"/>
      </w:rPr>
      <w:instrText xml:space="preserve"> "YearUser" *\charformat </w:instrText>
    </w:r>
    <w:r w:rsidRPr="00D3749A">
      <w:fldChar w:fldCharType="separate"/>
    </w:r>
    <w:r w:rsidRPr="00D3749A">
      <w:t>2009/10</w:t>
    </w:r>
    <w:r w:rsidRPr="00D3749A">
      <w:fldChar w:fldCharType="end"/>
    </w:r>
    <w:r w:rsidRPr="00D3749A">
      <w:t xml:space="preserve"> </w:t>
    </w:r>
    <w:r w:rsidRPr="00D3749A">
      <w:tab/>
      <w:t xml:space="preserve">mnr: </w:t>
    </w:r>
    <w:r w:rsidRPr="00D3749A">
      <w:fldChar w:fldCharType="begin" w:fldLock="1"/>
    </w:r>
    <w:r w:rsidRPr="00D3749A">
      <w:instrText xml:space="preserve"> DOCPROPERTY</w:instrText>
    </w:r>
    <w:r w:rsidRPr="00D3749A">
      <w:rPr>
        <w:sz w:val="18"/>
      </w:rPr>
      <w:instrText xml:space="preserve"> "Motionsnummer" *\charformat </w:instrText>
    </w:r>
    <w:r w:rsidRPr="00D3749A">
      <w:fldChar w:fldCharType="separate"/>
    </w:r>
    <w:r w:rsidRPr="00D3749A">
      <w:t>So429</w:t>
    </w:r>
    <w:r w:rsidRPr="00D3749A">
      <w:fldChar w:fldCharType="end"/>
    </w:r>
    <w:r w:rsidRPr="00D3749A">
      <w:br/>
    </w:r>
    <w:r w:rsidRPr="00D3749A">
      <w:fldChar w:fldCharType="begin" w:fldLock="1"/>
    </w:r>
    <w:r w:rsidRPr="00D3749A">
      <w:instrText xml:space="preserve"> DOCPROPERTY</w:instrText>
    </w:r>
    <w:r w:rsidRPr="00D3749A">
      <w:rPr>
        <w:sz w:val="18"/>
      </w:rPr>
      <w:instrText xml:space="preserve"> "Samling" *\charformat </w:instrText>
    </w:r>
    <w:r w:rsidRPr="00D3749A">
      <w:fldChar w:fldCharType="end"/>
    </w:r>
    <w:r w:rsidRPr="00D3749A">
      <w:tab/>
      <w:t xml:space="preserve">pnr: </w:t>
    </w:r>
    <w:r w:rsidRPr="00D3749A">
      <w:fldChar w:fldCharType="begin" w:fldLock="1"/>
    </w:r>
    <w:r w:rsidRPr="00D3749A">
      <w:instrText xml:space="preserve"> DOCPROPERTY</w:instrText>
    </w:r>
    <w:r w:rsidRPr="00D3749A">
      <w:rPr>
        <w:sz w:val="18"/>
      </w:rPr>
      <w:instrText xml:space="preserve"> "Partinummer" *\charformat </w:instrText>
    </w:r>
    <w:r w:rsidRPr="00D3749A">
      <w:fldChar w:fldCharType="separate"/>
    </w:r>
    <w:r w:rsidRPr="00D3749A">
      <w:t>m1404</w:t>
    </w:r>
    <w:r w:rsidRPr="00D3749A">
      <w:fldChar w:fldCharType="end"/>
    </w:r>
  </w:p>
  <w:p w:rsidR="00D3749A" w:rsidRPr="00D3749A" w:rsidRDefault="00D3749A">
    <w:pPr>
      <w:pStyle w:val="FSHRub1"/>
    </w:pPr>
    <w:r w:rsidRPr="00D3749A">
      <w:t>Motion till riksdagen</w:t>
    </w:r>
    <w:r w:rsidRPr="00D3749A">
      <w:br/>
    </w:r>
    <w:r w:rsidRPr="00D3749A">
      <w:fldChar w:fldCharType="begin" w:fldLock="1"/>
    </w:r>
    <w:r w:rsidRPr="00D3749A">
      <w:instrText xml:space="preserve"> DOCPROPERTY "YearUser" *\charformat </w:instrText>
    </w:r>
    <w:r w:rsidRPr="00D3749A">
      <w:fldChar w:fldCharType="separate"/>
    </w:r>
    <w:r w:rsidRPr="00D3749A">
      <w:t>2009/10</w:t>
    </w:r>
    <w:r w:rsidRPr="00D3749A">
      <w:fldChar w:fldCharType="end"/>
    </w:r>
    <w:r w:rsidRPr="00D3749A">
      <w:t>:</w:t>
    </w:r>
    <w:r w:rsidRPr="00D3749A">
      <w:fldChar w:fldCharType="begin" w:fldLock="1"/>
    </w:r>
    <w:r w:rsidRPr="00D3749A">
      <w:instrText xml:space="preserve"> DOCPROPERTY "Motionsnummer" *\charformat </w:instrText>
    </w:r>
    <w:r w:rsidRPr="00D3749A">
      <w:fldChar w:fldCharType="separate"/>
    </w:r>
    <w:r w:rsidRPr="00D3749A">
      <w:t>So429</w:t>
    </w:r>
    <w:r w:rsidRPr="00D3749A">
      <w:fldChar w:fldCharType="end"/>
    </w:r>
  </w:p>
  <w:p w:rsidR="00D3749A" w:rsidRPr="00D3749A" w:rsidRDefault="00D3749A">
    <w:pPr>
      <w:pStyle w:val="FSHNormalS5"/>
    </w:pPr>
    <w:r w:rsidRPr="00D3749A">
      <w:fldChar w:fldCharType="begin" w:fldLock="1"/>
    </w:r>
    <w:r w:rsidRPr="00D3749A">
      <w:instrText xml:space="preserve"> DOCPROPERTY "MotionarText" *\charformat </w:instrText>
    </w:r>
    <w:r w:rsidRPr="00D3749A">
      <w:fldChar w:fldCharType="separate"/>
    </w:r>
    <w:r w:rsidRPr="00D3749A">
      <w:t>av Marietta de Pourbaix-Lundin (m)</w:t>
    </w:r>
    <w:r w:rsidRPr="00D3749A">
      <w:fldChar w:fldCharType="end"/>
    </w:r>
    <w:r w:rsidRPr="00D3749A">
      <w:br/>
    </w:r>
    <w:r w:rsidRPr="00D3749A">
      <w:fldChar w:fldCharType="begin" w:fldLock="1"/>
    </w:r>
    <w:r w:rsidRPr="00D3749A">
      <w:instrText xml:space="preserve"> DOCPROPERTY "SvarFrasKort" *\charformat </w:instrText>
    </w:r>
    <w:r w:rsidRPr="00D3749A">
      <w:fldChar w:fldCharType="end"/>
    </w:r>
  </w:p>
  <w:p w:rsidR="00D3749A" w:rsidRPr="00D3749A" w:rsidRDefault="00D3749A">
    <w:pPr>
      <w:pStyle w:val="FSHTitel"/>
    </w:pPr>
    <w:r w:rsidRPr="00D3749A">
      <w:fldChar w:fldCharType="begin" w:fldLock="1"/>
    </w:r>
    <w:r w:rsidRPr="00D3749A">
      <w:instrText xml:space="preserve"> DOCPROPERTY</w:instrText>
    </w:r>
    <w:r w:rsidRPr="00D3749A">
      <w:rPr>
        <w:sz w:val="18"/>
      </w:rPr>
      <w:instrText xml:space="preserve"> "RubrikSvar" *\charformat </w:instrText>
    </w:r>
    <w:r w:rsidRPr="00D3749A">
      <w:fldChar w:fldCharType="separate"/>
    </w:r>
    <w:r w:rsidRPr="00D3749A">
      <w:t>Fribelopp för försörjningsstödet</w:t>
    </w:r>
    <w:r w:rsidRPr="00D3749A">
      <w:fldChar w:fldCharType="end"/>
    </w:r>
  </w:p>
  <w:p w:rsidR="00D3749A" w:rsidRPr="00D3749A" w:rsidRDefault="00D3749A">
    <w:pPr>
      <w:pStyle w:val="Normal00"/>
    </w:pPr>
  </w:p>
  <w:p w:rsidR="00D3749A" w:rsidRPr="00D3749A" w:rsidRDefault="00D374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1149096">
    <w:abstractNumId w:val="8"/>
  </w:num>
  <w:num w:numId="2" w16cid:durableId="1474179360">
    <w:abstractNumId w:val="9"/>
  </w:num>
  <w:num w:numId="3" w16cid:durableId="1593124843">
    <w:abstractNumId w:val="8"/>
  </w:num>
  <w:num w:numId="4" w16cid:durableId="234322243">
    <w:abstractNumId w:val="9"/>
  </w:num>
  <w:num w:numId="5" w16cid:durableId="1257638952">
    <w:abstractNumId w:val="13"/>
  </w:num>
  <w:num w:numId="6" w16cid:durableId="371929826">
    <w:abstractNumId w:val="10"/>
  </w:num>
  <w:num w:numId="7" w16cid:durableId="1346397767">
    <w:abstractNumId w:val="11"/>
  </w:num>
  <w:num w:numId="8" w16cid:durableId="270015867">
    <w:abstractNumId w:val="12"/>
  </w:num>
  <w:num w:numId="9" w16cid:durableId="858545316">
    <w:abstractNumId w:val="8"/>
  </w:num>
  <w:num w:numId="10" w16cid:durableId="1261330131">
    <w:abstractNumId w:val="3"/>
  </w:num>
  <w:num w:numId="11" w16cid:durableId="358748460">
    <w:abstractNumId w:val="2"/>
  </w:num>
  <w:num w:numId="12" w16cid:durableId="2043707245">
    <w:abstractNumId w:val="1"/>
  </w:num>
  <w:num w:numId="13" w16cid:durableId="1516116225">
    <w:abstractNumId w:val="0"/>
  </w:num>
  <w:num w:numId="14" w16cid:durableId="1786459634">
    <w:abstractNumId w:val="9"/>
  </w:num>
  <w:num w:numId="15" w16cid:durableId="1276794588">
    <w:abstractNumId w:val="7"/>
  </w:num>
  <w:num w:numId="16" w16cid:durableId="234823343">
    <w:abstractNumId w:val="6"/>
  </w:num>
  <w:num w:numId="17" w16cid:durableId="1362852690">
    <w:abstractNumId w:val="5"/>
  </w:num>
  <w:num w:numId="18" w16cid:durableId="1073241901">
    <w:abstractNumId w:val="4"/>
  </w:num>
  <w:num w:numId="19" w16cid:durableId="331220637">
    <w:abstractNumId w:val="11"/>
  </w:num>
  <w:num w:numId="20" w16cid:durableId="1869369743">
    <w:abstractNumId w:val="10"/>
  </w:num>
  <w:num w:numId="21" w16cid:durableId="283733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8B668C"/>
    <w:rsid w:val="008B668C"/>
    <w:rsid w:val="00D374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03498B2-04ED-4E54-9987-A3B8A7A1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1252</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m1404</vt:lpstr>
    </vt:vector>
  </TitlesOfParts>
  <Company>Riksdagen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m1404</dc:title>
  <dc:subject>m1404</dc:subject>
  <dc:creator>Riksdagen</dc:creator>
  <cp:keywords>Riksdagen</cp:keywords>
  <dc:description>Nya formatmallshantering för förslag+urix bakåtkomp+könamn</dc:description>
  <cp:lastModifiedBy>Lars Brink</cp:lastModifiedBy>
  <cp:revision>2</cp:revision>
  <cp:lastPrinted>2009-12-08T14:13:00Z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Fribelopp för försörjningsstödet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 för försörjningsstödet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20092010000000000109000014040069</vt:lpwstr>
  </property>
  <property fmtid="{D5CDD505-2E9C-101B-9397-08002B2CF9AE}" pid="47" name="datum">
    <vt:lpwstr>090928</vt:lpwstr>
  </property>
  <property fmtid="{D5CDD505-2E9C-101B-9397-08002B2CF9AE}" pid="48" name="avsändar-e-post">
    <vt:lpwstr>dennis.wedin@riksdagen.se</vt:lpwstr>
  </property>
  <property fmtid="{D5CDD505-2E9C-101B-9397-08002B2CF9AE}" pid="49" name="id">
    <vt:lpwstr>20092010000000000109000014040069</vt:lpwstr>
  </property>
  <property fmtid="{D5CDD505-2E9C-101B-9397-08002B2CF9AE}" pid="50" name="nummer">
    <vt:lpwstr>429</vt:lpwstr>
  </property>
  <property fmtid="{D5CDD505-2E9C-101B-9397-08002B2CF9AE}" pid="51" name="utskottsbeteckning">
    <vt:lpwstr>So</vt:lpwstr>
  </property>
  <property fmtid="{D5CDD505-2E9C-101B-9397-08002B2CF9AE}" pid="52" name="GlobalUID">
    <vt:lpwstr>{116ECB52-E249-4E3C-9DC5-2347338D79BA}</vt:lpwstr>
  </property>
  <property fmtid="{D5CDD505-2E9C-101B-9397-08002B2CF9AE}" pid="53" name="Överföringar">
    <vt:i4>0</vt:i4>
  </property>
  <property fmtid="{D5CDD505-2E9C-101B-9397-08002B2CF9AE}" pid="54" name="Checksum">
    <vt:lpwstr>*1017667388777*</vt:lpwstr>
  </property>
  <property fmtid="{D5CDD505-2E9C-101B-9397-08002B2CF9AE}" pid="55" name="skuggnummer">
    <vt:lpwstr>1707</vt:lpwstr>
  </property>
  <property fmtid="{D5CDD505-2E9C-101B-9397-08002B2CF9AE}" pid="56" name="urixVersion">
    <vt:lpwstr>4.0.0.9</vt:lpwstr>
  </property>
  <property fmtid="{D5CDD505-2E9C-101B-9397-08002B2CF9AE}" pid="57" name="urixOrigin">
    <vt:lpwstr>091208 15:13:39.495</vt:lpwstr>
  </property>
  <property fmtid="{D5CDD505-2E9C-101B-9397-08002B2CF9AE}" pid="58" name="urixGuid">
    <vt:lpwstr>{1971823D-57F1-458C-857E-95DE8F58C40D}</vt:lpwstr>
  </property>
</Properties>
</file>