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5AB" w:rsidRPr="00D705AB" w:rsidRDefault="00D705AB">
      <w:pPr>
        <w:pStyle w:val="Frslagsrubrik"/>
      </w:pPr>
      <w:r w:rsidRPr="00D705AB">
        <w:t>Förslag till riksdagsbeslut</w:t>
      </w:r>
    </w:p>
    <w:p w:rsidR="00D705AB" w:rsidRPr="00D705AB" w:rsidRDefault="00D705AB">
      <w:pPr>
        <w:pStyle w:val="Hemstlatt"/>
        <w:ind w:left="0"/>
      </w:pPr>
      <w:r w:rsidRPr="00D705AB">
        <w:t>Riksdagen tillkännager för regeringen som sin mening vad som anförs i motionen om arbetslöshetsförsäkrin</w:t>
      </w:r>
      <w:r w:rsidRPr="00D705AB">
        <w:t>g</w:t>
      </w:r>
      <w:r w:rsidRPr="00D705AB">
        <w:t>en.</w:t>
      </w:r>
    </w:p>
    <w:p w:rsidR="00D705AB" w:rsidRPr="00D705AB" w:rsidRDefault="00D705AB">
      <w:pPr>
        <w:pStyle w:val="Rubrik1"/>
      </w:pPr>
      <w:r w:rsidRPr="00D705AB">
        <w:t>Motivering</w:t>
      </w:r>
    </w:p>
    <w:p w:rsidR="00D705AB" w:rsidRPr="00D705AB" w:rsidRDefault="00D705AB">
      <w:r w:rsidRPr="00D705AB">
        <w:t>Regeringens trixande med a-kassan har lett till att arbetslöshetsförsäkringen på tre år har blivit tre gånger så dyr men bara hälften så bra. Att alla måste betala lika mycket till a-kassan, oavsett om man jobbar heltid eller deltid, samt att a-kasseavgiften höjts kraftigt inom branscher som handel och hotell- och restaurangbranschen har tvingat många att lämna a-kassan. Många av dem som drabbas är kvinnor och då framförallt deltidsarbetande LO-kvinnor.</w:t>
      </w:r>
    </w:p>
    <w:p w:rsidR="00D705AB" w:rsidRPr="00D705AB" w:rsidRDefault="00D705AB">
      <w:pPr>
        <w:pStyle w:val="Normaltindrag"/>
      </w:pPr>
      <w:r w:rsidRPr="00D705AB">
        <w:t>När den borgerliga regeringen trasade sönder arbetslöshetsförsäkringen höjdes bland annat kravet på antalet arbetade timmar för att kvalificera sig från 75 till 80 timmar. Om man blir sjuk riskerar antalet arbetade timmar att halka under 80 per månad. Följden blir att deltidsarbetande som i normala fall arbetar halvtid står utan försäkring vid arbetslöshet.</w:t>
      </w:r>
    </w:p>
    <w:p w:rsidR="00D705AB" w:rsidRPr="00D705AB" w:rsidRDefault="00D705AB">
      <w:pPr>
        <w:pStyle w:val="Normaltindrag"/>
      </w:pPr>
      <w:r w:rsidRPr="00D705AB">
        <w:t>Detta är orättfärdigt och orättvist och gör att en redan utsatt grupp männ</w:t>
      </w:r>
      <w:r w:rsidRPr="00D705AB">
        <w:t>i</w:t>
      </w:r>
      <w:r w:rsidRPr="00D705AB">
        <w:t>skor blir ännu mer utsatt.</w:t>
      </w:r>
    </w:p>
    <w:p w:rsidR="00D705AB" w:rsidRPr="00D705AB" w:rsidRDefault="00D705AB">
      <w:pPr>
        <w:pStyle w:val="Normaltindrag"/>
      </w:pPr>
      <w:r w:rsidRPr="00D705AB">
        <w:t>Försämringarna i a-kasseförsäkringen gör Sverige mer utsatt. Människor blir räddare och mindre förändringsbenägna och Sverige riskerar att halka efter. Därför bör regelverket ses över så att a-kassan återigen kan bli en rättvis och attraktiv försäkring även för deltidanställda.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5AB">
        <w:trPr>
          <w:cantSplit/>
        </w:trPr>
        <w:tc>
          <w:tcPr>
            <w:tcW w:w="3046" w:type="dxa"/>
          </w:tcPr>
          <w:p w:rsidR="00D705AB" w:rsidRPr="00D705AB" w:rsidRDefault="00D705AB">
            <w:pPr>
              <w:pStyle w:val="UnderskriftDatum"/>
              <w:spacing w:before="240"/>
            </w:pPr>
            <w:r w:rsidRPr="00D705AB">
              <w:lastRenderedPageBreak/>
              <w:t>Stockholm den 30 september 2009</w:t>
            </w:r>
          </w:p>
        </w:tc>
        <w:tc>
          <w:tcPr>
            <w:tcW w:w="3047" w:type="dxa"/>
          </w:tcPr>
          <w:p w:rsidR="00D705AB" w:rsidRPr="00D705AB" w:rsidRDefault="00D705AB">
            <w:pPr>
              <w:pStyle w:val="Underskrifter"/>
              <w:spacing w:before="240"/>
            </w:pPr>
          </w:p>
        </w:tc>
      </w:tr>
      <w:tr w:rsidR="00000000" w:rsidRPr="00D705AB">
        <w:trPr>
          <w:cantSplit/>
        </w:trPr>
        <w:tc>
          <w:tcPr>
            <w:tcW w:w="3046" w:type="dxa"/>
          </w:tcPr>
          <w:p w:rsidR="00D705AB" w:rsidRPr="00D705AB" w:rsidRDefault="00D705AB">
            <w:pPr>
              <w:pStyle w:val="Underskrifter"/>
            </w:pPr>
            <w:r w:rsidRPr="00D705AB">
              <w:t>Christer Engelhardt (s)</w:t>
            </w:r>
          </w:p>
        </w:tc>
        <w:tc>
          <w:tcPr>
            <w:tcW w:w="3046" w:type="dxa"/>
          </w:tcPr>
          <w:p w:rsidR="00D705AB" w:rsidRPr="00D705AB" w:rsidRDefault="00D705AB">
            <w:pPr>
              <w:pStyle w:val="Underskrifter"/>
            </w:pPr>
          </w:p>
        </w:tc>
      </w:tr>
    </w:tbl>
    <w:p w:rsidR="00D705AB" w:rsidRPr="00D705AB" w:rsidRDefault="00D705AB">
      <w:pPr>
        <w:pStyle w:val="Normaltindrag"/>
      </w:pPr>
    </w:p>
    <w:sectPr w:rsidR="00000000" w:rsidRPr="00D70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5AB" w:rsidRPr="00D705AB" w:rsidRDefault="00D705AB">
      <w:r w:rsidRPr="00D705AB">
        <w:separator/>
      </w:r>
    </w:p>
  </w:endnote>
  <w:endnote w:type="continuationSeparator" w:id="0">
    <w:p w:rsidR="00D705AB" w:rsidRPr="00D705AB" w:rsidRDefault="00D705AB">
      <w:r w:rsidRPr="00D7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000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5AB" w:rsidRDefault="00D705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920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31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5AB" w:rsidRPr="00D705AB" w:rsidRDefault="00D705AB">
      <w:r w:rsidRPr="00D705AB">
        <w:separator/>
      </w:r>
    </w:p>
  </w:footnote>
  <w:footnote w:type="continuationSeparator" w:id="0">
    <w:p w:rsidR="00D705AB" w:rsidRPr="00D705AB" w:rsidRDefault="00D705AB">
      <w:r w:rsidRPr="00D7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huvud"/>
    </w:pPr>
    <w:r w:rsidRPr="00D70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613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5AB" w:rsidRDefault="00D705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huvud"/>
    </w:pPr>
    <w:r w:rsidRPr="00D70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0947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5AB" w:rsidRDefault="00D705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FSHNormal"/>
      <w:tabs>
        <w:tab w:val="right" w:pos="5840"/>
      </w:tabs>
    </w:pPr>
    <w:r w:rsidRPr="00D705AB">
      <w:br/>
    </w:r>
    <w:r w:rsidRPr="00D705AB">
      <w:fldChar w:fldCharType="begin" w:fldLock="1"/>
    </w:r>
    <w:r w:rsidRPr="00D705AB">
      <w:instrText xml:space="preserve"> DOCPROPERTY</w:instrText>
    </w:r>
    <w:r w:rsidRPr="00D705AB">
      <w:rPr>
        <w:sz w:val="18"/>
      </w:rPr>
      <w:instrText xml:space="preserve"> "YearUser" *\charformat </w:instrText>
    </w:r>
    <w:r w:rsidRPr="00D705AB">
      <w:fldChar w:fldCharType="separate"/>
    </w:r>
    <w:r w:rsidRPr="00D705AB">
      <w:t>2009/10</w:t>
    </w:r>
    <w:r w:rsidRPr="00D705AB">
      <w:fldChar w:fldCharType="end"/>
    </w:r>
    <w:r w:rsidRPr="00D705AB">
      <w:t xml:space="preserve"> </w:t>
    </w:r>
    <w:r w:rsidRPr="00D705AB">
      <w:tab/>
      <w:t xml:space="preserve">mnr: </w:t>
    </w:r>
    <w:r w:rsidRPr="00D705AB">
      <w:fldChar w:fldCharType="begin" w:fldLock="1"/>
    </w:r>
    <w:r w:rsidRPr="00D705AB">
      <w:instrText xml:space="preserve"> DOCPROPERTY</w:instrText>
    </w:r>
    <w:r w:rsidRPr="00D705AB">
      <w:rPr>
        <w:sz w:val="18"/>
      </w:rPr>
      <w:instrText xml:space="preserve"> "Motionsnummer" *\charformat </w:instrText>
    </w:r>
    <w:r w:rsidRPr="00D705AB">
      <w:fldChar w:fldCharType="separate"/>
    </w:r>
    <w:r w:rsidRPr="00D705AB">
      <w:t>A227</w:t>
    </w:r>
    <w:r w:rsidRPr="00D705AB">
      <w:fldChar w:fldCharType="end"/>
    </w:r>
    <w:r w:rsidRPr="00D705AB">
      <w:br/>
    </w:r>
    <w:r w:rsidRPr="00D705AB">
      <w:fldChar w:fldCharType="begin" w:fldLock="1"/>
    </w:r>
    <w:r w:rsidRPr="00D705AB">
      <w:instrText xml:space="preserve"> DOCPROPERTY</w:instrText>
    </w:r>
    <w:r w:rsidRPr="00D705AB">
      <w:rPr>
        <w:sz w:val="18"/>
      </w:rPr>
      <w:instrText xml:space="preserve"> "Samling" *\charformat </w:instrText>
    </w:r>
    <w:r w:rsidRPr="00D705AB">
      <w:fldChar w:fldCharType="end"/>
    </w:r>
    <w:r w:rsidRPr="00D705AB">
      <w:tab/>
      <w:t xml:space="preserve">pnr: </w:t>
    </w:r>
    <w:r w:rsidRPr="00D705AB">
      <w:fldChar w:fldCharType="begin" w:fldLock="1"/>
    </w:r>
    <w:r w:rsidRPr="00D705AB">
      <w:instrText xml:space="preserve"> DOCPROPERTY</w:instrText>
    </w:r>
    <w:r w:rsidRPr="00D705AB">
      <w:rPr>
        <w:sz w:val="18"/>
      </w:rPr>
      <w:instrText xml:space="preserve"> "Partinummer" *\charformat </w:instrText>
    </w:r>
    <w:r w:rsidRPr="00D705AB">
      <w:fldChar w:fldCharType="separate"/>
    </w:r>
    <w:r w:rsidRPr="00D705AB">
      <w:t>s14026</w:t>
    </w:r>
    <w:r w:rsidRPr="00D705AB">
      <w:fldChar w:fldCharType="end"/>
    </w:r>
  </w:p>
  <w:p w:rsidR="00D705AB" w:rsidRPr="00D705AB" w:rsidRDefault="00D705AB">
    <w:pPr>
      <w:pStyle w:val="FSHRub1"/>
    </w:pPr>
    <w:r w:rsidRPr="00D705AB">
      <w:t>Motion till riksdagen</w:t>
    </w:r>
    <w:r w:rsidRPr="00D705AB">
      <w:br/>
    </w:r>
    <w:r w:rsidRPr="00D705AB">
      <w:fldChar w:fldCharType="begin" w:fldLock="1"/>
    </w:r>
    <w:r w:rsidRPr="00D705AB">
      <w:instrText xml:space="preserve"> DOCPROPERTY "YearUser" *\charformat </w:instrText>
    </w:r>
    <w:r w:rsidRPr="00D705AB">
      <w:fldChar w:fldCharType="separate"/>
    </w:r>
    <w:r w:rsidRPr="00D705AB">
      <w:t>2009/10</w:t>
    </w:r>
    <w:r w:rsidRPr="00D705AB">
      <w:fldChar w:fldCharType="end"/>
    </w:r>
    <w:r w:rsidRPr="00D705AB">
      <w:t>:</w:t>
    </w:r>
    <w:r w:rsidRPr="00D705AB">
      <w:fldChar w:fldCharType="begin" w:fldLock="1"/>
    </w:r>
    <w:r w:rsidRPr="00D705AB">
      <w:instrText xml:space="preserve"> DOCPROPERTY "Motionsnummer" *\charformat </w:instrText>
    </w:r>
    <w:r w:rsidRPr="00D705AB">
      <w:fldChar w:fldCharType="separate"/>
    </w:r>
    <w:r w:rsidRPr="00D705AB">
      <w:t>A227</w:t>
    </w:r>
    <w:r w:rsidRPr="00D705AB">
      <w:fldChar w:fldCharType="end"/>
    </w:r>
  </w:p>
  <w:p w:rsidR="00D705AB" w:rsidRPr="00D705AB" w:rsidRDefault="00D705AB">
    <w:pPr>
      <w:pStyle w:val="FSHNormalS5"/>
    </w:pPr>
    <w:r w:rsidRPr="00D705AB">
      <w:fldChar w:fldCharType="begin" w:fldLock="1"/>
    </w:r>
    <w:r w:rsidRPr="00D705AB">
      <w:instrText xml:space="preserve"> DOCPROPERTY "MotionarText" *\charformat </w:instrText>
    </w:r>
    <w:r w:rsidRPr="00D705AB">
      <w:fldChar w:fldCharType="separate"/>
    </w:r>
    <w:r w:rsidRPr="00D705AB">
      <w:t>av Christer Engelhardt (s)</w:t>
    </w:r>
    <w:r w:rsidRPr="00D705AB">
      <w:fldChar w:fldCharType="end"/>
    </w:r>
    <w:r w:rsidRPr="00D705AB">
      <w:br/>
    </w:r>
    <w:r w:rsidRPr="00D705AB">
      <w:fldChar w:fldCharType="begin" w:fldLock="1"/>
    </w:r>
    <w:r w:rsidRPr="00D705AB">
      <w:instrText xml:space="preserve"> DOCPROPERTY "SvarFrasKort" *\charformat </w:instrText>
    </w:r>
    <w:r w:rsidRPr="00D705AB">
      <w:fldChar w:fldCharType="end"/>
    </w:r>
  </w:p>
  <w:p w:rsidR="00D705AB" w:rsidRPr="00D705AB" w:rsidRDefault="00D705AB">
    <w:pPr>
      <w:pStyle w:val="FSHTitel"/>
    </w:pPr>
    <w:r w:rsidRPr="00D705AB">
      <w:fldChar w:fldCharType="begin" w:fldLock="1"/>
    </w:r>
    <w:r w:rsidRPr="00D705AB">
      <w:instrText xml:space="preserve"> DOCPROPERTY</w:instrText>
    </w:r>
    <w:r w:rsidRPr="00D705AB">
      <w:rPr>
        <w:sz w:val="18"/>
      </w:rPr>
      <w:instrText xml:space="preserve"> "RubrikSvar" *\charformat </w:instrText>
    </w:r>
    <w:r w:rsidRPr="00D705AB">
      <w:fldChar w:fldCharType="separate"/>
    </w:r>
    <w:r w:rsidRPr="00D705AB">
      <w:t>Rättvisa villkor i arbetslöshetsförsäkringen även för deltidsanställda</w:t>
    </w:r>
    <w:r w:rsidRPr="00D705AB">
      <w:fldChar w:fldCharType="end"/>
    </w:r>
  </w:p>
  <w:p w:rsidR="00D705AB" w:rsidRPr="00D705AB" w:rsidRDefault="00D705AB">
    <w:pPr>
      <w:pStyle w:val="Normal00"/>
    </w:pPr>
  </w:p>
  <w:p w:rsidR="00D705AB" w:rsidRPr="00D705AB" w:rsidRDefault="00D70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340646">
    <w:abstractNumId w:val="8"/>
  </w:num>
  <w:num w:numId="2" w16cid:durableId="1273587606">
    <w:abstractNumId w:val="9"/>
  </w:num>
  <w:num w:numId="3" w16cid:durableId="637030790">
    <w:abstractNumId w:val="8"/>
  </w:num>
  <w:num w:numId="4" w16cid:durableId="1202672037">
    <w:abstractNumId w:val="9"/>
  </w:num>
  <w:num w:numId="5" w16cid:durableId="2116094261">
    <w:abstractNumId w:val="13"/>
  </w:num>
  <w:num w:numId="6" w16cid:durableId="1671561387">
    <w:abstractNumId w:val="10"/>
  </w:num>
  <w:num w:numId="7" w16cid:durableId="1606425547">
    <w:abstractNumId w:val="11"/>
  </w:num>
  <w:num w:numId="8" w16cid:durableId="15037189">
    <w:abstractNumId w:val="12"/>
  </w:num>
  <w:num w:numId="9" w16cid:durableId="1389719403">
    <w:abstractNumId w:val="8"/>
  </w:num>
  <w:num w:numId="10" w16cid:durableId="837041808">
    <w:abstractNumId w:val="3"/>
  </w:num>
  <w:num w:numId="11" w16cid:durableId="1633897912">
    <w:abstractNumId w:val="2"/>
  </w:num>
  <w:num w:numId="12" w16cid:durableId="1195845059">
    <w:abstractNumId w:val="1"/>
  </w:num>
  <w:num w:numId="13" w16cid:durableId="1947689804">
    <w:abstractNumId w:val="0"/>
  </w:num>
  <w:num w:numId="14" w16cid:durableId="657810986">
    <w:abstractNumId w:val="9"/>
  </w:num>
  <w:num w:numId="15" w16cid:durableId="917133243">
    <w:abstractNumId w:val="7"/>
  </w:num>
  <w:num w:numId="16" w16cid:durableId="1630085548">
    <w:abstractNumId w:val="6"/>
  </w:num>
  <w:num w:numId="17" w16cid:durableId="26175998">
    <w:abstractNumId w:val="5"/>
  </w:num>
  <w:num w:numId="18" w16cid:durableId="2093577931">
    <w:abstractNumId w:val="4"/>
  </w:num>
  <w:num w:numId="19" w16cid:durableId="146484165">
    <w:abstractNumId w:val="11"/>
  </w:num>
  <w:num w:numId="20" w16cid:durableId="1303582381">
    <w:abstractNumId w:val="10"/>
  </w:num>
  <w:num w:numId="21" w16cid:durableId="828247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2FD6D19-B8C3-40BA-8DF6-51F47A3B1385}"/>
  </w:docVars>
  <w:rsids>
    <w:rsidRoot w:val="00EC4990"/>
    <w:rsid w:val="00D705AB"/>
    <w:rsid w:val="00EC4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D74DC93-FA85-43C1-8B96-D9AF9638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1205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s14026</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s14026</dc:title>
  <dc:subject>s14026</dc:subject>
  <dc:creator>Riksdagen</dc:creator>
  <cp:keywords>Riksdagen</cp:keywords>
  <dc:description>Nya formatmallshantering för förslag+urix bakåtkomp+könamn</dc:description>
  <cp:lastModifiedBy>Lars Brink</cp:lastModifiedBy>
  <cp:revision>2</cp:revision>
  <cp:lastPrinted>2010-02-01T14:39:00Z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villkor i arbetslöshetsförsäkringen även för deltidsanställda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villkor i arbetslöshetsförsäkringen även för deltidsanställda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20092010000000000115000140260069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20092010000000000115000140260069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{B7585922-714E-4013-85BC-8848943C89D5}</vt:lpwstr>
  </property>
  <property fmtid="{D5CDD505-2E9C-101B-9397-08002B2CF9AE}" pid="53" name="Överföringar">
    <vt:i4>0</vt:i4>
  </property>
  <property fmtid="{D5CDD505-2E9C-101B-9397-08002B2CF9AE}" pid="54" name="Checksum">
    <vt:lpwstr>*0010151432483*</vt:lpwstr>
  </property>
  <property fmtid="{D5CDD505-2E9C-101B-9397-08002B2CF9AE}" pid="55" name="skuggnummer">
    <vt:lpwstr>639</vt:lpwstr>
  </property>
  <property fmtid="{D5CDD505-2E9C-101B-9397-08002B2CF9AE}" pid="56" name="urixVersion">
    <vt:lpwstr>4.1.1.6</vt:lpwstr>
  </property>
  <property fmtid="{D5CDD505-2E9C-101B-9397-08002B2CF9AE}" pid="57" name="urixOrigin">
    <vt:lpwstr>100201 15:40:02.379</vt:lpwstr>
  </property>
  <property fmtid="{D5CDD505-2E9C-101B-9397-08002B2CF9AE}" pid="58" name="urixGuid">
    <vt:lpwstr>{931B65E1-CFCD-4412-AADB-D340CABC341B}</vt:lpwstr>
  </property>
</Properties>
</file>