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4F841DF" w14:textId="77777777">
        <w:tc>
          <w:tcPr>
            <w:tcW w:w="2268" w:type="dxa"/>
          </w:tcPr>
          <w:p w14:paraId="37217E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AF786B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3035310" w14:textId="77777777">
        <w:tc>
          <w:tcPr>
            <w:tcW w:w="2268" w:type="dxa"/>
          </w:tcPr>
          <w:p w14:paraId="6303D9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5C0081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20B641E" w14:textId="77777777">
        <w:tc>
          <w:tcPr>
            <w:tcW w:w="3402" w:type="dxa"/>
            <w:gridSpan w:val="2"/>
          </w:tcPr>
          <w:p w14:paraId="41967E8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581DD1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CEB00C3" w14:textId="77777777">
        <w:tc>
          <w:tcPr>
            <w:tcW w:w="2268" w:type="dxa"/>
          </w:tcPr>
          <w:p w14:paraId="2A0CA58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237ACBF" w14:textId="2F5B750B" w:rsidR="006E4E11" w:rsidRPr="00ED583F" w:rsidRDefault="0053773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559FB">
              <w:rPr>
                <w:sz w:val="20"/>
              </w:rPr>
              <w:t>Fi2015/1537</w:t>
            </w:r>
          </w:p>
        </w:tc>
      </w:tr>
      <w:tr w:rsidR="006E4E11" w14:paraId="590F94F5" w14:textId="77777777">
        <w:tc>
          <w:tcPr>
            <w:tcW w:w="2268" w:type="dxa"/>
          </w:tcPr>
          <w:p w14:paraId="0E892F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FC9C9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3E7D34B" w14:textId="77777777">
        <w:trPr>
          <w:trHeight w:val="284"/>
        </w:trPr>
        <w:tc>
          <w:tcPr>
            <w:tcW w:w="4911" w:type="dxa"/>
          </w:tcPr>
          <w:p w14:paraId="45D267E0" w14:textId="77777777" w:rsidR="006E4E11" w:rsidRDefault="0053773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59513752" w14:textId="77777777">
        <w:trPr>
          <w:trHeight w:val="284"/>
        </w:trPr>
        <w:tc>
          <w:tcPr>
            <w:tcW w:w="4911" w:type="dxa"/>
          </w:tcPr>
          <w:p w14:paraId="5FA1B2B2" w14:textId="6568244E" w:rsidR="001559FB" w:rsidRDefault="00153EB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Finansmarknads- och konsumentministern</w:t>
            </w:r>
            <w:bookmarkStart w:id="0" w:name="_GoBack"/>
            <w:bookmarkEnd w:id="0"/>
          </w:p>
        </w:tc>
      </w:tr>
      <w:tr w:rsidR="006E4E11" w14:paraId="4FA98335" w14:textId="77777777">
        <w:trPr>
          <w:trHeight w:val="284"/>
        </w:trPr>
        <w:tc>
          <w:tcPr>
            <w:tcW w:w="4911" w:type="dxa"/>
          </w:tcPr>
          <w:p w14:paraId="1BC42AC5" w14:textId="5F2097A8" w:rsidR="001559FB" w:rsidRDefault="001559FB" w:rsidP="001559F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ED5D97" w14:textId="77777777">
        <w:trPr>
          <w:trHeight w:val="284"/>
        </w:trPr>
        <w:tc>
          <w:tcPr>
            <w:tcW w:w="4911" w:type="dxa"/>
          </w:tcPr>
          <w:p w14:paraId="351B7893" w14:textId="77777777" w:rsidR="001559FB" w:rsidRDefault="001559F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8EE2FA" w14:textId="77777777">
        <w:trPr>
          <w:trHeight w:val="284"/>
        </w:trPr>
        <w:tc>
          <w:tcPr>
            <w:tcW w:w="4911" w:type="dxa"/>
          </w:tcPr>
          <w:p w14:paraId="222C60EB" w14:textId="77777777" w:rsidR="006E4E11" w:rsidRDefault="006E4E11" w:rsidP="001559F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95CA01" w14:textId="77777777">
        <w:trPr>
          <w:trHeight w:val="284"/>
        </w:trPr>
        <w:tc>
          <w:tcPr>
            <w:tcW w:w="4911" w:type="dxa"/>
          </w:tcPr>
          <w:p w14:paraId="32BDB35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7734C96" w14:textId="77777777" w:rsidR="006E4E11" w:rsidRDefault="0053773B">
      <w:pPr>
        <w:framePr w:w="4400" w:h="2523" w:wrap="notBeside" w:vAnchor="page" w:hAnchor="page" w:x="6453" w:y="2445"/>
        <w:ind w:left="142"/>
      </w:pPr>
      <w:r>
        <w:t>Till riksdagen</w:t>
      </w:r>
    </w:p>
    <w:p w14:paraId="15681F0E" w14:textId="77777777" w:rsidR="00766746" w:rsidRDefault="00766746" w:rsidP="0053773B">
      <w:pPr>
        <w:pStyle w:val="RKrubrik"/>
        <w:pBdr>
          <w:bottom w:val="single" w:sz="4" w:space="1" w:color="auto"/>
        </w:pBdr>
        <w:spacing w:before="0" w:after="0"/>
      </w:pPr>
    </w:p>
    <w:p w14:paraId="1F21585B" w14:textId="77777777" w:rsidR="00766746" w:rsidRDefault="00766746" w:rsidP="0053773B">
      <w:pPr>
        <w:pStyle w:val="RKrubrik"/>
        <w:pBdr>
          <w:bottom w:val="single" w:sz="4" w:space="1" w:color="auto"/>
        </w:pBdr>
        <w:spacing w:before="0" w:after="0"/>
      </w:pPr>
    </w:p>
    <w:p w14:paraId="5D4DEBDF" w14:textId="77777777" w:rsidR="006E4E11" w:rsidRDefault="0053773B" w:rsidP="0053773B">
      <w:pPr>
        <w:pStyle w:val="RKrubrik"/>
        <w:pBdr>
          <w:bottom w:val="single" w:sz="4" w:space="1" w:color="auto"/>
        </w:pBdr>
        <w:spacing w:before="0" w:after="0"/>
      </w:pPr>
      <w:r>
        <w:t>Svar på fråga 2014/15:335 av Ulla Andersson (V) Krav på AP-fonderna att redovisa utsläpp av växthusgaser</w:t>
      </w:r>
    </w:p>
    <w:p w14:paraId="115EB649" w14:textId="77777777" w:rsidR="006E4E11" w:rsidRDefault="006E4E11">
      <w:pPr>
        <w:pStyle w:val="RKnormal"/>
      </w:pPr>
    </w:p>
    <w:p w14:paraId="7983D40D" w14:textId="4107B3CD" w:rsidR="006E4E11" w:rsidRDefault="0053773B">
      <w:pPr>
        <w:pStyle w:val="RKnormal"/>
      </w:pPr>
      <w:r>
        <w:t xml:space="preserve">Ulla Andersson har frågat mig </w:t>
      </w:r>
      <w:r w:rsidR="00C3561E">
        <w:t xml:space="preserve">om jag avser att </w:t>
      </w:r>
      <w:r w:rsidR="00C65668">
        <w:t xml:space="preserve">vidta åtgärder för att </w:t>
      </w:r>
      <w:r w:rsidR="00766746">
        <w:br/>
      </w:r>
      <w:r w:rsidR="00C65668">
        <w:t>AP-fonderna ska redovisa beräknade utsläpp av växthusgaser för sina investeringar</w:t>
      </w:r>
      <w:r w:rsidR="00C3561E">
        <w:t>.</w:t>
      </w:r>
    </w:p>
    <w:p w14:paraId="79C2A288" w14:textId="77777777" w:rsidR="00C3561E" w:rsidRDefault="00C3561E">
      <w:pPr>
        <w:pStyle w:val="RKnormal"/>
      </w:pPr>
    </w:p>
    <w:p w14:paraId="4D69F763" w14:textId="2C726242" w:rsidR="00A27618" w:rsidRDefault="00A27618">
      <w:pPr>
        <w:pStyle w:val="RKnormal"/>
      </w:pPr>
      <w:r w:rsidRPr="00A27618">
        <w:t xml:space="preserve">Ansvaret för AP-fondernas verksamhet och investeringsbeslut </w:t>
      </w:r>
      <w:r w:rsidR="00F84292">
        <w:t>ligger</w:t>
      </w:r>
      <w:r w:rsidRPr="00A27618">
        <w:t xml:space="preserve"> en</w:t>
      </w:r>
      <w:r>
        <w:t>ligt lag</w:t>
      </w:r>
      <w:r w:rsidR="00F84292">
        <w:t xml:space="preserve"> på</w:t>
      </w:r>
      <w:r>
        <w:t xml:space="preserve"> AP-fondernas styrelser.</w:t>
      </w:r>
      <w:r w:rsidRPr="00A27618">
        <w:t xml:space="preserve"> Det är därför inte möjligt för regeringen att</w:t>
      </w:r>
      <w:r w:rsidR="00F84292">
        <w:t xml:space="preserve"> ge AP-fonderna i uppdrag att</w:t>
      </w:r>
      <w:r w:rsidRPr="00A27618">
        <w:t xml:space="preserve"> redovisa beräknade utsläpp av växthusgaser för sina investeringar.</w:t>
      </w:r>
    </w:p>
    <w:p w14:paraId="703F2268" w14:textId="77777777" w:rsidR="00C3561E" w:rsidRDefault="00C3561E" w:rsidP="00C3561E">
      <w:pPr>
        <w:pStyle w:val="RKnormal"/>
      </w:pPr>
    </w:p>
    <w:p w14:paraId="3FE22EC8" w14:textId="21CF3C84" w:rsidR="008862EC" w:rsidRDefault="008862EC" w:rsidP="00C3561E">
      <w:pPr>
        <w:pStyle w:val="RKnormal"/>
      </w:pPr>
      <w:r>
        <w:t xml:space="preserve">Regeringen anser däremot att det är av stor vikt </w:t>
      </w:r>
      <w:r w:rsidR="00F832C2">
        <w:t xml:space="preserve">med </w:t>
      </w:r>
      <w:r>
        <w:t>transparen</w:t>
      </w:r>
      <w:r w:rsidR="00F832C2">
        <w:t xml:space="preserve">s när det gäller </w:t>
      </w:r>
      <w:r w:rsidR="00C65668">
        <w:t>kapital</w:t>
      </w:r>
      <w:r w:rsidR="00F832C2">
        <w:t xml:space="preserve">förvaltning </w:t>
      </w:r>
      <w:r w:rsidR="00C65668">
        <w:t>generellt</w:t>
      </w:r>
      <w:r w:rsidR="00F832C2">
        <w:t xml:space="preserve">. Som ett led i detta, </w:t>
      </w:r>
      <w:r w:rsidR="003B4E31">
        <w:t>beslutade</w:t>
      </w:r>
      <w:r w:rsidR="00BA0AA8">
        <w:t xml:space="preserve"> reg</w:t>
      </w:r>
      <w:r w:rsidR="00F832C2">
        <w:t>er</w:t>
      </w:r>
      <w:r w:rsidR="00766746">
        <w:softHyphen/>
      </w:r>
      <w:r w:rsidR="00F832C2">
        <w:t>ingen nyligen ett t</w:t>
      </w:r>
      <w:r w:rsidR="00F832C2" w:rsidRPr="00F832C2">
        <w:t xml:space="preserve">illäggsdirektiv till </w:t>
      </w:r>
      <w:r w:rsidR="00F832C2">
        <w:t>U</w:t>
      </w:r>
      <w:r w:rsidR="00F832C2" w:rsidRPr="00F832C2">
        <w:t>tredningen om en översyn av fondregelverket (Fi 2014:15)</w:t>
      </w:r>
      <w:r w:rsidR="00F832C2">
        <w:t>. U</w:t>
      </w:r>
      <w:r w:rsidR="00F832C2" w:rsidRPr="00F832C2">
        <w:t xml:space="preserve">tredaren </w:t>
      </w:r>
      <w:r w:rsidR="00F832C2">
        <w:t xml:space="preserve">gavs </w:t>
      </w:r>
      <w:r w:rsidR="00F832C2" w:rsidRPr="00F832C2">
        <w:t xml:space="preserve">i uppdrag att </w:t>
      </w:r>
      <w:r w:rsidR="00F832C2">
        <w:t>även</w:t>
      </w:r>
      <w:r w:rsidR="00F832C2" w:rsidRPr="00F832C2">
        <w:t xml:space="preserve"> föreslå åtgärder för att förbättra informationsgivningen och jämförbarheten kring hur fondförvaltare integrerar hållbarhetsaspekter i sin förvaltning, såsom miljö- och klimatfrågor, mänskliga rättigheter, arbetsvillkor och bekämpning av korruption</w:t>
      </w:r>
      <w:r w:rsidR="003B4E31">
        <w:t xml:space="preserve"> (dir. 2014:158)</w:t>
      </w:r>
      <w:r w:rsidR="00F832C2">
        <w:t>.</w:t>
      </w:r>
    </w:p>
    <w:p w14:paraId="632996CE" w14:textId="77777777" w:rsidR="008862EC" w:rsidRDefault="008862EC" w:rsidP="00C3561E">
      <w:pPr>
        <w:pStyle w:val="RKnormal"/>
      </w:pPr>
    </w:p>
    <w:p w14:paraId="0A8AE327" w14:textId="4C4C3497" w:rsidR="00543687" w:rsidRDefault="00F832C2" w:rsidP="00C3561E">
      <w:pPr>
        <w:pStyle w:val="RKnormal"/>
      </w:pPr>
      <w:r>
        <w:t>Eftersom regeringen tycker att det är viktigt med transparens när det gäller fondförvaltning så är d</w:t>
      </w:r>
      <w:r w:rsidR="008862EC">
        <w:t xml:space="preserve">et med glädje som regeringen </w:t>
      </w:r>
      <w:r w:rsidR="00C3561E">
        <w:t xml:space="preserve">konstaterar att Första–Fjärde </w:t>
      </w:r>
      <w:r w:rsidR="008862EC">
        <w:t xml:space="preserve">AP-fonderna under 2014 genomfört beräkningar av sitt </w:t>
      </w:r>
      <w:r w:rsidR="00C3561E">
        <w:t>koldioxidavtryck för de</w:t>
      </w:r>
      <w:r w:rsidR="00496272">
        <w:t xml:space="preserve"> noterade aktieportföljerna</w:t>
      </w:r>
      <w:r>
        <w:t>.</w:t>
      </w:r>
      <w:r w:rsidR="008862EC">
        <w:t xml:space="preserve"> </w:t>
      </w:r>
      <w:r>
        <w:t>R</w:t>
      </w:r>
      <w:r w:rsidR="008862EC">
        <w:t xml:space="preserve">esultatet har redovisats antingen i årsredovisningen </w:t>
      </w:r>
      <w:r>
        <w:t xml:space="preserve">eller i </w:t>
      </w:r>
      <w:r w:rsidR="008862EC">
        <w:t xml:space="preserve">ägarrapporten för 2014. </w:t>
      </w:r>
      <w:r w:rsidR="00543687" w:rsidRPr="00543687">
        <w:t xml:space="preserve">Dessutom har Första, Tredje och Fjärde AP-fonderna skrivit på Montreal Carbon Pledge, vars syfte är att </w:t>
      </w:r>
      <w:r w:rsidR="004151EB">
        <w:t>arbeta för att ö</w:t>
      </w:r>
      <w:r w:rsidR="00543687" w:rsidRPr="00543687">
        <w:t>ka transparen</w:t>
      </w:r>
      <w:r w:rsidR="00766746">
        <w:softHyphen/>
      </w:r>
      <w:r w:rsidR="00543687" w:rsidRPr="00543687">
        <w:t>sen när det gäller redovisning av koldioxidavtryck för investeringsport</w:t>
      </w:r>
      <w:r w:rsidR="00766746">
        <w:softHyphen/>
      </w:r>
      <w:r w:rsidR="00543687" w:rsidRPr="00543687">
        <w:t xml:space="preserve">följer. </w:t>
      </w:r>
    </w:p>
    <w:p w14:paraId="6A66D1CA" w14:textId="77777777" w:rsidR="00543687" w:rsidRDefault="00543687" w:rsidP="00C3561E">
      <w:pPr>
        <w:pStyle w:val="RKnormal"/>
      </w:pPr>
    </w:p>
    <w:p w14:paraId="5E919CE5" w14:textId="77777777" w:rsidR="00766746" w:rsidRDefault="00766746" w:rsidP="00C3561E">
      <w:pPr>
        <w:pStyle w:val="RKnormal"/>
      </w:pPr>
    </w:p>
    <w:p w14:paraId="223CE69F" w14:textId="77777777" w:rsidR="00766746" w:rsidRDefault="00766746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4117F108" w14:textId="133CE57F" w:rsidR="00C3561E" w:rsidRDefault="00C3561E" w:rsidP="00C3561E">
      <w:pPr>
        <w:pStyle w:val="RKnormal"/>
      </w:pPr>
      <w:r>
        <w:lastRenderedPageBreak/>
        <w:t xml:space="preserve">Sjätte AP-fonden har </w:t>
      </w:r>
      <w:r w:rsidR="00496272">
        <w:t xml:space="preserve">genomfört sin första klimatanalys av 80 procent av portföljen av onoterade tillgångar. Analysen syftar till att beräkna omfattningen av de koldioxidutsläpp Sjätte AP-fonden finansierar genom sina investeringar. </w:t>
      </w:r>
      <w:r w:rsidR="008862EC">
        <w:t xml:space="preserve">Sjunde AP-fonden har fr.o.m. 2014 beslutat att den normbaserade grundmodellen som fonden använder när det gäller hållbar och ansvarsfull kapitalförvaltning </w:t>
      </w:r>
      <w:r w:rsidR="004151EB">
        <w:t>ska komplettera</w:t>
      </w:r>
      <w:r w:rsidR="008862EC">
        <w:t xml:space="preserve">s med tematiskt fördjupningsarbete. </w:t>
      </w:r>
    </w:p>
    <w:p w14:paraId="516AE624" w14:textId="77777777" w:rsidR="0053773B" w:rsidRDefault="0053773B">
      <w:pPr>
        <w:pStyle w:val="RKnormal"/>
      </w:pPr>
    </w:p>
    <w:p w14:paraId="0D0BD0D1" w14:textId="7A97BF5B" w:rsidR="0053773B" w:rsidRDefault="0053773B">
      <w:pPr>
        <w:pStyle w:val="RKnormal"/>
      </w:pPr>
      <w:r>
        <w:t xml:space="preserve">Stockholm den </w:t>
      </w:r>
      <w:r w:rsidR="004151EB">
        <w:t>1 april 2015</w:t>
      </w:r>
    </w:p>
    <w:p w14:paraId="19569E52" w14:textId="77777777" w:rsidR="0053773B" w:rsidRDefault="0053773B">
      <w:pPr>
        <w:pStyle w:val="RKnormal"/>
      </w:pPr>
    </w:p>
    <w:p w14:paraId="62232D8F" w14:textId="77777777" w:rsidR="004151EB" w:rsidRDefault="004151EB">
      <w:pPr>
        <w:pStyle w:val="RKnormal"/>
      </w:pPr>
    </w:p>
    <w:p w14:paraId="2B0472B4" w14:textId="77777777" w:rsidR="0053773B" w:rsidRDefault="0053773B">
      <w:pPr>
        <w:pStyle w:val="RKnormal"/>
      </w:pPr>
    </w:p>
    <w:p w14:paraId="64B11EBB" w14:textId="77777777" w:rsidR="0053773B" w:rsidRDefault="0053773B">
      <w:pPr>
        <w:pStyle w:val="RKnormal"/>
      </w:pPr>
      <w:r>
        <w:t>Per Bolund</w:t>
      </w:r>
    </w:p>
    <w:sectPr w:rsidR="0053773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EE99B4" w14:textId="77777777" w:rsidR="0053773B" w:rsidRDefault="0053773B">
      <w:r>
        <w:separator/>
      </w:r>
    </w:p>
  </w:endnote>
  <w:endnote w:type="continuationSeparator" w:id="0">
    <w:p w14:paraId="08F37C8C" w14:textId="77777777" w:rsidR="0053773B" w:rsidRDefault="0053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F4E6BD" w14:textId="77777777" w:rsidR="0053773B" w:rsidRDefault="0053773B">
      <w:r>
        <w:separator/>
      </w:r>
    </w:p>
  </w:footnote>
  <w:footnote w:type="continuationSeparator" w:id="0">
    <w:p w14:paraId="42C7033A" w14:textId="77777777" w:rsidR="0053773B" w:rsidRDefault="00537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B2CF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53EB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512A638" w14:textId="77777777">
      <w:trPr>
        <w:cantSplit/>
      </w:trPr>
      <w:tc>
        <w:tcPr>
          <w:tcW w:w="3119" w:type="dxa"/>
        </w:tcPr>
        <w:p w14:paraId="1BD9E79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19735A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0F0E874" w14:textId="77777777" w:rsidR="00E80146" w:rsidRDefault="00E80146">
          <w:pPr>
            <w:pStyle w:val="Sidhuvud"/>
            <w:ind w:right="360"/>
          </w:pPr>
        </w:p>
      </w:tc>
    </w:tr>
  </w:tbl>
  <w:p w14:paraId="177FAAC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2142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53EB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AAE07BA" w14:textId="77777777">
      <w:trPr>
        <w:cantSplit/>
      </w:trPr>
      <w:tc>
        <w:tcPr>
          <w:tcW w:w="3119" w:type="dxa"/>
        </w:tcPr>
        <w:p w14:paraId="718C833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693E89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34FE26B" w14:textId="77777777" w:rsidR="00E80146" w:rsidRDefault="00E80146">
          <w:pPr>
            <w:pStyle w:val="Sidhuvud"/>
            <w:ind w:right="360"/>
          </w:pPr>
        </w:p>
      </w:tc>
    </w:tr>
  </w:tbl>
  <w:p w14:paraId="516B30C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568F6" w14:textId="4B8E83DB" w:rsidR="0053773B" w:rsidRDefault="0053773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D6CCF64" wp14:editId="71D9CCB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28848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70FCB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39CECB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6325E0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73B"/>
    <w:rsid w:val="00150384"/>
    <w:rsid w:val="00153EB0"/>
    <w:rsid w:val="001559FB"/>
    <w:rsid w:val="00160901"/>
    <w:rsid w:val="001805B7"/>
    <w:rsid w:val="00367B1C"/>
    <w:rsid w:val="003B4E31"/>
    <w:rsid w:val="004151EB"/>
    <w:rsid w:val="00496272"/>
    <w:rsid w:val="004A328D"/>
    <w:rsid w:val="0053773B"/>
    <w:rsid w:val="00543687"/>
    <w:rsid w:val="0058762B"/>
    <w:rsid w:val="006E4E11"/>
    <w:rsid w:val="007242A3"/>
    <w:rsid w:val="00766746"/>
    <w:rsid w:val="007A6855"/>
    <w:rsid w:val="008861F6"/>
    <w:rsid w:val="008862EC"/>
    <w:rsid w:val="0092027A"/>
    <w:rsid w:val="00955E31"/>
    <w:rsid w:val="00992E72"/>
    <w:rsid w:val="00A27618"/>
    <w:rsid w:val="00A61F19"/>
    <w:rsid w:val="00AF26D1"/>
    <w:rsid w:val="00BA0AA8"/>
    <w:rsid w:val="00C3561E"/>
    <w:rsid w:val="00C65668"/>
    <w:rsid w:val="00D0190C"/>
    <w:rsid w:val="00D133D7"/>
    <w:rsid w:val="00DF52FD"/>
    <w:rsid w:val="00E80146"/>
    <w:rsid w:val="00E904D0"/>
    <w:rsid w:val="00EC25F9"/>
    <w:rsid w:val="00ED583F"/>
    <w:rsid w:val="00F832C2"/>
    <w:rsid w:val="00F8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838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019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0190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019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019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4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20d2fc57-6942-4faf-8004-11d2c03df07d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CB0D3A6475175469898707C5179CC88" ma:contentTypeVersion="7" ma:contentTypeDescription="Skapa ett nytt dokument." ma:contentTypeScope="" ma:versionID="5b2aa9282f17a0eb007e6934e50ccaf0">
  <xsd:schema xmlns:xsd="http://www.w3.org/2001/XMLSchema" xmlns:xs="http://www.w3.org/2001/XMLSchema" xmlns:p="http://schemas.microsoft.com/office/2006/metadata/properties" xmlns:ns2="5c3b79e5-9ea1-4b5f-a7a1-ed17402d182e" targetNamespace="http://schemas.microsoft.com/office/2006/metadata/properties" ma:root="true" ma:fieldsID="13cee50eb780966d59985da48d95508f" ns2:_="">
    <xsd:import namespace="5c3b79e5-9ea1-4b5f-a7a1-ed17402d1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b79e5-9ea1-4b5f-a7a1-ed17402d18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3f9a35b6-903e-43a8-8046-cc365d56ec76}" ma:internalName="TaxCatchAll" ma:showField="CatchAllData" ma:web="5c3b79e5-9ea1-4b5f-a7a1-ed17402d18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3f9a35b6-903e-43a8-8046-cc365d56ec76}" ma:internalName="TaxCatchAllLabel" ma:readOnly="true" ma:showField="CatchAllDataLabel" ma:web="5c3b79e5-9ea1-4b5f-a7a1-ed17402d18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5DE338-0158-49EC-B44F-937D9283BC34}"/>
</file>

<file path=customXml/itemProps2.xml><?xml version="1.0" encoding="utf-8"?>
<ds:datastoreItem xmlns:ds="http://schemas.openxmlformats.org/officeDocument/2006/customXml" ds:itemID="{76F967A7-C593-44CA-8B55-536500604C3B}"/>
</file>

<file path=customXml/itemProps3.xml><?xml version="1.0" encoding="utf-8"?>
<ds:datastoreItem xmlns:ds="http://schemas.openxmlformats.org/officeDocument/2006/customXml" ds:itemID="{A23DA8EE-C08E-41D7-BE91-9A51733B3112}"/>
</file>

<file path=customXml/itemProps4.xml><?xml version="1.0" encoding="utf-8"?>
<ds:datastoreItem xmlns:ds="http://schemas.openxmlformats.org/officeDocument/2006/customXml" ds:itemID="{B3694A18-2675-4AEF-B90D-4B407DB61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b79e5-9ea1-4b5f-a7a1-ed17402d1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6F11EA2-224D-4F8E-8CCC-43F5294FA6C3}"/>
</file>

<file path=customXml/itemProps6.xml><?xml version="1.0" encoding="utf-8"?>
<ds:datastoreItem xmlns:ds="http://schemas.openxmlformats.org/officeDocument/2006/customXml" ds:itemID="{76F967A7-C593-44CA-8B55-536500604C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1982</Characters>
  <Application>Microsoft Office Word</Application>
  <DocSecurity>0</DocSecurity>
  <Lines>220</Lines>
  <Paragraphs>138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Frimann-Clausen Engel</dc:creator>
  <cp:lastModifiedBy>Jessica Sundqvist</cp:lastModifiedBy>
  <cp:revision>4</cp:revision>
  <cp:lastPrinted>2015-03-31T08:57:00Z</cp:lastPrinted>
  <dcterms:created xsi:type="dcterms:W3CDTF">2015-03-31T08:44:00Z</dcterms:created>
  <dcterms:modified xsi:type="dcterms:W3CDTF">2015-03-31T08:57:00Z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f8f43b18-7d11-402b-8e9a-1e4f32658771</vt:lpwstr>
  </property>
</Properties>
</file>