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8C42A4EFD204942A2AF45C6BF04A965"/>
        </w:placeholder>
        <w15:appearance w15:val="hidden"/>
        <w:text/>
      </w:sdtPr>
      <w:sdtEndPr/>
      <w:sdtContent>
        <w:p w:rsidRPr="00822F15" w:rsidR="00AF30DD" w:rsidP="00822F15" w:rsidRDefault="00AF30DD" w14:paraId="31B75867" w14:textId="77777777">
          <w:pPr>
            <w:pStyle w:val="RubrikFrslagTIllRiksdagsbeslut"/>
          </w:pPr>
          <w:r w:rsidRPr="00822F15">
            <w:t>Förslag till riksdagsbeslut</w:t>
          </w:r>
        </w:p>
      </w:sdtContent>
    </w:sdt>
    <w:sdt>
      <w:sdtPr>
        <w:alias w:val="Yrkande 1"/>
        <w:tag w:val="bccab9a0-b97f-4835-a4c2-b1c92ea06f87"/>
        <w:id w:val="-1941832173"/>
        <w:lock w:val="sdtLocked"/>
      </w:sdtPr>
      <w:sdtEndPr/>
      <w:sdtContent>
        <w:p w:rsidR="00D85594" w:rsidRDefault="004D11A7" w14:paraId="31B75868" w14:textId="17A55CBF">
          <w:pPr>
            <w:pStyle w:val="Frslagstext"/>
            <w:numPr>
              <w:ilvl w:val="0"/>
              <w:numId w:val="0"/>
            </w:numPr>
          </w:pPr>
          <w:r>
            <w:t>Riksdagen ställer sig bakom det som anförs i motionen om likabehandling av inhemsk och utstationerad arbetskraft i enlighet med den svenska arbetsmarknadsmodellen samt Utstationeringskommitténs förslag och tillkännager detta för regeringen.</w:t>
          </w:r>
        </w:p>
      </w:sdtContent>
    </w:sdt>
    <w:p w:rsidRPr="009B062B" w:rsidR="00AF30DD" w:rsidP="009B062B" w:rsidRDefault="000156D9" w14:paraId="31B75869" w14:textId="77777777">
      <w:pPr>
        <w:pStyle w:val="Rubrik1"/>
      </w:pPr>
      <w:bookmarkStart w:name="MotionsStart" w:id="0"/>
      <w:bookmarkEnd w:id="0"/>
      <w:r w:rsidRPr="009B062B">
        <w:t>Motivering</w:t>
      </w:r>
    </w:p>
    <w:p w:rsidRPr="00822F15" w:rsidR="000F4037" w:rsidP="00822F15" w:rsidRDefault="00822F15" w14:paraId="31B7586A" w14:textId="23233676">
      <w:pPr>
        <w:pStyle w:val="Normalutanindragellerluft"/>
      </w:pPr>
      <w:r>
        <w:t>I Laval</w:t>
      </w:r>
      <w:r w:rsidRPr="00822F15" w:rsidR="000F4037">
        <w:t xml:space="preserve">domen 2007 slog EU-domstolen fast att fackliga krav på likabehandling var ett hinder mot den fria rörligheten – ett kraftigt bakslag för den svenska arbetsmarknadsmodellen. I samband därmed infördes stora begränsningar i den fackliga konflikträtten. Lagstiftningen har mött hård kritik från bland annat Europeiska kommittén för sociala rättigheter och ILO:s expertkommitté. </w:t>
      </w:r>
    </w:p>
    <w:p w:rsidR="00093F48" w:rsidP="000F4037" w:rsidRDefault="000F4037" w14:paraId="31B7586C" w14:textId="2CC1D58C">
      <w:r w:rsidRPr="000F4037">
        <w:t>Lex Laval bör ersättas med en utökad rätt att kräva kollektivavtal. Fackliga organisationer ska alltid ha rätt att vidta stridsåtgärder, även för att uppnå en begränsad form av kollektivavtal med minimivillkor, i enlighet med de förslag som den parlamentariskt sammansatta Utstat</w:t>
      </w:r>
      <w:r w:rsidR="00822F15">
        <w:t>ioneringskommittén lagt fram i r</w:t>
      </w:r>
      <w:r w:rsidRPr="000F4037">
        <w:t>iksdagen.</w:t>
      </w:r>
    </w:p>
    <w:bookmarkStart w:name="_GoBack" w:id="1"/>
    <w:bookmarkEnd w:id="1"/>
    <w:p w:rsidRPr="000F4037" w:rsidR="00822F15" w:rsidP="000F4037" w:rsidRDefault="00822F15" w14:paraId="232A309B" w14:textId="77777777"/>
    <w:sdt>
      <w:sdtPr>
        <w:alias w:val="CC_Underskrifter"/>
        <w:tag w:val="CC_Underskrifter"/>
        <w:id w:val="583496634"/>
        <w:lock w:val="sdtContentLocked"/>
        <w:placeholder>
          <w:docPart w:val="9646924CC8CC41A8841E2D03F70E8109"/>
        </w:placeholder>
        <w15:appearance w15:val="hidden"/>
      </w:sdtPr>
      <w:sdtEndPr/>
      <w:sdtContent>
        <w:p w:rsidR="004801AC" w:rsidP="005B2AF4" w:rsidRDefault="00822F15" w14:paraId="31B758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Jonsson (S)</w:t>
            </w:r>
          </w:p>
        </w:tc>
        <w:tc>
          <w:tcPr>
            <w:tcW w:w="50" w:type="pct"/>
            <w:vAlign w:val="bottom"/>
          </w:tcPr>
          <w:p>
            <w:pPr>
              <w:pStyle w:val="Underskrifter"/>
            </w:pPr>
            <w:r>
              <w:t>Gunilla Carlsson (S)</w:t>
            </w:r>
          </w:p>
        </w:tc>
      </w:tr>
    </w:tbl>
    <w:p w:rsidR="00FD48C6" w:rsidRDefault="00FD48C6" w14:paraId="31B75871" w14:textId="77777777"/>
    <w:sectPr w:rsidR="00FD48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75873" w14:textId="77777777" w:rsidR="00FA0E80" w:rsidRDefault="00FA0E80" w:rsidP="000C1CAD">
      <w:pPr>
        <w:spacing w:line="240" w:lineRule="auto"/>
      </w:pPr>
      <w:r>
        <w:separator/>
      </w:r>
    </w:p>
  </w:endnote>
  <w:endnote w:type="continuationSeparator" w:id="0">
    <w:p w14:paraId="31B75874" w14:textId="77777777" w:rsidR="00FA0E80" w:rsidRDefault="00FA0E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7587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7587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75871" w14:textId="77777777" w:rsidR="00FA0E80" w:rsidRDefault="00FA0E80" w:rsidP="000C1CAD">
      <w:pPr>
        <w:spacing w:line="240" w:lineRule="auto"/>
      </w:pPr>
      <w:r>
        <w:separator/>
      </w:r>
    </w:p>
  </w:footnote>
  <w:footnote w:type="continuationSeparator" w:id="0">
    <w:p w14:paraId="31B75872" w14:textId="77777777" w:rsidR="00FA0E80" w:rsidRDefault="00FA0E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1B758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B75885" wp14:anchorId="31B758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22F15" w14:paraId="31B75886" w14:textId="77777777">
                          <w:pPr>
                            <w:jc w:val="right"/>
                          </w:pPr>
                          <w:sdt>
                            <w:sdtPr>
                              <w:alias w:val="CC_Noformat_Partikod"/>
                              <w:tag w:val="CC_Noformat_Partikod"/>
                              <w:id w:val="-53464382"/>
                              <w:placeholder>
                                <w:docPart w:val="2E52A057725E408D953A5D8552C78CC2"/>
                              </w:placeholder>
                              <w:text/>
                            </w:sdtPr>
                            <w:sdtEndPr/>
                            <w:sdtContent>
                              <w:r w:rsidR="000F4037">
                                <w:t>S</w:t>
                              </w:r>
                            </w:sdtContent>
                          </w:sdt>
                          <w:sdt>
                            <w:sdtPr>
                              <w:alias w:val="CC_Noformat_Partinummer"/>
                              <w:tag w:val="CC_Noformat_Partinummer"/>
                              <w:id w:val="-1709555926"/>
                              <w:placeholder>
                                <w:docPart w:val="C3DBDDC73D03471B8994F82316830D5B"/>
                              </w:placeholder>
                              <w:text/>
                            </w:sdtPr>
                            <w:sdtEndPr/>
                            <w:sdtContent>
                              <w:r w:rsidR="000F4037">
                                <w:t>18029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B758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22F15" w14:paraId="31B75886" w14:textId="77777777">
                    <w:pPr>
                      <w:jc w:val="right"/>
                    </w:pPr>
                    <w:sdt>
                      <w:sdtPr>
                        <w:alias w:val="CC_Noformat_Partikod"/>
                        <w:tag w:val="CC_Noformat_Partikod"/>
                        <w:id w:val="-53464382"/>
                        <w:placeholder>
                          <w:docPart w:val="2E52A057725E408D953A5D8552C78CC2"/>
                        </w:placeholder>
                        <w:text/>
                      </w:sdtPr>
                      <w:sdtEndPr/>
                      <w:sdtContent>
                        <w:r w:rsidR="000F4037">
                          <w:t>S</w:t>
                        </w:r>
                      </w:sdtContent>
                    </w:sdt>
                    <w:sdt>
                      <w:sdtPr>
                        <w:alias w:val="CC_Noformat_Partinummer"/>
                        <w:tag w:val="CC_Noformat_Partinummer"/>
                        <w:id w:val="-1709555926"/>
                        <w:placeholder>
                          <w:docPart w:val="C3DBDDC73D03471B8994F82316830D5B"/>
                        </w:placeholder>
                        <w:text/>
                      </w:sdtPr>
                      <w:sdtEndPr/>
                      <w:sdtContent>
                        <w:r w:rsidR="000F4037">
                          <w:t>18029</w:t>
                        </w:r>
                      </w:sdtContent>
                    </w:sdt>
                  </w:p>
                </w:txbxContent>
              </v:textbox>
              <w10:wrap anchorx="page"/>
            </v:shape>
          </w:pict>
        </mc:Fallback>
      </mc:AlternateContent>
    </w:r>
  </w:p>
  <w:p w:rsidRPr="00293C4F" w:rsidR="007A5507" w:rsidP="00776B74" w:rsidRDefault="007A5507" w14:paraId="31B758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22F15" w14:paraId="31B75877" w14:textId="77777777">
    <w:pPr>
      <w:jc w:val="right"/>
    </w:pPr>
    <w:sdt>
      <w:sdtPr>
        <w:alias w:val="CC_Noformat_Partikod"/>
        <w:tag w:val="CC_Noformat_Partikod"/>
        <w:id w:val="559911109"/>
        <w:text/>
      </w:sdtPr>
      <w:sdtEndPr/>
      <w:sdtContent>
        <w:r w:rsidR="000F4037">
          <w:t>S</w:t>
        </w:r>
      </w:sdtContent>
    </w:sdt>
    <w:sdt>
      <w:sdtPr>
        <w:alias w:val="CC_Noformat_Partinummer"/>
        <w:tag w:val="CC_Noformat_Partinummer"/>
        <w:id w:val="1197820850"/>
        <w:text/>
      </w:sdtPr>
      <w:sdtEndPr/>
      <w:sdtContent>
        <w:r w:rsidR="000F4037">
          <w:t>18029</w:t>
        </w:r>
      </w:sdtContent>
    </w:sdt>
  </w:p>
  <w:p w:rsidR="007A5507" w:rsidP="00776B74" w:rsidRDefault="007A5507" w14:paraId="31B7587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22F15" w14:paraId="31B7587B" w14:textId="77777777">
    <w:pPr>
      <w:jc w:val="right"/>
    </w:pPr>
    <w:sdt>
      <w:sdtPr>
        <w:alias w:val="CC_Noformat_Partikod"/>
        <w:tag w:val="CC_Noformat_Partikod"/>
        <w:id w:val="1471015553"/>
        <w:text/>
      </w:sdtPr>
      <w:sdtEndPr/>
      <w:sdtContent>
        <w:r w:rsidR="000F4037">
          <w:t>S</w:t>
        </w:r>
      </w:sdtContent>
    </w:sdt>
    <w:sdt>
      <w:sdtPr>
        <w:alias w:val="CC_Noformat_Partinummer"/>
        <w:tag w:val="CC_Noformat_Partinummer"/>
        <w:id w:val="-2014525982"/>
        <w:text/>
      </w:sdtPr>
      <w:sdtEndPr/>
      <w:sdtContent>
        <w:r w:rsidR="000F4037">
          <w:t>18029</w:t>
        </w:r>
      </w:sdtContent>
    </w:sdt>
  </w:p>
  <w:p w:rsidR="007A5507" w:rsidP="00A314CF" w:rsidRDefault="00822F15" w14:paraId="637E91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22F15" w14:paraId="31B7587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22F15" w14:paraId="31B758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:2677</w:t>
        </w:r>
      </w:sdtContent>
    </w:sdt>
  </w:p>
  <w:p w:rsidR="007A5507" w:rsidP="00E03A3D" w:rsidRDefault="00822F15" w14:paraId="31B75880" w14:textId="77777777">
    <w:pPr>
      <w:pStyle w:val="Motionr"/>
    </w:pPr>
    <w:sdt>
      <w:sdtPr>
        <w:alias w:val="CC_Noformat_Avtext"/>
        <w:tag w:val="CC_Noformat_Avtext"/>
        <w:id w:val="-2020768203"/>
        <w:lock w:val="sdtContentLocked"/>
        <w15:appearance w15:val="hidden"/>
        <w:text/>
      </w:sdtPr>
      <w:sdtEndPr/>
      <w:sdtContent>
        <w:r>
          <w:t>av Mattias Jonsson och Gunilla Carlsson (båda S)</w:t>
        </w:r>
      </w:sdtContent>
    </w:sdt>
  </w:p>
  <w:sdt>
    <w:sdtPr>
      <w:alias w:val="CC_Noformat_Rubtext"/>
      <w:tag w:val="CC_Noformat_Rubtext"/>
      <w:id w:val="-218060500"/>
      <w:lock w:val="sdtLocked"/>
      <w15:appearance w15:val="hidden"/>
      <w:text/>
    </w:sdtPr>
    <w:sdtEndPr/>
    <w:sdtContent>
      <w:p w:rsidR="007A5507" w:rsidP="00283E0F" w:rsidRDefault="000F4037" w14:paraId="31B75881" w14:textId="77777777">
        <w:pPr>
          <w:pStyle w:val="FSHRub2"/>
        </w:pPr>
        <w:r>
          <w:t>Lex Laval</w:t>
        </w:r>
      </w:p>
    </w:sdtContent>
  </w:sdt>
  <w:sdt>
    <w:sdtPr>
      <w:alias w:val="CC_Boilerplate_3"/>
      <w:tag w:val="CC_Boilerplate_3"/>
      <w:id w:val="1606463544"/>
      <w:lock w:val="sdtContentLocked"/>
      <w15:appearance w15:val="hidden"/>
      <w:text w:multiLine="1"/>
    </w:sdtPr>
    <w:sdtEndPr/>
    <w:sdtContent>
      <w:p w:rsidR="007A5507" w:rsidP="00283E0F" w:rsidRDefault="007A5507" w14:paraId="31B758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F403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2F8A"/>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4037"/>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1A7"/>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3E"/>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AF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2F15"/>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1164"/>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5594"/>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E80"/>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8C6"/>
    <w:rsid w:val="00FD4A95"/>
    <w:rsid w:val="00FD5172"/>
    <w:rsid w:val="00FD5624"/>
    <w:rsid w:val="00FD6004"/>
    <w:rsid w:val="00FD70AA"/>
    <w:rsid w:val="00FD7C27"/>
    <w:rsid w:val="00FE1094"/>
    <w:rsid w:val="00FE434C"/>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B75866"/>
  <w15:chartTrackingRefBased/>
  <w15:docId w15:val="{405DD8F5-F5CD-4FCF-9DF4-E588E097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C42A4EFD204942A2AF45C6BF04A965"/>
        <w:category>
          <w:name w:val="Allmänt"/>
          <w:gallery w:val="placeholder"/>
        </w:category>
        <w:types>
          <w:type w:val="bbPlcHdr"/>
        </w:types>
        <w:behaviors>
          <w:behavior w:val="content"/>
        </w:behaviors>
        <w:guid w:val="{18A1F503-D30A-4E1C-BBE6-C28476E235D3}"/>
      </w:docPartPr>
      <w:docPartBody>
        <w:p w:rsidR="003A6D60" w:rsidRDefault="00770743">
          <w:pPr>
            <w:pStyle w:val="38C42A4EFD204942A2AF45C6BF04A965"/>
          </w:pPr>
          <w:r w:rsidRPr="009A726D">
            <w:rPr>
              <w:rStyle w:val="Platshllartext"/>
            </w:rPr>
            <w:t>Klicka här för att ange text.</w:t>
          </w:r>
        </w:p>
      </w:docPartBody>
    </w:docPart>
    <w:docPart>
      <w:docPartPr>
        <w:name w:val="9646924CC8CC41A8841E2D03F70E8109"/>
        <w:category>
          <w:name w:val="Allmänt"/>
          <w:gallery w:val="placeholder"/>
        </w:category>
        <w:types>
          <w:type w:val="bbPlcHdr"/>
        </w:types>
        <w:behaviors>
          <w:behavior w:val="content"/>
        </w:behaviors>
        <w:guid w:val="{1459B60C-109D-48F3-A9FF-83E3E8174033}"/>
      </w:docPartPr>
      <w:docPartBody>
        <w:p w:rsidR="003A6D60" w:rsidRDefault="00770743">
          <w:pPr>
            <w:pStyle w:val="9646924CC8CC41A8841E2D03F70E8109"/>
          </w:pPr>
          <w:r w:rsidRPr="002551EA">
            <w:rPr>
              <w:rStyle w:val="Platshllartext"/>
              <w:color w:val="808080" w:themeColor="background1" w:themeShade="80"/>
            </w:rPr>
            <w:t>[Motionärernas namn]</w:t>
          </w:r>
        </w:p>
      </w:docPartBody>
    </w:docPart>
    <w:docPart>
      <w:docPartPr>
        <w:name w:val="2E52A057725E408D953A5D8552C78CC2"/>
        <w:category>
          <w:name w:val="Allmänt"/>
          <w:gallery w:val="placeholder"/>
        </w:category>
        <w:types>
          <w:type w:val="bbPlcHdr"/>
        </w:types>
        <w:behaviors>
          <w:behavior w:val="content"/>
        </w:behaviors>
        <w:guid w:val="{5C0D27D8-0ABD-4F66-8C1C-8098A50AA6E4}"/>
      </w:docPartPr>
      <w:docPartBody>
        <w:p w:rsidR="003A6D60" w:rsidRDefault="00770743">
          <w:pPr>
            <w:pStyle w:val="2E52A057725E408D953A5D8552C78CC2"/>
          </w:pPr>
          <w:r>
            <w:rPr>
              <w:rStyle w:val="Platshllartext"/>
            </w:rPr>
            <w:t xml:space="preserve"> </w:t>
          </w:r>
        </w:p>
      </w:docPartBody>
    </w:docPart>
    <w:docPart>
      <w:docPartPr>
        <w:name w:val="C3DBDDC73D03471B8994F82316830D5B"/>
        <w:category>
          <w:name w:val="Allmänt"/>
          <w:gallery w:val="placeholder"/>
        </w:category>
        <w:types>
          <w:type w:val="bbPlcHdr"/>
        </w:types>
        <w:behaviors>
          <w:behavior w:val="content"/>
        </w:behaviors>
        <w:guid w:val="{62697842-67CC-43D6-BEFD-4A2584FFE508}"/>
      </w:docPartPr>
      <w:docPartBody>
        <w:p w:rsidR="003A6D60" w:rsidRDefault="00770743">
          <w:pPr>
            <w:pStyle w:val="C3DBDDC73D03471B8994F82316830D5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43"/>
    <w:rsid w:val="003A6D60"/>
    <w:rsid w:val="007707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C42A4EFD204942A2AF45C6BF04A965">
    <w:name w:val="38C42A4EFD204942A2AF45C6BF04A965"/>
  </w:style>
  <w:style w:type="paragraph" w:customStyle="1" w:styleId="55C75FDDFBF044E5859EF21C8F45F3C6">
    <w:name w:val="55C75FDDFBF044E5859EF21C8F45F3C6"/>
  </w:style>
  <w:style w:type="paragraph" w:customStyle="1" w:styleId="0522634FE18643A49E2B5F6C8531E613">
    <w:name w:val="0522634FE18643A49E2B5F6C8531E613"/>
  </w:style>
  <w:style w:type="paragraph" w:customStyle="1" w:styleId="9646924CC8CC41A8841E2D03F70E8109">
    <w:name w:val="9646924CC8CC41A8841E2D03F70E8109"/>
  </w:style>
  <w:style w:type="paragraph" w:customStyle="1" w:styleId="2E52A057725E408D953A5D8552C78CC2">
    <w:name w:val="2E52A057725E408D953A5D8552C78CC2"/>
  </w:style>
  <w:style w:type="paragraph" w:customStyle="1" w:styleId="C3DBDDC73D03471B8994F82316830D5B">
    <w:name w:val="C3DBDDC73D03471B8994F82316830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E8AF1-CED7-4742-9256-19ACDB67C13C}"/>
</file>

<file path=customXml/itemProps2.xml><?xml version="1.0" encoding="utf-8"?>
<ds:datastoreItem xmlns:ds="http://schemas.openxmlformats.org/officeDocument/2006/customXml" ds:itemID="{ECAB31C2-2ABD-4155-8E3C-9C472ECAAE5A}"/>
</file>

<file path=customXml/itemProps3.xml><?xml version="1.0" encoding="utf-8"?>
<ds:datastoreItem xmlns:ds="http://schemas.openxmlformats.org/officeDocument/2006/customXml" ds:itemID="{F2387F86-BC70-4DB2-8B21-C0AF89D3D815}"/>
</file>

<file path=docProps/app.xml><?xml version="1.0" encoding="utf-8"?>
<Properties xmlns="http://schemas.openxmlformats.org/officeDocument/2006/extended-properties" xmlns:vt="http://schemas.openxmlformats.org/officeDocument/2006/docPropsVTypes">
  <Template>Normal</Template>
  <TotalTime>13</TotalTime>
  <Pages>1</Pages>
  <Words>138</Words>
  <Characters>900</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201617S18029 Lex Laval</vt:lpstr>
      <vt:lpstr>
      </vt:lpstr>
    </vt:vector>
  </TitlesOfParts>
  <Company>Sveriges riksdag</Company>
  <LinksUpToDate>false</LinksUpToDate>
  <CharactersWithSpaces>1030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