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128E7C1A4EDB421A8EF5A588C27AD888"/>
        </w:placeholder>
        <w:text/>
      </w:sdtPr>
      <w:sdtEndPr/>
      <w:sdtContent>
        <w:p w:rsidRPr="009B062B" w:rsidR="00AF30DD" w:rsidP="00DA28CE" w:rsidRDefault="00AF30DD" w14:paraId="2282294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188b3d2-00b5-403f-9917-d9e8221c1197"/>
        <w:id w:val="753318417"/>
        <w:lock w:val="sdtLocked"/>
      </w:sdtPr>
      <w:sdtEndPr/>
      <w:sdtContent>
        <w:p w:rsidR="002D71CE" w:rsidRDefault="00DF085D" w14:paraId="3597AA7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öppna för möjligheten att driva alternativa arbetsförmedlingar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44FA1FA80124B42AB4016BC3EDF9692"/>
        </w:placeholder>
        <w:text/>
      </w:sdtPr>
      <w:sdtEndPr/>
      <w:sdtContent>
        <w:p w:rsidRPr="009B062B" w:rsidR="006D79C9" w:rsidP="00333E95" w:rsidRDefault="006D79C9" w14:paraId="1DD690DA" w14:textId="77777777">
          <w:pPr>
            <w:pStyle w:val="Rubrik1"/>
          </w:pPr>
          <w:r>
            <w:t>Motivering</w:t>
          </w:r>
        </w:p>
      </w:sdtContent>
    </w:sdt>
    <w:p w:rsidRPr="000830A4" w:rsidR="000830A4" w:rsidP="000830A4" w:rsidRDefault="000830A4" w14:paraId="4B7FCE24" w14:textId="59CAACB0">
      <w:pPr>
        <w:pStyle w:val="Normalutanindragellerluft"/>
      </w:pPr>
      <w:r w:rsidRPr="000830A4">
        <w:t>I dag har Arbetsförmedlingen i praktiken monopol på skattefinansierade arbetsförmed</w:t>
      </w:r>
      <w:r w:rsidR="00854E4E">
        <w:softHyphen/>
      </w:r>
      <w:r w:rsidRPr="000830A4">
        <w:t>lingstjänster. Samtidigt finns ett stort antal andra aktörer som är specialister på olika delar av arbetsmarknaden. Det kan vara fackliga organisationer, näringslivsorganisa</w:t>
      </w:r>
      <w:r w:rsidR="00854E4E">
        <w:softHyphen/>
      </w:r>
      <w:r w:rsidRPr="000830A4">
        <w:t>tioner, ideella föreningar, bemanningsför</w:t>
      </w:r>
      <w:r w:rsidR="00631D57">
        <w:t>etag eller utbildningsföretag.</w:t>
      </w:r>
    </w:p>
    <w:p w:rsidRPr="000830A4" w:rsidR="000830A4" w:rsidP="000830A4" w:rsidRDefault="000830A4" w14:paraId="011417D8" w14:textId="4F4FC1C4">
      <w:r w:rsidRPr="000830A4">
        <w:t>Nischade aktörer skulle kunna ge god service till personer med viss utbildnings</w:t>
      </w:r>
      <w:r w:rsidR="00854E4E">
        <w:softHyphen/>
      </w:r>
      <w:r w:rsidRPr="000830A4">
        <w:t>bakgrund, viss yrkeskunskap, v</w:t>
      </w:r>
      <w:r w:rsidR="00631D57">
        <w:t>iss ålder eller etnisk bakgrund</w:t>
      </w:r>
      <w:r w:rsidRPr="000830A4">
        <w:t xml:space="preserve"> eller specialisera sig på vissa branscher. Detta skulle kunna underlätta för företagen att rekrytera rätt personer.</w:t>
      </w:r>
    </w:p>
    <w:p w:rsidRPr="000830A4" w:rsidR="000830A4" w:rsidP="000830A4" w:rsidRDefault="000830A4" w14:paraId="7AE367FF" w14:textId="5F7660EE">
      <w:r w:rsidRPr="000830A4">
        <w:t xml:space="preserve">Det vore värdefullt att låta några alternativa skattefinansierade arbetsförmedlingar verka sida vid sida med den vanliga Arbetsförmedlingen, för </w:t>
      </w:r>
      <w:r w:rsidRPr="000830A4">
        <w:lastRenderedPageBreak/>
        <w:t>att sedan utvärdera resultatet och se om det leder till fler förmedlade jobb. Någon form av försöksverksam</w:t>
      </w:r>
      <w:r w:rsidR="00854E4E">
        <w:softHyphen/>
      </w:r>
      <w:r w:rsidRPr="000830A4">
        <w:t xml:space="preserve">het skulle därför vara av värde. 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FC63D7C60414B65B7E1FCA69328D7D9"/>
        </w:placeholder>
      </w:sdtPr>
      <w:sdtEndPr>
        <w:rPr>
          <w:i w:val="0"/>
          <w:noProof w:val="0"/>
        </w:rPr>
      </w:sdtEndPr>
      <w:sdtContent>
        <w:p w:rsidR="00E26C2C" w:rsidP="001F5568" w:rsidRDefault="00E26C2C" w14:paraId="68BD64BC" w14:textId="77777777"/>
        <w:p w:rsidRPr="008E0FE2" w:rsidR="004801AC" w:rsidP="001F5568" w:rsidRDefault="00854E4E" w14:paraId="044C651A" w14:textId="7C224FDE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C7CBD" w:rsidRDefault="004C7CBD" w14:paraId="68193047" w14:textId="77777777"/>
    <w:sectPr w:rsidR="004C7CB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C7FF5E" w14:textId="77777777" w:rsidR="006C215C" w:rsidRDefault="006C215C" w:rsidP="000C1CAD">
      <w:pPr>
        <w:spacing w:line="240" w:lineRule="auto"/>
      </w:pPr>
      <w:r>
        <w:separator/>
      </w:r>
    </w:p>
  </w:endnote>
  <w:endnote w:type="continuationSeparator" w:id="0">
    <w:p w14:paraId="71190D15" w14:textId="77777777" w:rsidR="006C215C" w:rsidRDefault="006C215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C29EA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355284" w14:textId="438AC6A2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54E4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5D9BD4" w14:textId="77777777" w:rsidR="006C215C" w:rsidRDefault="006C215C" w:rsidP="000C1CAD">
      <w:pPr>
        <w:spacing w:line="240" w:lineRule="auto"/>
      </w:pPr>
      <w:r>
        <w:separator/>
      </w:r>
    </w:p>
  </w:footnote>
  <w:footnote w:type="continuationSeparator" w:id="0">
    <w:p w14:paraId="789460F5" w14:textId="77777777" w:rsidR="006C215C" w:rsidRDefault="006C215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4F4E96D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E5C5284" wp14:anchorId="3FE7E58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54E4E" w14:paraId="45A4968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DAFC11B54074CC8924D1A734E6577B4"/>
                              </w:placeholder>
                              <w:text/>
                            </w:sdtPr>
                            <w:sdtEndPr/>
                            <w:sdtContent>
                              <w:r w:rsidR="000830A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22F9D5057FC47DAAFB06AE56ACD977D"/>
                              </w:placeholder>
                              <w:text/>
                            </w:sdtPr>
                            <w:sdtEndPr/>
                            <w:sdtContent>
                              <w:r w:rsidR="000830A4">
                                <w:t>1038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FE7E58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54E4E" w14:paraId="45A4968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DAFC11B54074CC8924D1A734E6577B4"/>
                        </w:placeholder>
                        <w:text/>
                      </w:sdtPr>
                      <w:sdtEndPr/>
                      <w:sdtContent>
                        <w:r w:rsidR="000830A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22F9D5057FC47DAAFB06AE56ACD977D"/>
                        </w:placeholder>
                        <w:text/>
                      </w:sdtPr>
                      <w:sdtEndPr/>
                      <w:sdtContent>
                        <w:r w:rsidR="000830A4">
                          <w:t>1038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4FE2EB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6C94BA32" w14:textId="77777777">
    <w:pPr>
      <w:jc w:val="right"/>
    </w:pPr>
  </w:p>
  <w:p w:rsidR="00262EA3" w:rsidP="00776B74" w:rsidRDefault="00262EA3" w14:paraId="20B7F8F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854E4E" w14:paraId="1B0B142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9E6C873" wp14:anchorId="76D664D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54E4E" w14:paraId="1310874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0830A4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0830A4">
          <w:t>1038</w:t>
        </w:r>
      </w:sdtContent>
    </w:sdt>
  </w:p>
  <w:p w:rsidRPr="008227B3" w:rsidR="00262EA3" w:rsidP="008227B3" w:rsidRDefault="00854E4E" w14:paraId="7C21FB8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54E4E" w14:paraId="3EBBD40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:1837</w:t>
        </w:r>
      </w:sdtContent>
    </w:sdt>
  </w:p>
  <w:p w:rsidR="00262EA3" w:rsidP="00E03A3D" w:rsidRDefault="00854E4E" w14:paraId="46C28E0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830A4" w14:paraId="30CF68D4" w14:textId="77777777">
        <w:pPr>
          <w:pStyle w:val="FSHRub2"/>
        </w:pPr>
        <w:r>
          <w:t>Alternativa arbetsförmedlingar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FF54F0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0830A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0A4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29F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56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1CE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B0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C7CBD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1239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1D57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15C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32E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4E4E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4AB2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390F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026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85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C2C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2E68814"/>
  <w15:chartTrackingRefBased/>
  <w15:docId w15:val="{D6398923-58B1-4D95-AB63-F561A4051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28E7C1A4EDB421A8EF5A588C27AD8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B323B9-58D3-4705-AACC-AF234C58F3DF}"/>
      </w:docPartPr>
      <w:docPartBody>
        <w:p w:rsidR="00EE00E2" w:rsidRDefault="007A2096">
          <w:pPr>
            <w:pStyle w:val="128E7C1A4EDB421A8EF5A588C27AD88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44FA1FA80124B42AB4016BC3EDF96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64D50F-5306-4304-B79A-84FFF1A23C96}"/>
      </w:docPartPr>
      <w:docPartBody>
        <w:p w:rsidR="00EE00E2" w:rsidRDefault="007A2096">
          <w:pPr>
            <w:pStyle w:val="E44FA1FA80124B42AB4016BC3EDF969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DAFC11B54074CC8924D1A734E6577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5FB6B5-8641-48C6-BC09-08899CC20066}"/>
      </w:docPartPr>
      <w:docPartBody>
        <w:p w:rsidR="00EE00E2" w:rsidRDefault="007A2096">
          <w:pPr>
            <w:pStyle w:val="EDAFC11B54074CC8924D1A734E6577B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22F9D5057FC47DAAFB06AE56ACD97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BA77C7-766B-45EF-8414-DC783C1E6BB2}"/>
      </w:docPartPr>
      <w:docPartBody>
        <w:p w:rsidR="00EE00E2" w:rsidRDefault="007A2096">
          <w:pPr>
            <w:pStyle w:val="722F9D5057FC47DAAFB06AE56ACD977D"/>
          </w:pPr>
          <w:r>
            <w:t xml:space="preserve"> </w:t>
          </w:r>
        </w:p>
      </w:docPartBody>
    </w:docPart>
    <w:docPart>
      <w:docPartPr>
        <w:name w:val="8FC63D7C60414B65B7E1FCA69328D7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DC3C37-48EF-472F-8F96-A38F942120EC}"/>
      </w:docPartPr>
      <w:docPartBody>
        <w:p w:rsidR="00CB14E2" w:rsidRDefault="00CB14E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096"/>
    <w:rsid w:val="006E0302"/>
    <w:rsid w:val="007A2096"/>
    <w:rsid w:val="00CB14E2"/>
    <w:rsid w:val="00EE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28E7C1A4EDB421A8EF5A588C27AD888">
    <w:name w:val="128E7C1A4EDB421A8EF5A588C27AD888"/>
  </w:style>
  <w:style w:type="paragraph" w:customStyle="1" w:styleId="F0CFB58B00D64B7F8054E0B0C94176E5">
    <w:name w:val="F0CFB58B00D64B7F8054E0B0C94176E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EE21303CC10488793779F6844328248">
    <w:name w:val="1EE21303CC10488793779F6844328248"/>
  </w:style>
  <w:style w:type="paragraph" w:customStyle="1" w:styleId="E44FA1FA80124B42AB4016BC3EDF9692">
    <w:name w:val="E44FA1FA80124B42AB4016BC3EDF9692"/>
  </w:style>
  <w:style w:type="paragraph" w:customStyle="1" w:styleId="50B460E6397349D486B11639F19F77C5">
    <w:name w:val="50B460E6397349D486B11639F19F77C5"/>
  </w:style>
  <w:style w:type="paragraph" w:customStyle="1" w:styleId="FFC159B9AD3A415895B64AE6703615DE">
    <w:name w:val="FFC159B9AD3A415895B64AE6703615DE"/>
  </w:style>
  <w:style w:type="paragraph" w:customStyle="1" w:styleId="EDAFC11B54074CC8924D1A734E6577B4">
    <w:name w:val="EDAFC11B54074CC8924D1A734E6577B4"/>
  </w:style>
  <w:style w:type="paragraph" w:customStyle="1" w:styleId="722F9D5057FC47DAAFB06AE56ACD977D">
    <w:name w:val="722F9D5057FC47DAAFB06AE56ACD97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206CA9-515C-4E94-B467-D640EB34E47A}"/>
</file>

<file path=customXml/itemProps2.xml><?xml version="1.0" encoding="utf-8"?>
<ds:datastoreItem xmlns:ds="http://schemas.openxmlformats.org/officeDocument/2006/customXml" ds:itemID="{473652FA-CA36-499A-8E7B-F3B10AF4484F}"/>
</file>

<file path=customXml/itemProps3.xml><?xml version="1.0" encoding="utf-8"?>
<ds:datastoreItem xmlns:ds="http://schemas.openxmlformats.org/officeDocument/2006/customXml" ds:itemID="{F5C83784-DC70-41AF-8FB4-A2DF04DACE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978</Characters>
  <Application>Microsoft Office Word</Application>
  <DocSecurity>0</DocSecurity>
  <Lines>25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M1038 Alternativa arbetsförmedlingar</vt:lpstr>
      <vt:lpstr>
      </vt:lpstr>
    </vt:vector>
  </TitlesOfParts>
  <Company>Sveriges riksdag</Company>
  <LinksUpToDate>false</LinksUpToDate>
  <CharactersWithSpaces>1116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