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12981E5683D43FA89FFC607A5F77CB3"/>
        </w:placeholder>
        <w:text/>
      </w:sdtPr>
      <w:sdtEndPr/>
      <w:sdtContent>
        <w:p w:rsidRPr="009B062B" w:rsidR="00AF30DD" w:rsidP="00DA28CE" w:rsidRDefault="00AF30DD" w14:paraId="065EF6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fd0d74-8558-4112-a625-d5255e04348c"/>
        <w:id w:val="1643305628"/>
        <w:lock w:val="sdtLocked"/>
      </w:sdtPr>
      <w:sdtEndPr/>
      <w:sdtContent>
        <w:p w:rsidR="002831AE" w:rsidRDefault="0084355F" w14:paraId="2F0E6BA7" w14:textId="69ED61E2">
          <w:pPr>
            <w:pStyle w:val="Frslagstext"/>
          </w:pPr>
          <w:r>
            <w:t>Riksdagen ställer sig bakom det som anförs i motionen om att kommittédirektiv 2018:8 bör utvidgas och även inkludera att utreda hur en inkomstgrundad arbetslöshetsförsäkring kan bli obligatorisk och tillkännager detta för regeringen.</w:t>
          </w:r>
        </w:p>
      </w:sdtContent>
    </w:sdt>
    <w:sdt>
      <w:sdtPr>
        <w:alias w:val="Yrkande 2"/>
        <w:tag w:val="7c624104-11d3-468c-92eb-50b7e00b853b"/>
        <w:id w:val="-1189593064"/>
        <w:lock w:val="sdtLocked"/>
      </w:sdtPr>
      <w:sdtEndPr/>
      <w:sdtContent>
        <w:p w:rsidR="002831AE" w:rsidRDefault="0084355F" w14:paraId="75085AB5" w14:textId="7D59AAA0">
          <w:pPr>
            <w:pStyle w:val="Frslagstext"/>
          </w:pPr>
          <w:r>
            <w:t>Riksdagen ställer sig bakom det som anförs i motionen om att kommittédirektiv 2018:8 bör utvidgas och även utreda hur de befintliga a-kassorna kan slås ihop till en statlig aktör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62EA04A4957474D8183D6EF41A5DB57"/>
        </w:placeholder>
        <w:text/>
      </w:sdtPr>
      <w:sdtEndPr/>
      <w:sdtContent>
        <w:p w:rsidRPr="009B062B" w:rsidR="006D79C9" w:rsidP="00333E95" w:rsidRDefault="00DE027C" w14:paraId="34093037" w14:textId="0B7F4BF7">
          <w:pPr>
            <w:pStyle w:val="Rubrik1"/>
          </w:pPr>
          <w:r>
            <w:t>Bakgrund</w:t>
          </w:r>
        </w:p>
      </w:sdtContent>
    </w:sdt>
    <w:p w:rsidRPr="002F5F3D" w:rsidR="006816E9" w:rsidP="002F5F3D" w:rsidRDefault="008F6696" w14:paraId="5F8B86CC" w14:textId="1DE112E3">
      <w:pPr>
        <w:pStyle w:val="Normalutanindragellerluft"/>
      </w:pPr>
      <w:r w:rsidRPr="002F5F3D">
        <w:t>Sverige har en generös arbetslöshetsförsäkring</w:t>
      </w:r>
      <w:r w:rsidRPr="002F5F3D" w:rsidR="00447183">
        <w:t xml:space="preserve">. I Sverige kan den som är medlem i en arbetslöshetskassa vid arbetslöshet få inkomstrelaterad ersättning på upp till </w:t>
      </w:r>
      <w:r w:rsidRPr="002F5F3D" w:rsidR="005229AB">
        <w:t>910</w:t>
      </w:r>
      <w:r w:rsidRPr="002F5F3D" w:rsidR="00447183">
        <w:t xml:space="preserve"> kr</w:t>
      </w:r>
      <w:r w:rsidRPr="002F5F3D" w:rsidR="001D1012">
        <w:t>onor</w:t>
      </w:r>
      <w:r w:rsidRPr="002F5F3D" w:rsidR="00447183">
        <w:t xml:space="preserve"> per dag</w:t>
      </w:r>
      <w:r w:rsidRPr="002F5F3D" w:rsidR="0047653B">
        <w:t xml:space="preserve"> beroende på tidigare inkomst. Men d</w:t>
      </w:r>
      <w:r w:rsidRPr="002F5F3D" w:rsidR="00447183">
        <w:t>en som inte är medlem i någon arbetslös</w:t>
      </w:r>
      <w:r w:rsidR="002849F9">
        <w:softHyphen/>
      </w:r>
      <w:r w:rsidRPr="002F5F3D" w:rsidR="00447183">
        <w:t xml:space="preserve">hetskassa kan vid arbetslöshet </w:t>
      </w:r>
      <w:r w:rsidRPr="002F5F3D" w:rsidR="00903771">
        <w:t>dessvärre endast</w:t>
      </w:r>
      <w:r w:rsidRPr="002F5F3D" w:rsidR="00447183">
        <w:t xml:space="preserve"> </w:t>
      </w:r>
      <w:r w:rsidRPr="002F5F3D" w:rsidR="005F0312">
        <w:t xml:space="preserve">få ett grundbelopp, </w:t>
      </w:r>
      <w:r w:rsidRPr="002F5F3D" w:rsidR="00447183">
        <w:t xml:space="preserve">som allra högst </w:t>
      </w:r>
      <w:r w:rsidRPr="002F5F3D" w:rsidR="005229AB">
        <w:t>365</w:t>
      </w:r>
      <w:r w:rsidRPr="002F5F3D" w:rsidR="00447183">
        <w:t xml:space="preserve"> </w:t>
      </w:r>
      <w:r w:rsidRPr="002F5F3D" w:rsidR="001D1012">
        <w:t>kronor per dag. Gr</w:t>
      </w:r>
      <w:r w:rsidRPr="002F5F3D" w:rsidR="00447183">
        <w:t>undbeloppet räcker ofta</w:t>
      </w:r>
      <w:r w:rsidRPr="002F5F3D" w:rsidR="001D1012">
        <w:t>st</w:t>
      </w:r>
      <w:r w:rsidRPr="002F5F3D" w:rsidR="00447183">
        <w:t xml:space="preserve"> inte till att försörja </w:t>
      </w:r>
      <w:r w:rsidRPr="002F5F3D" w:rsidR="00C36492">
        <w:t>den arbets</w:t>
      </w:r>
      <w:r w:rsidRPr="002F5F3D" w:rsidR="0047653B">
        <w:t>löse eller</w:t>
      </w:r>
      <w:r w:rsidRPr="002F5F3D" w:rsidR="00C36492">
        <w:t xml:space="preserve"> den arbetslöses</w:t>
      </w:r>
      <w:r w:rsidRPr="002F5F3D" w:rsidR="00447183">
        <w:t xml:space="preserve"> </w:t>
      </w:r>
      <w:r w:rsidRPr="002F5F3D" w:rsidR="001D1012">
        <w:t xml:space="preserve">eventuella familj utan </w:t>
      </w:r>
      <w:r w:rsidRPr="002F5F3D" w:rsidR="00C36492">
        <w:t xml:space="preserve">stöd </w:t>
      </w:r>
      <w:r w:rsidRPr="002F5F3D" w:rsidR="009E356C">
        <w:t>genom försörjningsstöd</w:t>
      </w:r>
      <w:r w:rsidRPr="002F5F3D" w:rsidR="00447183">
        <w:t xml:space="preserve">. </w:t>
      </w:r>
      <w:r w:rsidRPr="002F5F3D" w:rsidR="00D2739E">
        <w:t xml:space="preserve">Utsatta grupper på arbetsmarknaden är i hög utsträckning inte medlemmar och således endast berättigade </w:t>
      </w:r>
      <w:r w:rsidRPr="002F5F3D" w:rsidR="001D1012">
        <w:t xml:space="preserve">till </w:t>
      </w:r>
      <w:r w:rsidRPr="002F5F3D" w:rsidR="00D2739E">
        <w:t>grundbe</w:t>
      </w:r>
      <w:r w:rsidRPr="002F5F3D" w:rsidR="001D1012">
        <w:t>loppet. Detta leder ofta till att utsatta grupper</w:t>
      </w:r>
      <w:r w:rsidRPr="002F5F3D" w:rsidR="00447183">
        <w:t xml:space="preserve"> stå</w:t>
      </w:r>
      <w:r w:rsidRPr="002F5F3D" w:rsidR="00D2739E">
        <w:t>r</w:t>
      </w:r>
      <w:r w:rsidRPr="002F5F3D" w:rsidR="00447183">
        <w:t xml:space="preserve"> utan ett ordentligt ekonomiskt skydd</w:t>
      </w:r>
      <w:r w:rsidRPr="002F5F3D" w:rsidR="00D2739E">
        <w:t xml:space="preserve"> i det fall de blir arbetslösa</w:t>
      </w:r>
      <w:r w:rsidRPr="002F5F3D" w:rsidR="00447183">
        <w:t xml:space="preserve">. </w:t>
      </w:r>
      <w:r w:rsidRPr="002F5F3D" w:rsidR="00FD6F01">
        <w:t xml:space="preserve">Därför behöver </w:t>
      </w:r>
      <w:r w:rsidR="002F5F3D">
        <w:t>a</w:t>
      </w:r>
      <w:r w:rsidR="002F5F3D">
        <w:noBreakHyphen/>
      </w:r>
      <w:r w:rsidRPr="002F5F3D" w:rsidR="00903771">
        <w:t>kassan</w:t>
      </w:r>
      <w:r w:rsidRPr="002F5F3D" w:rsidR="00FD6F01">
        <w:t xml:space="preserve"> reformeras</w:t>
      </w:r>
      <w:r w:rsidRPr="002F5F3D" w:rsidR="00C36492">
        <w:t xml:space="preserve"> för </w:t>
      </w:r>
      <w:r w:rsidRPr="002F5F3D" w:rsidR="00447183">
        <w:t xml:space="preserve">att människor som hamnar i arbetslöshet inte </w:t>
      </w:r>
      <w:r w:rsidRPr="002F5F3D" w:rsidR="00C36492">
        <w:t xml:space="preserve">ska hamna </w:t>
      </w:r>
      <w:r w:rsidRPr="002F5F3D" w:rsidR="00447183">
        <w:t xml:space="preserve">i ofrihet. </w:t>
      </w:r>
    </w:p>
    <w:p w:rsidR="002F5F3D" w:rsidP="002F5F3D" w:rsidRDefault="006816E9" w14:paraId="0A9D3867" w14:textId="0FCCC2BF">
      <w:r w:rsidRPr="002F5F3D">
        <w:t>För at</w:t>
      </w:r>
      <w:r w:rsidRPr="002F5F3D" w:rsidR="00C36492">
        <w:t xml:space="preserve">t ha rätt till ersättning vid arbetslöshet </w:t>
      </w:r>
      <w:r w:rsidRPr="002F5F3D" w:rsidR="001D1012">
        <w:t>kr</w:t>
      </w:r>
      <w:r w:rsidRPr="002F5F3D" w:rsidR="00C36492">
        <w:t xml:space="preserve">ävs det att en arbetstagare är medlem </w:t>
      </w:r>
      <w:r w:rsidRPr="002F5F3D">
        <w:t>i en a</w:t>
      </w:r>
      <w:r w:rsidR="002F5F3D">
        <w:noBreakHyphen/>
      </w:r>
      <w:r w:rsidRPr="002F5F3D">
        <w:t>kassa</w:t>
      </w:r>
      <w:r w:rsidRPr="002F5F3D" w:rsidR="00916F8D">
        <w:t xml:space="preserve"> minst 12 sammanhängande månade</w:t>
      </w:r>
      <w:r w:rsidRPr="002F5F3D" w:rsidR="00075FCA">
        <w:t xml:space="preserve">r och att </w:t>
      </w:r>
      <w:r w:rsidRPr="002F5F3D" w:rsidR="00075FCA">
        <w:lastRenderedPageBreak/>
        <w:t>arbetsvillkoret i arbetslöshets</w:t>
      </w:r>
      <w:r w:rsidR="002849F9">
        <w:softHyphen/>
      </w:r>
      <w:r w:rsidRPr="002F5F3D" w:rsidR="00075FCA">
        <w:t>försä</w:t>
      </w:r>
      <w:r w:rsidRPr="002F5F3D" w:rsidR="001D1012">
        <w:t>kr</w:t>
      </w:r>
      <w:r w:rsidRPr="002F5F3D" w:rsidR="00075FCA">
        <w:t>ing</w:t>
      </w:r>
      <w:r w:rsidRPr="002F5F3D" w:rsidR="001A2130">
        <w:t>en</w:t>
      </w:r>
      <w:r w:rsidRPr="002F5F3D" w:rsidR="00A70AC1">
        <w:t xml:space="preserve"> uppfylls. </w:t>
      </w:r>
      <w:r w:rsidRPr="002F5F3D" w:rsidR="00646EBC">
        <w:t>Arbetslöshetsförsä</w:t>
      </w:r>
      <w:r w:rsidRPr="002F5F3D" w:rsidR="001D1012">
        <w:t>kr</w:t>
      </w:r>
      <w:r w:rsidRPr="002F5F3D" w:rsidR="00646EBC">
        <w:t>ingen handläggs av 27 olika a-kassor i Sverige. Dessa olika a-kassor beslutar om medlemmarnas rätt till arbetslöshetsförsä</w:t>
      </w:r>
      <w:r w:rsidRPr="002F5F3D" w:rsidR="001D1012">
        <w:t>k</w:t>
      </w:r>
      <w:r w:rsidR="002849F9">
        <w:softHyphen/>
      </w:r>
      <w:r w:rsidRPr="002F5F3D" w:rsidR="001D1012">
        <w:t>r</w:t>
      </w:r>
      <w:r w:rsidRPr="002F5F3D" w:rsidR="00646EBC">
        <w:t xml:space="preserve">ing, betalar ut ersättning samt sköter medlemshantering och beslutar om sanktioner när en arbetslös missköter sitt arbetssökande. </w:t>
      </w:r>
    </w:p>
    <w:p w:rsidRPr="002F5F3D" w:rsidR="008F6696" w:rsidP="002F5F3D" w:rsidRDefault="0047653B" w14:paraId="6ED733FA" w14:textId="710BE085">
      <w:r w:rsidRPr="002F5F3D">
        <w:t>Arbetssökande</w:t>
      </w:r>
      <w:r w:rsidRPr="002F5F3D" w:rsidR="005F1BDA">
        <w:t xml:space="preserve"> </w:t>
      </w:r>
      <w:r w:rsidRPr="002F5F3D">
        <w:t xml:space="preserve">måste </w:t>
      </w:r>
      <w:r w:rsidRPr="002F5F3D" w:rsidR="005F1BDA">
        <w:t>vara ins</w:t>
      </w:r>
      <w:r w:rsidRPr="002F5F3D" w:rsidR="001D1012">
        <w:t>kr</w:t>
      </w:r>
      <w:r w:rsidRPr="002F5F3D" w:rsidR="005F1BDA">
        <w:t>iv</w:t>
      </w:r>
      <w:r w:rsidRPr="002F5F3D" w:rsidR="008F6696">
        <w:t>n</w:t>
      </w:r>
      <w:r w:rsidRPr="002F5F3D" w:rsidR="005F1BDA">
        <w:t>a</w:t>
      </w:r>
      <w:r w:rsidRPr="002F5F3D" w:rsidR="008F6696">
        <w:t xml:space="preserve"> hos Arbetsförmedlingen </w:t>
      </w:r>
      <w:r w:rsidRPr="002F5F3D" w:rsidR="007C390A">
        <w:t>för att vara berättigad</w:t>
      </w:r>
      <w:r w:rsidRPr="002F5F3D" w:rsidR="001A2130">
        <w:t>e</w:t>
      </w:r>
      <w:r w:rsidRPr="002F5F3D" w:rsidR="007C390A">
        <w:t xml:space="preserve"> till</w:t>
      </w:r>
      <w:r w:rsidRPr="002F5F3D" w:rsidR="006816E9">
        <w:t xml:space="preserve"> a</w:t>
      </w:r>
      <w:r w:rsidR="002F5F3D">
        <w:noBreakHyphen/>
      </w:r>
      <w:r w:rsidRPr="002F5F3D" w:rsidR="008F6696">
        <w:t xml:space="preserve">kassa. För att ha rätt till ersättning </w:t>
      </w:r>
      <w:r w:rsidRPr="002F5F3D" w:rsidR="00646EBC">
        <w:t xml:space="preserve">idag </w:t>
      </w:r>
      <w:r w:rsidRPr="002F5F3D" w:rsidR="008F6696">
        <w:t xml:space="preserve">måste </w:t>
      </w:r>
      <w:r w:rsidRPr="002F5F3D" w:rsidR="005F1BDA">
        <w:t>arbetstagaren</w:t>
      </w:r>
      <w:r w:rsidRPr="002F5F3D" w:rsidR="008F6696">
        <w:t xml:space="preserve"> </w:t>
      </w:r>
      <w:r w:rsidRPr="002F5F3D" w:rsidR="007C390A">
        <w:t>dessutom ha arbetat</w:t>
      </w:r>
      <w:r w:rsidRPr="002F5F3D" w:rsidR="005F1BDA">
        <w:t xml:space="preserve"> tidigare och ett av följande villkor måste upp</w:t>
      </w:r>
      <w:r w:rsidRPr="002F5F3D" w:rsidR="008F6696">
        <w:t>fylla</w:t>
      </w:r>
      <w:r w:rsidRPr="002F5F3D" w:rsidR="005F1BDA">
        <w:t>s:</w:t>
      </w:r>
    </w:p>
    <w:p w:rsidR="008F6696" w:rsidP="002F5F3D" w:rsidRDefault="005F1BDA" w14:paraId="50F1FB2D" w14:textId="4E5B1744">
      <w:pPr>
        <w:pStyle w:val="ListaLinje"/>
      </w:pPr>
      <w:r>
        <w:t>Arbetstagare</w:t>
      </w:r>
      <w:r w:rsidR="001A2130">
        <w:t>n</w:t>
      </w:r>
      <w:r>
        <w:t xml:space="preserve"> har jobbat</w:t>
      </w:r>
      <w:r w:rsidR="008F6696">
        <w:t xml:space="preserve"> i minst 6</w:t>
      </w:r>
      <w:r w:rsidR="001A2130">
        <w:t> </w:t>
      </w:r>
      <w:r w:rsidR="008F6696">
        <w:t>månader med minst 80 timmar per kalendermånad under det senaste året.</w:t>
      </w:r>
    </w:p>
    <w:p w:rsidR="00685C51" w:rsidP="002F5F3D" w:rsidRDefault="005F1BDA" w14:paraId="6E3DC2D7" w14:textId="317CD6EF">
      <w:pPr>
        <w:pStyle w:val="ListaLinje"/>
      </w:pPr>
      <w:r>
        <w:t>Arbetstagaren</w:t>
      </w:r>
      <w:r w:rsidR="008F6696">
        <w:t xml:space="preserve"> har jobbat i m</w:t>
      </w:r>
      <w:r w:rsidR="001A2130">
        <w:t>inst 480 timmar under 6 </w:t>
      </w:r>
      <w:r w:rsidR="008F6696">
        <w:t>sammanhängande månader, med minst</w:t>
      </w:r>
      <w:r w:rsidR="001A2130">
        <w:t xml:space="preserve"> 50 timmar i var och en av de 6 </w:t>
      </w:r>
      <w:r w:rsidR="008F6696">
        <w:t>månaderna under det senaste året.</w:t>
      </w:r>
    </w:p>
    <w:p w:rsidRPr="002F5F3D" w:rsidR="00AD3468" w:rsidP="002F5F3D" w:rsidRDefault="00DE027C" w14:paraId="5268959C" w14:textId="01A3C195">
      <w:pPr>
        <w:pStyle w:val="Rubrik2"/>
      </w:pPr>
      <w:r w:rsidRPr="002F5F3D">
        <w:t>En inkomstrelaterad a</w:t>
      </w:r>
      <w:r w:rsidR="002F5F3D">
        <w:noBreakHyphen/>
      </w:r>
      <w:r w:rsidRPr="002F5F3D">
        <w:t>kassa bör även vara obligatorisk</w:t>
      </w:r>
    </w:p>
    <w:p w:rsidRPr="002F5F3D" w:rsidR="00AD3468" w:rsidP="002F5F3D" w:rsidRDefault="002C515A" w14:paraId="114063E8" w14:textId="2435FF3B">
      <w:pPr>
        <w:pStyle w:val="Normalutanindragellerluft"/>
      </w:pPr>
      <w:r w:rsidRPr="002F5F3D">
        <w:t xml:space="preserve">I </w:t>
      </w:r>
      <w:r w:rsidRPr="002F5F3D" w:rsidR="001A2130">
        <w:t xml:space="preserve">kommittédirektiv </w:t>
      </w:r>
      <w:r w:rsidRPr="002F5F3D">
        <w:t>2018:8</w:t>
      </w:r>
      <w:r w:rsidRPr="002F5F3D" w:rsidR="004632D5">
        <w:t xml:space="preserve"> föreslås </w:t>
      </w:r>
      <w:r w:rsidRPr="002F5F3D">
        <w:t>a-kassa</w:t>
      </w:r>
      <w:r w:rsidRPr="002F5F3D" w:rsidR="004632D5">
        <w:t>n</w:t>
      </w:r>
      <w:r w:rsidRPr="002F5F3D">
        <w:t xml:space="preserve"> ändras från att vara bunden till anställ</w:t>
      </w:r>
      <w:r w:rsidR="002849F9">
        <w:softHyphen/>
      </w:r>
      <w:r w:rsidRPr="002F5F3D">
        <w:t xml:space="preserve">ningstid till att istället vara inkomstgrundad. </w:t>
      </w:r>
      <w:r w:rsidRPr="002F5F3D" w:rsidR="00DE027C">
        <w:t>K</w:t>
      </w:r>
      <w:r w:rsidRPr="002F5F3D" w:rsidR="001D1012">
        <w:t>r</w:t>
      </w:r>
      <w:r w:rsidRPr="002F5F3D" w:rsidR="00AD3468">
        <w:t xml:space="preserve">av </w:t>
      </w:r>
      <w:r w:rsidRPr="002F5F3D" w:rsidR="00DE027C">
        <w:t>för a</w:t>
      </w:r>
      <w:r w:rsidR="002F5F3D">
        <w:noBreakHyphen/>
      </w:r>
      <w:r w:rsidRPr="002F5F3D" w:rsidR="00DE027C">
        <w:t xml:space="preserve">kassa </w:t>
      </w:r>
      <w:r w:rsidRPr="002F5F3D" w:rsidR="00AD3468">
        <w:t xml:space="preserve">skärptes </w:t>
      </w:r>
      <w:r w:rsidRPr="002F5F3D" w:rsidR="001A2130">
        <w:t>2007–</w:t>
      </w:r>
      <w:r w:rsidRPr="002F5F3D">
        <w:t xml:space="preserve">2008 </w:t>
      </w:r>
      <w:r w:rsidRPr="002F5F3D" w:rsidR="00DE027C">
        <w:t xml:space="preserve">genom att </w:t>
      </w:r>
      <w:r w:rsidRPr="002F5F3D" w:rsidR="00AD3468">
        <w:t>antal</w:t>
      </w:r>
      <w:r w:rsidRPr="002F5F3D" w:rsidR="00DE027C">
        <w:t>et</w:t>
      </w:r>
      <w:r w:rsidRPr="002F5F3D" w:rsidR="00AD3468">
        <w:t xml:space="preserve"> arbetade timmar</w:t>
      </w:r>
      <w:r w:rsidRPr="002F5F3D" w:rsidR="00DE027C">
        <w:t xml:space="preserve"> höjdes</w:t>
      </w:r>
      <w:r w:rsidRPr="002F5F3D" w:rsidR="00AD3468">
        <w:t xml:space="preserve"> per månad </w:t>
      </w:r>
      <w:r w:rsidRPr="002F5F3D">
        <w:t>från 70 till 80 timmar</w:t>
      </w:r>
      <w:r w:rsidRPr="002F5F3D" w:rsidR="00AD3468">
        <w:t xml:space="preserve">. I dagsläget talas det om att </w:t>
      </w:r>
      <w:r w:rsidRPr="002F5F3D" w:rsidR="001D1012">
        <w:t>kr</w:t>
      </w:r>
      <w:r w:rsidRPr="002F5F3D" w:rsidR="00AD3468">
        <w:t>aven för medlemskapet anses vara oöverstigliga i förhållande till anstä</w:t>
      </w:r>
      <w:r w:rsidRPr="002F5F3D" w:rsidR="001A2130">
        <w:t xml:space="preserve">llningen i kommittédirektiv </w:t>
      </w:r>
      <w:r w:rsidRPr="002F5F3D" w:rsidR="00AD3468">
        <w:t xml:space="preserve">2018:8. Det är ett steg i rätt riktning att </w:t>
      </w:r>
      <w:r w:rsidRPr="002F5F3D" w:rsidR="001D1012">
        <w:t>kr</w:t>
      </w:r>
      <w:r w:rsidRPr="002F5F3D" w:rsidR="00DE027C">
        <w:t>aven</w:t>
      </w:r>
      <w:r w:rsidRPr="002F5F3D" w:rsidR="00AD3468">
        <w:t xml:space="preserve"> ses över genom att </w:t>
      </w:r>
      <w:r w:rsidRPr="002F5F3D" w:rsidR="001A2130">
        <w:t>man inför</w:t>
      </w:r>
      <w:r w:rsidRPr="002F5F3D" w:rsidR="00AD3468">
        <w:t xml:space="preserve"> en inkomstbaserad arbetslöshetsförsä</w:t>
      </w:r>
      <w:r w:rsidRPr="002F5F3D" w:rsidR="001D1012">
        <w:t>kr</w:t>
      </w:r>
      <w:r w:rsidRPr="002F5F3D" w:rsidR="007C390A">
        <w:t xml:space="preserve">ing. Men </w:t>
      </w:r>
      <w:r w:rsidRPr="002F5F3D" w:rsidR="00AD3468">
        <w:t>utredningen om en inkomstbaserad arbetslöshetsförsä</w:t>
      </w:r>
      <w:r w:rsidRPr="002F5F3D" w:rsidR="001D1012">
        <w:t>kr</w:t>
      </w:r>
      <w:r w:rsidRPr="002F5F3D" w:rsidR="007C390A">
        <w:t>ing</w:t>
      </w:r>
      <w:r w:rsidRPr="002F5F3D" w:rsidR="00AD3468">
        <w:t xml:space="preserve"> bör </w:t>
      </w:r>
      <w:r w:rsidRPr="002F5F3D" w:rsidR="007C390A">
        <w:t>utvidgas</w:t>
      </w:r>
      <w:r w:rsidRPr="002F5F3D" w:rsidR="004632D5">
        <w:t>. Utredningen bör</w:t>
      </w:r>
      <w:r w:rsidRPr="002F5F3D" w:rsidR="007C390A">
        <w:t xml:space="preserve"> </w:t>
      </w:r>
      <w:r w:rsidRPr="002F5F3D" w:rsidR="00AD3468">
        <w:t xml:space="preserve">även </w:t>
      </w:r>
      <w:r w:rsidRPr="002F5F3D" w:rsidR="007C390A">
        <w:t xml:space="preserve">utreda </w:t>
      </w:r>
      <w:r w:rsidRPr="002F5F3D" w:rsidR="00AD3468">
        <w:t>hur en inkom</w:t>
      </w:r>
      <w:r w:rsidRPr="002F5F3D" w:rsidR="001A2130">
        <w:t>st</w:t>
      </w:r>
      <w:r w:rsidRPr="002F5F3D" w:rsidR="00AD3468">
        <w:t>base</w:t>
      </w:r>
      <w:r w:rsidRPr="002F5F3D" w:rsidR="004632D5">
        <w:t>rad arbetslöshet</w:t>
      </w:r>
      <w:r w:rsidRPr="002F5F3D" w:rsidR="001A2130">
        <w:t>sförsä</w:t>
      </w:r>
      <w:r w:rsidRPr="002F5F3D" w:rsidR="004632D5">
        <w:t>k</w:t>
      </w:r>
      <w:r w:rsidRPr="002F5F3D" w:rsidR="001A2130">
        <w:t>r</w:t>
      </w:r>
      <w:r w:rsidRPr="002F5F3D" w:rsidR="004632D5">
        <w:t xml:space="preserve">ing kan </w:t>
      </w:r>
      <w:r w:rsidRPr="002F5F3D" w:rsidR="00AD3468">
        <w:t xml:space="preserve">bli obligatorisk. </w:t>
      </w:r>
      <w:r w:rsidRPr="002F5F3D" w:rsidR="007C390A">
        <w:t>Sveriges arbets</w:t>
      </w:r>
      <w:r w:rsidR="002849F9">
        <w:softHyphen/>
      </w:r>
      <w:r w:rsidRPr="002F5F3D" w:rsidR="007C390A">
        <w:t>marknad ser inte ut idag som den gjorde under föregående decennium</w:t>
      </w:r>
      <w:r w:rsidRPr="002F5F3D" w:rsidR="001A2130">
        <w:t>,</w:t>
      </w:r>
      <w:r w:rsidRPr="002F5F3D" w:rsidR="007C390A">
        <w:t xml:space="preserve"> och det är lämpligt när regeringen tillsatt en utredning att ge utredningen ett utökat ansvar</w:t>
      </w:r>
      <w:r w:rsidRPr="002F5F3D" w:rsidR="001A2130">
        <w:t xml:space="preserve"> för</w:t>
      </w:r>
      <w:r w:rsidRPr="002F5F3D" w:rsidR="007C390A">
        <w:t xml:space="preserve"> att modernisera ett stelbent försäkringssystem. </w:t>
      </w:r>
    </w:p>
    <w:p w:rsidRPr="002F5F3D" w:rsidR="009454E0" w:rsidP="002F5F3D" w:rsidRDefault="00EC2535" w14:paraId="7DD0F441" w14:textId="150F6381">
      <w:r w:rsidRPr="002F5F3D">
        <w:lastRenderedPageBreak/>
        <w:t>Att bli av med jobbet</w:t>
      </w:r>
      <w:r w:rsidRPr="002F5F3D" w:rsidR="008F6696">
        <w:t xml:space="preserve"> ska </w:t>
      </w:r>
      <w:r w:rsidRPr="002F5F3D">
        <w:t xml:space="preserve">inte </w:t>
      </w:r>
      <w:r w:rsidRPr="002F5F3D" w:rsidR="008F6696">
        <w:t>innebära en livs</w:t>
      </w:r>
      <w:r w:rsidRPr="002F5F3D" w:rsidR="001D1012">
        <w:t>kr</w:t>
      </w:r>
      <w:r w:rsidRPr="002F5F3D" w:rsidR="008F6696">
        <w:t>is</w:t>
      </w:r>
      <w:r w:rsidRPr="002F5F3D" w:rsidR="007C3D48">
        <w:t>, vilket det för många kan bli i dagsläget</w:t>
      </w:r>
      <w:r w:rsidRPr="002F5F3D" w:rsidR="008F6696">
        <w:t xml:space="preserve">. </w:t>
      </w:r>
      <w:r w:rsidRPr="002F5F3D" w:rsidR="007C3D48">
        <w:t>En arbetslöshetsförsä</w:t>
      </w:r>
      <w:r w:rsidRPr="002F5F3D" w:rsidR="001D1012">
        <w:t>kr</w:t>
      </w:r>
      <w:r w:rsidRPr="002F5F3D" w:rsidR="007C3D48">
        <w:t xml:space="preserve">ing bör därför vara </w:t>
      </w:r>
      <w:r w:rsidRPr="002F5F3D" w:rsidR="00903771">
        <w:t>likt</w:t>
      </w:r>
      <w:r w:rsidRPr="002F5F3D" w:rsidR="006C29E0">
        <w:t xml:space="preserve"> p</w:t>
      </w:r>
      <w:r w:rsidRPr="002F5F3D" w:rsidR="008F6696">
        <w:t>ensionsförsä</w:t>
      </w:r>
      <w:r w:rsidRPr="002F5F3D" w:rsidR="001D1012">
        <w:t>kr</w:t>
      </w:r>
      <w:r w:rsidRPr="002F5F3D" w:rsidR="008F6696">
        <w:t>ing</w:t>
      </w:r>
      <w:r w:rsidRPr="002F5F3D" w:rsidR="00903771">
        <w:t>en</w:t>
      </w:r>
      <w:r w:rsidRPr="002F5F3D" w:rsidR="008F6696">
        <w:t xml:space="preserve"> och sjukförsä</w:t>
      </w:r>
      <w:r w:rsidRPr="002F5F3D" w:rsidR="001D1012">
        <w:t>kr</w:t>
      </w:r>
      <w:r w:rsidRPr="002F5F3D" w:rsidR="008F6696">
        <w:t>ing</w:t>
      </w:r>
      <w:r w:rsidRPr="002F5F3D" w:rsidR="00903771">
        <w:t>en</w:t>
      </w:r>
      <w:r w:rsidRPr="002F5F3D" w:rsidR="008F6696">
        <w:t xml:space="preserve"> </w:t>
      </w:r>
      <w:r w:rsidRPr="002F5F3D" w:rsidR="001A2130">
        <w:t>–</w:t>
      </w:r>
      <w:r w:rsidRPr="002F5F3D" w:rsidR="007C3D48">
        <w:t xml:space="preserve"> </w:t>
      </w:r>
      <w:r w:rsidRPr="002F5F3D" w:rsidR="008F6696">
        <w:t>obligatorisk.</w:t>
      </w:r>
      <w:r w:rsidRPr="002F5F3D" w:rsidR="00365A97">
        <w:t xml:space="preserve"> En majoritet av Sveriges arbetslösa omfattas i dag inte av arbetslöshetsförsä</w:t>
      </w:r>
      <w:r w:rsidRPr="002F5F3D" w:rsidR="001D1012">
        <w:t>kr</w:t>
      </w:r>
      <w:r w:rsidRPr="002F5F3D" w:rsidR="00365A97">
        <w:t>ingen</w:t>
      </w:r>
      <w:r w:rsidRPr="002F5F3D" w:rsidR="00543333">
        <w:t xml:space="preserve"> trots att </w:t>
      </w:r>
      <w:r w:rsidRPr="002F5F3D" w:rsidR="00A33E36">
        <w:t>arbetstagare redan betalar största</w:t>
      </w:r>
      <w:r w:rsidRPr="002F5F3D" w:rsidR="00543333">
        <w:t xml:space="preserve"> delen av avgiften genom sin skatt</w:t>
      </w:r>
      <w:r w:rsidRPr="002F5F3D" w:rsidR="00365A97">
        <w:t xml:space="preserve">. </w:t>
      </w:r>
    </w:p>
    <w:p w:rsidRPr="002F5F3D" w:rsidR="00DF7FBB" w:rsidP="002F5F3D" w:rsidRDefault="00A33E36" w14:paraId="7977717B" w14:textId="596C1A33">
      <w:r w:rsidRPr="002F5F3D">
        <w:t xml:space="preserve">Det är </w:t>
      </w:r>
      <w:r w:rsidRPr="002F5F3D" w:rsidR="004632D5">
        <w:t xml:space="preserve">ofta </w:t>
      </w:r>
      <w:r w:rsidRPr="002F5F3D">
        <w:t>invecklat</w:t>
      </w:r>
      <w:r w:rsidRPr="002F5F3D" w:rsidR="009454E0">
        <w:t xml:space="preserve"> för arbetstagare</w:t>
      </w:r>
      <w:r w:rsidRPr="002F5F3D">
        <w:t xml:space="preserve"> att hitta rä</w:t>
      </w:r>
      <w:r w:rsidRPr="002F5F3D" w:rsidR="00FC305E">
        <w:t>t</w:t>
      </w:r>
      <w:r w:rsidRPr="002F5F3D">
        <w:t>t a</w:t>
      </w:r>
      <w:r w:rsidR="002F5F3D">
        <w:noBreakHyphen/>
      </w:r>
      <w:r w:rsidRPr="002F5F3D">
        <w:t>kassa</w:t>
      </w:r>
      <w:r w:rsidRPr="002F5F3D" w:rsidR="001A2130">
        <w:t xml:space="preserve"> och</w:t>
      </w:r>
      <w:r w:rsidRPr="002F5F3D" w:rsidR="009454E0">
        <w:t xml:space="preserve"> veta ifall en</w:t>
      </w:r>
      <w:r w:rsidRPr="002F5F3D" w:rsidR="00E061F6">
        <w:t>s arbete berättigar till ersättning</w:t>
      </w:r>
      <w:r w:rsidRPr="002F5F3D" w:rsidR="001A2130">
        <w:t>,</w:t>
      </w:r>
      <w:r w:rsidRPr="002F5F3D">
        <w:t xml:space="preserve"> och det är </w:t>
      </w:r>
      <w:r w:rsidRPr="002F5F3D" w:rsidR="00FC305E">
        <w:t>svårt</w:t>
      </w:r>
      <w:r w:rsidRPr="002F5F3D">
        <w:t xml:space="preserve"> att veta ifall </w:t>
      </w:r>
      <w:r w:rsidRPr="002F5F3D" w:rsidR="00FC305E">
        <w:t>medlemskapet endast kommer att bli e</w:t>
      </w:r>
      <w:r w:rsidRPr="002F5F3D" w:rsidR="009454E0">
        <w:t>n förlustaffär</w:t>
      </w:r>
      <w:r w:rsidRPr="002F5F3D" w:rsidR="00FC305E">
        <w:t xml:space="preserve">. </w:t>
      </w:r>
      <w:r w:rsidRPr="002F5F3D" w:rsidR="009454E0">
        <w:t>Dessa</w:t>
      </w:r>
      <w:r w:rsidRPr="002F5F3D" w:rsidR="00FD6F01">
        <w:t xml:space="preserve"> faktorer gör det nu</w:t>
      </w:r>
      <w:r w:rsidRPr="002F5F3D" w:rsidR="006816E9">
        <w:t>varande a</w:t>
      </w:r>
      <w:r w:rsidRPr="002F5F3D" w:rsidR="00365A97">
        <w:t>-kassesystem</w:t>
      </w:r>
      <w:r w:rsidRPr="002F5F3D" w:rsidR="0047653B">
        <w:t>et otillgängligt och motarbetar sitt syfte</w:t>
      </w:r>
      <w:r w:rsidRPr="002F5F3D" w:rsidR="00365A97">
        <w:t>. Det slår mot samhäll</w:t>
      </w:r>
      <w:r w:rsidRPr="002F5F3D" w:rsidR="00FC305E">
        <w:t>ets svagaste grupper. O</w:t>
      </w:r>
      <w:r w:rsidRPr="002F5F3D" w:rsidR="00365A97">
        <w:t xml:space="preserve">fta </w:t>
      </w:r>
      <w:r w:rsidRPr="002F5F3D" w:rsidR="00FC305E">
        <w:t xml:space="preserve">slår det </w:t>
      </w:r>
      <w:r w:rsidRPr="002F5F3D" w:rsidR="004632D5">
        <w:t xml:space="preserve">allra </w:t>
      </w:r>
      <w:r w:rsidRPr="002F5F3D" w:rsidR="00FC305E">
        <w:t xml:space="preserve">hårdast </w:t>
      </w:r>
      <w:r w:rsidRPr="002F5F3D" w:rsidR="00365A97">
        <w:t xml:space="preserve">mot nyanlända personer som inte behärskar språket och unga som inte kan regelverket. </w:t>
      </w:r>
      <w:r w:rsidRPr="002F5F3D" w:rsidR="00277048">
        <w:t>Genom</w:t>
      </w:r>
      <w:r w:rsidRPr="002F5F3D" w:rsidR="0047653B">
        <w:t xml:space="preserve"> att </w:t>
      </w:r>
      <w:r w:rsidRPr="002F5F3D" w:rsidR="001A2130">
        <w:t>man gör</w:t>
      </w:r>
      <w:r w:rsidRPr="002F5F3D" w:rsidR="0047653B">
        <w:t xml:space="preserve"> a</w:t>
      </w:r>
      <w:r w:rsidR="002F5F3D">
        <w:noBreakHyphen/>
      </w:r>
      <w:r w:rsidRPr="002F5F3D" w:rsidR="0047653B">
        <w:t>kassan obligatorisk</w:t>
      </w:r>
      <w:r w:rsidRPr="002F5F3D" w:rsidR="00277048">
        <w:t xml:space="preserve"> kan även de svagaste grupperna på arbetsmarknaden omfattas av a</w:t>
      </w:r>
      <w:r w:rsidR="002F5F3D">
        <w:noBreakHyphen/>
      </w:r>
      <w:r w:rsidRPr="002F5F3D" w:rsidR="00277048">
        <w:t xml:space="preserve">kassan. </w:t>
      </w:r>
    </w:p>
    <w:p w:rsidRPr="002F5F3D" w:rsidR="00A70AC1" w:rsidP="002F5F3D" w:rsidRDefault="005F11B1" w14:paraId="2B84378A" w14:textId="5B969F85">
      <w:r w:rsidRPr="002F5F3D">
        <w:t>U</w:t>
      </w:r>
      <w:r w:rsidRPr="002F5F3D" w:rsidR="00DF7FBB">
        <w:t>tredningen om obligatorisk a</w:t>
      </w:r>
      <w:r w:rsidR="002F5F3D">
        <w:noBreakHyphen/>
      </w:r>
      <w:r w:rsidRPr="002F5F3D" w:rsidR="00DF7FBB">
        <w:t xml:space="preserve">kassa (SOU 2008:54) </w:t>
      </w:r>
      <w:r w:rsidRPr="002F5F3D">
        <w:t xml:space="preserve">drog slutsatsen </w:t>
      </w:r>
      <w:r w:rsidRPr="002F5F3D" w:rsidR="00DF7FBB">
        <w:t xml:space="preserve">att </w:t>
      </w:r>
      <w:r w:rsidRPr="002F5F3D" w:rsidR="00D235A8">
        <w:t xml:space="preserve">arbetstagare </w:t>
      </w:r>
      <w:r w:rsidRPr="002F5F3D" w:rsidR="00C36492">
        <w:t>som är särs</w:t>
      </w:r>
      <w:r w:rsidRPr="002F5F3D" w:rsidR="00FC305E">
        <w:t>kilt utsatta på arbetsmarknaden skulle</w:t>
      </w:r>
      <w:r w:rsidRPr="002F5F3D" w:rsidR="00C36492">
        <w:t xml:space="preserve"> </w:t>
      </w:r>
      <w:r w:rsidRPr="002F5F3D" w:rsidR="00D65C94">
        <w:t>gynnas av en obligatorisk a</w:t>
      </w:r>
      <w:r w:rsidR="002F5F3D">
        <w:noBreakHyphen/>
      </w:r>
      <w:r w:rsidRPr="002F5F3D" w:rsidR="00D65C94">
        <w:t xml:space="preserve">kassa genom att </w:t>
      </w:r>
      <w:r w:rsidRPr="002F5F3D" w:rsidR="007F72DA">
        <w:t>grundförsä</w:t>
      </w:r>
      <w:r w:rsidRPr="002F5F3D" w:rsidR="001D1012">
        <w:t>kr</w:t>
      </w:r>
      <w:r w:rsidRPr="002F5F3D" w:rsidR="007F72DA">
        <w:t xml:space="preserve">ingen avskaffas och övergår till en inkomstrelaterad ersättning. Dagens </w:t>
      </w:r>
      <w:r w:rsidRPr="002F5F3D" w:rsidR="001D1012">
        <w:t>kr</w:t>
      </w:r>
      <w:r w:rsidRPr="002F5F3D" w:rsidR="007F72DA">
        <w:t>av på att medlemmar ska betala medlemsavgifter 12 månader innan arbets</w:t>
      </w:r>
      <w:r w:rsidR="002849F9">
        <w:softHyphen/>
      </w:r>
      <w:r w:rsidRPr="002F5F3D" w:rsidR="007F72DA">
        <w:t xml:space="preserve">löshetsersättningen betalas ut </w:t>
      </w:r>
      <w:r w:rsidRPr="002F5F3D" w:rsidR="00C36492">
        <w:t xml:space="preserve">föreslås </w:t>
      </w:r>
      <w:r w:rsidRPr="002F5F3D" w:rsidR="007F72DA">
        <w:t>avskaffas. Denna förbättring resulterar i att nyblivna medle</w:t>
      </w:r>
      <w:r w:rsidRPr="002F5F3D" w:rsidR="0047653B">
        <w:t>mmar som blir arbetslösa</w:t>
      </w:r>
      <w:r w:rsidRPr="002F5F3D" w:rsidR="007F72DA">
        <w:t xml:space="preserve"> kan få ersättning om de under sex måna</w:t>
      </w:r>
      <w:r w:rsidRPr="002F5F3D" w:rsidR="005F1BDA">
        <w:t>der uppfyllt ett arbetsvillkor</w:t>
      </w:r>
      <w:r w:rsidRPr="002F5F3D" w:rsidR="00DF7FBB">
        <w:t xml:space="preserve">. </w:t>
      </w:r>
      <w:r w:rsidRPr="002F5F3D" w:rsidR="00277048">
        <w:t>Genom att</w:t>
      </w:r>
      <w:r w:rsidRPr="002F5F3D" w:rsidR="00FC305E">
        <w:t xml:space="preserve"> införa en obligatorisk a</w:t>
      </w:r>
      <w:r w:rsidR="002F5F3D">
        <w:noBreakHyphen/>
      </w:r>
      <w:r w:rsidRPr="002F5F3D" w:rsidR="00FC305E">
        <w:t>kassa</w:t>
      </w:r>
      <w:r w:rsidRPr="002F5F3D" w:rsidR="00277048">
        <w:t xml:space="preserve"> bedöms </w:t>
      </w:r>
      <w:r w:rsidRPr="002F5F3D" w:rsidR="00DF7FBB">
        <w:t xml:space="preserve">statens intäkter </w:t>
      </w:r>
      <w:r w:rsidRPr="002F5F3D" w:rsidR="001D1012">
        <w:t>kr</w:t>
      </w:r>
      <w:r w:rsidRPr="002F5F3D" w:rsidR="00DF7FBB">
        <w:t>aftigt överstiga utgifterna</w:t>
      </w:r>
      <w:r w:rsidRPr="002F5F3D" w:rsidR="00FC305E">
        <w:t>,</w:t>
      </w:r>
      <w:r w:rsidRPr="002F5F3D" w:rsidR="00DF7FBB">
        <w:t xml:space="preserve"> </w:t>
      </w:r>
      <w:r w:rsidRPr="002F5F3D" w:rsidR="00277048">
        <w:t>enligt SOU 2008:54</w:t>
      </w:r>
      <w:r w:rsidRPr="002F5F3D" w:rsidR="00FC305E">
        <w:t>,</w:t>
      </w:r>
      <w:r w:rsidRPr="002F5F3D" w:rsidR="00277048">
        <w:t xml:space="preserve"> </w:t>
      </w:r>
      <w:r w:rsidRPr="002F5F3D">
        <w:t>samtidigt som</w:t>
      </w:r>
      <w:r w:rsidRPr="002F5F3D" w:rsidR="00DF7FBB">
        <w:t xml:space="preserve"> övriga konse</w:t>
      </w:r>
      <w:r w:rsidR="002849F9">
        <w:softHyphen/>
      </w:r>
      <w:bookmarkStart w:name="_GoBack" w:id="1"/>
      <w:bookmarkEnd w:id="1"/>
      <w:r w:rsidRPr="002F5F3D" w:rsidR="00DF7FBB">
        <w:t>kvenser bedöms vara minimala vid inför</w:t>
      </w:r>
      <w:r w:rsidRPr="002F5F3D" w:rsidR="004632D5">
        <w:t>an</w:t>
      </w:r>
      <w:r w:rsidRPr="002F5F3D" w:rsidR="001A2130">
        <w:t>det av en obligatorisk a</w:t>
      </w:r>
      <w:r w:rsidR="002F5F3D">
        <w:noBreakHyphen/>
      </w:r>
      <w:r w:rsidRPr="002F5F3D" w:rsidR="001A2130">
        <w:t>kassa.</w:t>
      </w:r>
      <w:r w:rsidRPr="002F5F3D" w:rsidR="004632D5">
        <w:t xml:space="preserve"> </w:t>
      </w:r>
      <w:r w:rsidRPr="002F5F3D" w:rsidR="005329D2">
        <w:t>Därför bör det utredas hur en inkomstgrundad a</w:t>
      </w:r>
      <w:r w:rsidR="002F5F3D">
        <w:noBreakHyphen/>
      </w:r>
      <w:r w:rsidRPr="002F5F3D" w:rsidR="005329D2">
        <w:t>kassa även kan bli obligato</w:t>
      </w:r>
      <w:r w:rsidRPr="002F5F3D" w:rsidR="001A2130">
        <w:t>risk i kommittédirektiv 2018:8.</w:t>
      </w:r>
    </w:p>
    <w:p w:rsidRPr="002F5F3D" w:rsidR="00567CBC" w:rsidP="002F5F3D" w:rsidRDefault="00E061F6" w14:paraId="2D2ACE8E" w14:textId="27988F41">
      <w:pPr>
        <w:pStyle w:val="Rubrik2"/>
      </w:pPr>
      <w:r w:rsidRPr="002F5F3D">
        <w:t>Reducera</w:t>
      </w:r>
      <w:r w:rsidRPr="002F5F3D" w:rsidR="001A2130">
        <w:t xml:space="preserve"> a</w:t>
      </w:r>
      <w:r w:rsidRPr="002F5F3D" w:rsidR="00567CBC">
        <w:t>-kassorna</w:t>
      </w:r>
    </w:p>
    <w:p w:rsidRPr="002F5F3D" w:rsidR="00A70AC1" w:rsidP="002F5F3D" w:rsidRDefault="00685C51" w14:paraId="0A536B86" w14:textId="49B553A0">
      <w:pPr>
        <w:pStyle w:val="Normalutanindragellerluft"/>
      </w:pPr>
      <w:r w:rsidRPr="002F5F3D">
        <w:t>Arbetslöshetsförsä</w:t>
      </w:r>
      <w:r w:rsidRPr="002F5F3D" w:rsidR="001D1012">
        <w:t>kr</w:t>
      </w:r>
      <w:r w:rsidRPr="002F5F3D">
        <w:t xml:space="preserve">ingen är inte utformad efter dagens arbetsliv som innebär att fler går in i och ut ur arbete. Det finns behov av en mer flexibel </w:t>
      </w:r>
      <w:r w:rsidRPr="002F5F3D">
        <w:lastRenderedPageBreak/>
        <w:t>arbetslöshetsförsä</w:t>
      </w:r>
      <w:r w:rsidRPr="002F5F3D" w:rsidR="001D1012">
        <w:t>kr</w:t>
      </w:r>
      <w:r w:rsidRPr="002F5F3D" w:rsidR="00567CBC">
        <w:t>ing. Att förvänta sig att 27</w:t>
      </w:r>
      <w:r w:rsidRPr="002F5F3D" w:rsidR="00A70AC1">
        <w:t xml:space="preserve"> medlemsbaserad</w:t>
      </w:r>
      <w:r w:rsidRPr="002F5F3D" w:rsidR="00567CBC">
        <w:t>e</w:t>
      </w:r>
      <w:r w:rsidRPr="002F5F3D" w:rsidR="00A70AC1">
        <w:t xml:space="preserve"> a-</w:t>
      </w:r>
      <w:r w:rsidRPr="002F5F3D" w:rsidR="00567CBC">
        <w:t>kassor</w:t>
      </w:r>
      <w:r w:rsidRPr="002F5F3D" w:rsidR="00A70AC1">
        <w:t xml:space="preserve"> ska fungera i ett Sverige som ständigt utvecklas och där arbetsmarknaden är</w:t>
      </w:r>
      <w:r w:rsidRPr="002F5F3D" w:rsidR="001A2130">
        <w:t xml:space="preserve"> extremt rörlig</w:t>
      </w:r>
      <w:r w:rsidRPr="002F5F3D" w:rsidR="00567CBC">
        <w:t xml:space="preserve"> är inte i löntagarnas intresse</w:t>
      </w:r>
      <w:r w:rsidRPr="002F5F3D" w:rsidR="00A70AC1">
        <w:t xml:space="preserve">. Vi behöver </w:t>
      </w:r>
      <w:r w:rsidRPr="002F5F3D" w:rsidR="00567CBC">
        <w:t xml:space="preserve">därför </w:t>
      </w:r>
      <w:r w:rsidRPr="002F5F3D" w:rsidR="00A70AC1">
        <w:t>modernisa vår arbetslöshetsförsä</w:t>
      </w:r>
      <w:r w:rsidRPr="002F5F3D" w:rsidR="001D1012">
        <w:t>kr</w:t>
      </w:r>
      <w:r w:rsidRPr="002F5F3D" w:rsidR="00A70AC1">
        <w:t>ing</w:t>
      </w:r>
      <w:r w:rsidRPr="002F5F3D" w:rsidR="00567CBC">
        <w:t>.</w:t>
      </w:r>
      <w:r w:rsidRPr="002F5F3D" w:rsidR="00A70AC1">
        <w:t xml:space="preserve"> </w:t>
      </w:r>
      <w:r w:rsidRPr="002F5F3D" w:rsidR="00567CBC">
        <w:t>Utöver en obligatorisk a</w:t>
      </w:r>
      <w:r w:rsidR="002F5F3D">
        <w:noBreakHyphen/>
      </w:r>
      <w:r w:rsidRPr="002F5F3D" w:rsidR="00567CBC">
        <w:t>kassa bör vi även se över administratörerna. Ifall ambitionen är att a</w:t>
      </w:r>
      <w:r w:rsidR="002F5F3D">
        <w:noBreakHyphen/>
      </w:r>
      <w:r w:rsidRPr="002F5F3D" w:rsidR="001A2130">
        <w:t>kassan ska täcka alla berättiga</w:t>
      </w:r>
      <w:r w:rsidRPr="002F5F3D" w:rsidR="00567CBC">
        <w:t xml:space="preserve">de är det rimligt att det finns en aktör med homogena regler, just för att öka förutsägbarheten och tillgängligheten. Kommittédirektiv 2018:8 bör därför utvidgas till att även utreda hur dagens </w:t>
      </w:r>
      <w:r w:rsidRPr="002F5F3D" w:rsidR="00E061F6">
        <w:t>27</w:t>
      </w:r>
      <w:r w:rsidRPr="002F5F3D" w:rsidR="00567CBC">
        <w:t xml:space="preserve"> a-kassor med olika villkor kan bli en aktör. </w:t>
      </w:r>
    </w:p>
    <w:p w:rsidRPr="002F5F3D" w:rsidR="00567CBC" w:rsidP="002F5F3D" w:rsidRDefault="00567CBC" w14:paraId="36C571A9" w14:textId="75297095">
      <w:r w:rsidRPr="002F5F3D">
        <w:t>Slutligen är målet inte att fler utnyttjar a</w:t>
      </w:r>
      <w:r w:rsidR="002F5F3D">
        <w:noBreakHyphen/>
      </w:r>
      <w:r w:rsidRPr="002F5F3D">
        <w:t>kassan. Målet är att fler omfattas av försäkringen. Samhället ska ha höga förväntningar på egenförsörjning. Vi tror därför att en reformering av a</w:t>
      </w:r>
      <w:r w:rsidR="002F5F3D">
        <w:noBreakHyphen/>
      </w:r>
      <w:r w:rsidRPr="002F5F3D">
        <w:t xml:space="preserve">kassan också bör inkludera obligatoriska motprestationer för att öka drivkrafter för arbete. Mer om detta skrivs om i Liberalernas höstbudget för 2019. </w:t>
      </w:r>
    </w:p>
    <w:sdt>
      <w:sdtPr>
        <w:alias w:val="CC_Underskrifter"/>
        <w:tag w:val="CC_Underskrifter"/>
        <w:id w:val="583496634"/>
        <w:lock w:val="sdtContentLocked"/>
        <w:placeholder>
          <w:docPart w:val="DC5958F076ED4A1C8B198DE25F1DE78E"/>
        </w:placeholder>
      </w:sdtPr>
      <w:sdtEndPr/>
      <w:sdtContent>
        <w:p w:rsidR="00E54A1A" w:rsidP="005B7B95" w:rsidRDefault="00E54A1A" w14:paraId="55C2F56E" w14:textId="77777777"/>
        <w:p w:rsidRPr="008E0FE2" w:rsidR="004801AC" w:rsidP="005B7B95" w:rsidRDefault="002849F9" w14:paraId="2CC9EB50" w14:textId="2DE6B39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Tina Acketoft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Carlsson Löfdahl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68A7" w:rsidRDefault="00CA68A7" w14:paraId="5D1597F2" w14:textId="77777777"/>
    <w:sectPr w:rsidR="00CA68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B4E72" w14:textId="77777777" w:rsidR="00125C3C" w:rsidRDefault="00125C3C" w:rsidP="000C1CAD">
      <w:pPr>
        <w:spacing w:line="240" w:lineRule="auto"/>
      </w:pPr>
      <w:r>
        <w:separator/>
      </w:r>
    </w:p>
  </w:endnote>
  <w:endnote w:type="continuationSeparator" w:id="0">
    <w:p w14:paraId="3ACF5074" w14:textId="77777777" w:rsidR="00125C3C" w:rsidRDefault="00125C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01A18" w14:textId="77777777" w:rsidR="00E22D35" w:rsidRDefault="00E22D35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6375" w14:textId="6033805F" w:rsidR="00E22D35" w:rsidRDefault="00E22D35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849F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DC613" w14:textId="77777777" w:rsidR="00125C3C" w:rsidRDefault="00125C3C" w:rsidP="000C1CAD">
      <w:pPr>
        <w:spacing w:line="240" w:lineRule="auto"/>
      </w:pPr>
      <w:r>
        <w:separator/>
      </w:r>
    </w:p>
  </w:footnote>
  <w:footnote w:type="continuationSeparator" w:id="0">
    <w:p w14:paraId="7222A9DC" w14:textId="77777777" w:rsidR="00125C3C" w:rsidRDefault="00125C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35" w:rsidP="00776B74" w:rsidRDefault="00E22D35" w14:paraId="7D56C3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E369BE" wp14:anchorId="59A299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2D35" w:rsidP="008103B5" w:rsidRDefault="002849F9" w14:paraId="211EF79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1A0BAF35A34368A5A35B3F0805567D"/>
                              </w:placeholder>
                              <w:text/>
                            </w:sdtPr>
                            <w:sdtEndPr/>
                            <w:sdtContent>
                              <w:r w:rsidR="00E22D3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528F6CF637473DBE5A8392B980901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E22D35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9A2996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E22D35" w:rsidP="008103B5" w:rsidRDefault="000C6BE1" w14:paraId="211EF79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1A0BAF35A34368A5A35B3F0805567D"/>
                        </w:placeholder>
                        <w:text/>
                      </w:sdtPr>
                      <w:sdtEndPr/>
                      <w:sdtContent>
                        <w:r w:rsidR="00E22D3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528F6CF637473DBE5A8392B9809010"/>
                        </w:placeholder>
                        <w:showingPlcHdr/>
                        <w:text/>
                      </w:sdtPr>
                      <w:sdtEndPr/>
                      <w:sdtContent>
                        <w:r w:rsidR="00E22D35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E22D35" w:rsidP="00776B74" w:rsidRDefault="00E22D35" w14:paraId="049C38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35" w:rsidP="008563AC" w:rsidRDefault="00E22D35" w14:paraId="3F08D7B5" w14:textId="77777777">
    <w:pPr>
      <w:jc w:val="right"/>
    </w:pPr>
  </w:p>
  <w:p w:rsidR="00E22D35" w:rsidP="00776B74" w:rsidRDefault="00E22D35" w14:paraId="514818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35" w:rsidP="008563AC" w:rsidRDefault="002849F9" w14:paraId="6C1A93B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22D35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5D94B8" wp14:anchorId="285C84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E22D35" w:rsidP="00A314CF" w:rsidRDefault="002849F9" w14:paraId="52A299A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E22D35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2D3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E22D35">
          <w:t xml:space="preserve"> </w:t>
        </w:r>
      </w:sdtContent>
    </w:sdt>
  </w:p>
  <w:p w:rsidRPr="008227B3" w:rsidR="00E22D35" w:rsidP="008227B3" w:rsidRDefault="002849F9" w14:paraId="42ED1C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E22D35">
          <w:t>Motion till riksdagen </w:t>
        </w:r>
      </w:sdtContent>
    </w:sdt>
  </w:p>
  <w:p w:rsidRPr="008227B3" w:rsidR="00E22D35" w:rsidP="00B37A37" w:rsidRDefault="002849F9" w14:paraId="1D70A7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:2034</w:t>
        </w:r>
      </w:sdtContent>
    </w:sdt>
  </w:p>
  <w:p w:rsidR="00E22D35" w:rsidP="00E03A3D" w:rsidRDefault="002849F9" w14:paraId="05CE379F" w14:textId="405220B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Gulan Avci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E22D35" w:rsidP="00283E0F" w:rsidRDefault="00076908" w14:paraId="533886A8" w14:textId="4D6AB98D">
        <w:pPr>
          <w:pStyle w:val="FSHRub2"/>
        </w:pPr>
        <w:r>
          <w:t>En modern och obligatorisk arbetslöshetsförsäkring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E22D35" w:rsidP="00283E0F" w:rsidRDefault="00E22D35" w14:paraId="3A92C8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C03B4C"/>
    <w:multiLevelType w:val="hybridMultilevel"/>
    <w:tmpl w:val="D9529A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FD0FF7"/>
    <w:multiLevelType w:val="hybridMultilevel"/>
    <w:tmpl w:val="68AC2FF0"/>
    <w:lvl w:ilvl="0" w:tplc="1CE49E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30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4"/>
  </w:num>
  <w:num w:numId="29">
    <w:abstractNumId w:val="31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1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956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35B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FCA"/>
    <w:rsid w:val="00076908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2FF4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BEE"/>
    <w:rsid w:val="000A1014"/>
    <w:rsid w:val="000A19A5"/>
    <w:rsid w:val="000A1D1D"/>
    <w:rsid w:val="000A2547"/>
    <w:rsid w:val="000A2668"/>
    <w:rsid w:val="000A3565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BE1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580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3C"/>
    <w:rsid w:val="00127F2C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130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1012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45A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2B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048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1AE"/>
    <w:rsid w:val="00283E0F"/>
    <w:rsid w:val="00283EAE"/>
    <w:rsid w:val="002842FF"/>
    <w:rsid w:val="002849F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5A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F3D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02A"/>
    <w:rsid w:val="00307246"/>
    <w:rsid w:val="00310241"/>
    <w:rsid w:val="00310461"/>
    <w:rsid w:val="00311EB7"/>
    <w:rsid w:val="00312304"/>
    <w:rsid w:val="003123AB"/>
    <w:rsid w:val="003123FA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7F3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571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C13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97"/>
    <w:rsid w:val="00365CB8"/>
    <w:rsid w:val="00365ED9"/>
    <w:rsid w:val="00366306"/>
    <w:rsid w:val="00370C71"/>
    <w:rsid w:val="003711D4"/>
    <w:rsid w:val="0037271B"/>
    <w:rsid w:val="003730B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61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031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1CE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183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2B4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D5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53B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4A1A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5D4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9AB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9D2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333"/>
    <w:rsid w:val="005434AF"/>
    <w:rsid w:val="005442FA"/>
    <w:rsid w:val="0054517B"/>
    <w:rsid w:val="00545C84"/>
    <w:rsid w:val="00547388"/>
    <w:rsid w:val="00547A51"/>
    <w:rsid w:val="005518E6"/>
    <w:rsid w:val="0055213D"/>
    <w:rsid w:val="005526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CBC"/>
    <w:rsid w:val="0057168A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7F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B95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312"/>
    <w:rsid w:val="005F06C6"/>
    <w:rsid w:val="005F0B9E"/>
    <w:rsid w:val="005F10DB"/>
    <w:rsid w:val="005F11B1"/>
    <w:rsid w:val="005F1A7E"/>
    <w:rsid w:val="005F1BDA"/>
    <w:rsid w:val="005F1DE3"/>
    <w:rsid w:val="005F2A8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3E09"/>
    <w:rsid w:val="006064BC"/>
    <w:rsid w:val="006065FA"/>
    <w:rsid w:val="00606834"/>
    <w:rsid w:val="00606E7A"/>
    <w:rsid w:val="006072EB"/>
    <w:rsid w:val="0060736D"/>
    <w:rsid w:val="006074DA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EBC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6E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C51"/>
    <w:rsid w:val="00685F3F"/>
    <w:rsid w:val="00686B99"/>
    <w:rsid w:val="00686CF7"/>
    <w:rsid w:val="00686E6A"/>
    <w:rsid w:val="006873A6"/>
    <w:rsid w:val="00690252"/>
    <w:rsid w:val="00690E07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93F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9E0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73D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025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803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99B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90A"/>
    <w:rsid w:val="007C3D48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2DA"/>
    <w:rsid w:val="00800368"/>
    <w:rsid w:val="00800C9F"/>
    <w:rsid w:val="00801879"/>
    <w:rsid w:val="00801F41"/>
    <w:rsid w:val="00801F58"/>
    <w:rsid w:val="00802901"/>
    <w:rsid w:val="00802983"/>
    <w:rsid w:val="00802F21"/>
    <w:rsid w:val="00802FA2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A88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652"/>
    <w:rsid w:val="008369E8"/>
    <w:rsid w:val="00836B32"/>
    <w:rsid w:val="00836D95"/>
    <w:rsid w:val="00836F8F"/>
    <w:rsid w:val="008372C1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55F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C2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6696"/>
    <w:rsid w:val="008F746E"/>
    <w:rsid w:val="008F7BEB"/>
    <w:rsid w:val="00900DFF"/>
    <w:rsid w:val="00900EB8"/>
    <w:rsid w:val="0090172D"/>
    <w:rsid w:val="0090195A"/>
    <w:rsid w:val="00902AB6"/>
    <w:rsid w:val="00902EE4"/>
    <w:rsid w:val="00903771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6F8D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4E0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6C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88D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B61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E36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D14"/>
    <w:rsid w:val="00A639C6"/>
    <w:rsid w:val="00A6576B"/>
    <w:rsid w:val="00A6692D"/>
    <w:rsid w:val="00A66FB9"/>
    <w:rsid w:val="00A673F8"/>
    <w:rsid w:val="00A702AA"/>
    <w:rsid w:val="00A7061D"/>
    <w:rsid w:val="00A70AC1"/>
    <w:rsid w:val="00A70D64"/>
    <w:rsid w:val="00A71577"/>
    <w:rsid w:val="00A71578"/>
    <w:rsid w:val="00A727C0"/>
    <w:rsid w:val="00A72969"/>
    <w:rsid w:val="00A7296D"/>
    <w:rsid w:val="00A729D5"/>
    <w:rsid w:val="00A72ADC"/>
    <w:rsid w:val="00A72EAB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83E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46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1D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40E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41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97C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492"/>
    <w:rsid w:val="00C366DD"/>
    <w:rsid w:val="00C369D4"/>
    <w:rsid w:val="00C37833"/>
    <w:rsid w:val="00C378D1"/>
    <w:rsid w:val="00C37957"/>
    <w:rsid w:val="00C4027B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2EB2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1D4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0D3"/>
    <w:rsid w:val="00CA297D"/>
    <w:rsid w:val="00CA38AD"/>
    <w:rsid w:val="00CA3ED1"/>
    <w:rsid w:val="00CA46C4"/>
    <w:rsid w:val="00CA4E7B"/>
    <w:rsid w:val="00CA5A17"/>
    <w:rsid w:val="00CA5EC4"/>
    <w:rsid w:val="00CA6389"/>
    <w:rsid w:val="00CA68A7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A70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5A8"/>
    <w:rsid w:val="00D2384D"/>
    <w:rsid w:val="00D23B5C"/>
    <w:rsid w:val="00D24C75"/>
    <w:rsid w:val="00D24E77"/>
    <w:rsid w:val="00D26C5C"/>
    <w:rsid w:val="00D2739E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5C94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A64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A70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27C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CBA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FBB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1F6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35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A1A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535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1FB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A39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8DA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7D9"/>
    <w:rsid w:val="00FB4E7B"/>
    <w:rsid w:val="00FB610C"/>
    <w:rsid w:val="00FB63BB"/>
    <w:rsid w:val="00FB6EB8"/>
    <w:rsid w:val="00FC08FD"/>
    <w:rsid w:val="00FC0AB0"/>
    <w:rsid w:val="00FC1DD1"/>
    <w:rsid w:val="00FC2FB0"/>
    <w:rsid w:val="00FC305E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6F01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358A7D"/>
  <w15:chartTrackingRefBased/>
  <w15:docId w15:val="{7ADF2661-9050-4516-AB9A-7BD021B8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2981E5683D43FA89FFC607A5F77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88A44-F988-4F50-877A-04EACF3A0103}"/>
      </w:docPartPr>
      <w:docPartBody>
        <w:p w:rsidR="00AC6F77" w:rsidRDefault="00B57110">
          <w:pPr>
            <w:pStyle w:val="012981E5683D43FA89FFC607A5F77C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2EA04A4957474D8183D6EF41A5D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C2810-F274-4EDC-9D7D-D9BE9E8C599F}"/>
      </w:docPartPr>
      <w:docPartBody>
        <w:p w:rsidR="00AC6F77" w:rsidRDefault="00B57110">
          <w:pPr>
            <w:pStyle w:val="062EA04A4957474D8183D6EF41A5DB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1A0BAF35A34368A5A35B3F08055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B8DC3-5406-4927-8BCD-E0F9A14B09B3}"/>
      </w:docPartPr>
      <w:docPartBody>
        <w:p w:rsidR="00AC6F77" w:rsidRDefault="00B57110">
          <w:pPr>
            <w:pStyle w:val="BD1A0BAF35A34368A5A35B3F080556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528F6CF637473DBE5A8392B9809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C4751-C6E0-4662-AC58-9BD1DC70A9A6}"/>
      </w:docPartPr>
      <w:docPartBody>
        <w:p w:rsidR="00AC6F77" w:rsidRDefault="00B57110">
          <w:pPr>
            <w:pStyle w:val="17528F6CF637473DBE5A8392B9809010"/>
          </w:pPr>
          <w:r>
            <w:t xml:space="preserve"> </w:t>
          </w:r>
        </w:p>
      </w:docPartBody>
    </w:docPart>
    <w:docPart>
      <w:docPartPr>
        <w:name w:val="DC5958F076ED4A1C8B198DE25F1DE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16104-3B75-4D8E-A878-1D10D14B6621}"/>
      </w:docPartPr>
      <w:docPartBody>
        <w:p w:rsidR="00FE0488" w:rsidRDefault="00FE04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10"/>
    <w:rsid w:val="00263287"/>
    <w:rsid w:val="004170CE"/>
    <w:rsid w:val="0067475A"/>
    <w:rsid w:val="00695A6D"/>
    <w:rsid w:val="00794FA2"/>
    <w:rsid w:val="00872D46"/>
    <w:rsid w:val="00925EF2"/>
    <w:rsid w:val="00935721"/>
    <w:rsid w:val="009A441D"/>
    <w:rsid w:val="00AC6F77"/>
    <w:rsid w:val="00B22F6E"/>
    <w:rsid w:val="00B57110"/>
    <w:rsid w:val="00E82344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82344"/>
    <w:rPr>
      <w:color w:val="F4B083" w:themeColor="accent2" w:themeTint="99"/>
    </w:rPr>
  </w:style>
  <w:style w:type="paragraph" w:customStyle="1" w:styleId="012981E5683D43FA89FFC607A5F77CB3">
    <w:name w:val="012981E5683D43FA89FFC607A5F77CB3"/>
  </w:style>
  <w:style w:type="paragraph" w:customStyle="1" w:styleId="4FDC306F27EA4EA1A6939A4A55A61EA8">
    <w:name w:val="4FDC306F27EA4EA1A6939A4A55A61E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974C1BD8DA24B7AB9BE2B5718BAA244">
    <w:name w:val="1974C1BD8DA24B7AB9BE2B5718BAA244"/>
  </w:style>
  <w:style w:type="paragraph" w:customStyle="1" w:styleId="062EA04A4957474D8183D6EF41A5DB57">
    <w:name w:val="062EA04A4957474D8183D6EF41A5DB57"/>
  </w:style>
  <w:style w:type="paragraph" w:customStyle="1" w:styleId="6768D5ED874E493BAC8A0119421C3D02">
    <w:name w:val="6768D5ED874E493BAC8A0119421C3D02"/>
  </w:style>
  <w:style w:type="paragraph" w:customStyle="1" w:styleId="043050DF9C424434BF0EA7C3D4BE1489">
    <w:name w:val="043050DF9C424434BF0EA7C3D4BE1489"/>
  </w:style>
  <w:style w:type="paragraph" w:customStyle="1" w:styleId="BD1A0BAF35A34368A5A35B3F0805567D">
    <w:name w:val="BD1A0BAF35A34368A5A35B3F0805567D"/>
  </w:style>
  <w:style w:type="paragraph" w:customStyle="1" w:styleId="17528F6CF637473DBE5A8392B9809010">
    <w:name w:val="17528F6CF637473DBE5A8392B9809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6CB66-FCB9-408A-9E94-D9039B893543}"/>
</file>

<file path=customXml/itemProps2.xml><?xml version="1.0" encoding="utf-8"?>
<ds:datastoreItem xmlns:ds="http://schemas.openxmlformats.org/officeDocument/2006/customXml" ds:itemID="{3E25A725-560A-464A-94EA-BFDCD76E134A}"/>
</file>

<file path=customXml/itemProps3.xml><?xml version="1.0" encoding="utf-8"?>
<ds:datastoreItem xmlns:ds="http://schemas.openxmlformats.org/officeDocument/2006/customXml" ds:itemID="{1A6EE0D9-4D82-48F5-A1F7-28B773FC0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910</Words>
  <Characters>5429</Characters>
  <Application>Microsoft Office Word</Application>
  <DocSecurity>0</DocSecurity>
  <Lines>93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En modern och obligatorisk arbetslöshetsförsäkring</vt:lpstr>
      <vt:lpstr>
      </vt:lpstr>
    </vt:vector>
  </TitlesOfParts>
  <Company>Sveriges riksdag</Company>
  <LinksUpToDate>false</LinksUpToDate>
  <CharactersWithSpaces>6310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