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46EBA" w:rsidP="00DA0661">
      <w:pPr>
        <w:pStyle w:val="Title"/>
      </w:pPr>
      <w:bookmarkStart w:id="0" w:name="Start"/>
      <w:bookmarkEnd w:id="0"/>
      <w:r>
        <w:t>Svar på fråga 2021/22:</w:t>
      </w:r>
      <w:r w:rsidRPr="00D46EBA">
        <w:t>1112</w:t>
      </w:r>
      <w:r>
        <w:t xml:space="preserve"> av </w:t>
      </w:r>
      <w:r w:rsidRPr="00D46EBA">
        <w:t>Gudrun Brunegård</w:t>
      </w:r>
      <w:r>
        <w:t xml:space="preserve"> (KD)</w:t>
      </w:r>
      <w:r>
        <w:br/>
      </w:r>
      <w:r w:rsidRPr="00D46EBA">
        <w:t>Erkännande av älvdalskan som språk</w:t>
      </w:r>
    </w:p>
    <w:p w:rsidR="00D46EBA" w:rsidP="005E0FD2">
      <w:pPr>
        <w:pStyle w:val="BodyText"/>
      </w:pPr>
      <w:r>
        <w:t>Gudrun Brunegård har frågat mig</w:t>
      </w:r>
      <w:r w:rsidR="005E0FD2">
        <w:t xml:space="preserve"> vilka åtgärder </w:t>
      </w:r>
      <w:r w:rsidR="00783D5A">
        <w:t>jag avser</w:t>
      </w:r>
      <w:r w:rsidR="005E0FD2">
        <w:t xml:space="preserve"> att vidta för att Sverige officiellt ska erkänna älvdalskan som språk. </w:t>
      </w:r>
    </w:p>
    <w:p w:rsidR="002D5AFC" w:rsidP="005E0FD2">
      <w:pPr>
        <w:pStyle w:val="BodyText"/>
      </w:pPr>
      <w:r>
        <w:t xml:space="preserve">Som kulturminister ser jag positivt på bevarande av </w:t>
      </w:r>
      <w:r w:rsidR="00D80231">
        <w:t>älvdalskan</w:t>
      </w:r>
      <w:r>
        <w:t xml:space="preserve"> </w:t>
      </w:r>
      <w:r>
        <w:rPr>
          <w:rFonts w:ascii="Garamond"/>
        </w:rPr>
        <w:t>som en del av det gemensamma kulturarvet och den lokala kulturhistorien</w:t>
      </w:r>
      <w:r>
        <w:t xml:space="preserve"> och det är glädjande att det finns ett intresse av att bevara och utveckla älvdalskan. </w:t>
      </w:r>
    </w:p>
    <w:p w:rsidR="00D80231" w:rsidP="005E0FD2">
      <w:pPr>
        <w:pStyle w:val="BodyText"/>
      </w:pPr>
      <w:r w:rsidRPr="00D80231">
        <w:t>Regeringen har tidigare gjort bedömningen att älvdalskan är att betrakta som ett folkmål, och det har inte framkommit några nya omständigheter som gett regeringen anledning att ändra den bedömningen.</w:t>
      </w:r>
    </w:p>
    <w:p w:rsidR="00D80231" w:rsidP="005E0FD2">
      <w:pPr>
        <w:pStyle w:val="BodyText"/>
      </w:pPr>
      <w:r w:rsidRPr="00D80231">
        <w:t>Det finns i dagsläget inga planer på att se över Sveriges ratifikation av den europeiska stadgan om landsdels- och minoritetsspråk.</w:t>
      </w:r>
    </w:p>
    <w:p w:rsidR="00E8417B" w:rsidP="005E0FD2">
      <w:pPr>
        <w:pStyle w:val="BodyText"/>
      </w:pPr>
    </w:p>
    <w:p w:rsidR="00D46EB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EBDF31CF50946CEB17776905A581F27"/>
          </w:placeholder>
          <w:dataBinding w:xpath="/ns0:DocumentInfo[1]/ns0:BaseInfo[1]/ns0:HeaderDate[1]" w:storeItemID="{A7CB2660-0748-4E8F-B65A-5164310439AD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83D5A">
            <w:t>23</w:t>
          </w:r>
          <w:r>
            <w:t xml:space="preserve"> februari 2022</w:t>
          </w:r>
        </w:sdtContent>
      </w:sdt>
    </w:p>
    <w:p w:rsidR="00D46EBA" w:rsidP="004E7A8F">
      <w:pPr>
        <w:pStyle w:val="Brdtextutanavstnd"/>
      </w:pPr>
    </w:p>
    <w:p w:rsidR="00D46EBA" w:rsidP="004E7A8F">
      <w:pPr>
        <w:pStyle w:val="Brdtextutanavstnd"/>
      </w:pPr>
    </w:p>
    <w:p w:rsidR="00D46EBA" w:rsidP="004E7A8F">
      <w:pPr>
        <w:pStyle w:val="Brdtextutanavstnd"/>
      </w:pPr>
      <w:r>
        <w:t>Jeanette Gustafsdotter</w:t>
      </w:r>
    </w:p>
    <w:p w:rsidR="00E8417B" w:rsidP="004E7A8F">
      <w:pPr>
        <w:pStyle w:val="Brdtextutanavstnd"/>
      </w:pPr>
    </w:p>
    <w:p w:rsidR="00D46EBA" w:rsidP="00422A41">
      <w:pPr>
        <w:pStyle w:val="BodyText"/>
      </w:pPr>
    </w:p>
    <w:p w:rsidR="00D46EB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46EB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46EBA" w:rsidRPr="007D73AB" w:rsidP="00340DE0">
          <w:pPr>
            <w:pStyle w:val="Header"/>
          </w:pPr>
        </w:p>
      </w:tc>
      <w:tc>
        <w:tcPr>
          <w:tcW w:w="1134" w:type="dxa"/>
        </w:tcPr>
        <w:p w:rsidR="00D46EB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46EB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46EBA" w:rsidRPr="00710A6C" w:rsidP="00EE3C0F">
          <w:pPr>
            <w:pStyle w:val="Header"/>
            <w:rPr>
              <w:b/>
            </w:rPr>
          </w:pPr>
        </w:p>
        <w:p w:rsidR="00D46EBA" w:rsidP="00EE3C0F">
          <w:pPr>
            <w:pStyle w:val="Header"/>
          </w:pPr>
        </w:p>
        <w:p w:rsidR="00D46EBA" w:rsidP="00EE3C0F">
          <w:pPr>
            <w:pStyle w:val="Header"/>
          </w:pPr>
        </w:p>
        <w:p w:rsidR="00D46EB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5AC7DA012F4F41BCF62ED14278E080"/>
            </w:placeholder>
            <w:dataBinding w:xpath="/ns0:DocumentInfo[1]/ns0:BaseInfo[1]/ns0:Dnr[1]" w:storeItemID="{A7CB2660-0748-4E8F-B65A-5164310439AD}" w:prefixMappings="xmlns:ns0='http://lp/documentinfo/RK' "/>
            <w:text/>
          </w:sdtPr>
          <w:sdtContent>
            <w:p w:rsidR="00D46EBA" w:rsidP="00EE3C0F">
              <w:pPr>
                <w:pStyle w:val="Header"/>
              </w:pPr>
              <w:r w:rsidRPr="001D2AF8">
                <w:t>Ku2022/00319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9FC68D1ABF4F69A9176452B785A22F"/>
            </w:placeholder>
            <w:showingPlcHdr/>
            <w:dataBinding w:xpath="/ns0:DocumentInfo[1]/ns0:BaseInfo[1]/ns0:DocNumber[1]" w:storeItemID="{A7CB2660-0748-4E8F-B65A-5164310439AD}" w:prefixMappings="xmlns:ns0='http://lp/documentinfo/RK' "/>
            <w:text/>
          </w:sdtPr>
          <w:sdtContent>
            <w:p w:rsidR="00D46EB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46EBA" w:rsidP="00EE3C0F">
          <w:pPr>
            <w:pStyle w:val="Header"/>
          </w:pPr>
        </w:p>
      </w:tc>
      <w:tc>
        <w:tcPr>
          <w:tcW w:w="1134" w:type="dxa"/>
        </w:tcPr>
        <w:p w:rsidR="00D46EBA" w:rsidP="0094502D">
          <w:pPr>
            <w:pStyle w:val="Header"/>
          </w:pPr>
        </w:p>
        <w:p w:rsidR="00D46EB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4DAC4FF028D4C379773FA321851A2A0"/>
            </w:placeholder>
            <w:richText/>
          </w:sdtPr>
          <w:sdtEndPr>
            <w:rPr>
              <w:b w:val="0"/>
            </w:rPr>
          </w:sdtEndPr>
          <w:sdtContent>
            <w:p w:rsidR="003F7686" w:rsidRPr="003F7686" w:rsidP="00340DE0">
              <w:pPr>
                <w:pStyle w:val="Header"/>
                <w:rPr>
                  <w:b/>
                </w:rPr>
              </w:pPr>
              <w:r w:rsidRPr="003F7686">
                <w:rPr>
                  <w:b/>
                </w:rPr>
                <w:t>Kulturdepartementet</w:t>
              </w:r>
            </w:p>
            <w:p w:rsidR="00D46EBA" w:rsidRPr="00E642CB" w:rsidP="00340DE0">
              <w:pPr>
                <w:pStyle w:val="Header"/>
              </w:pPr>
              <w:r w:rsidRPr="003F7686">
                <w:t>Kulturministern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4D71AA7B0E14DC7BB33635FB37FA923"/>
          </w:placeholder>
          <w:dataBinding w:xpath="/ns0:DocumentInfo[1]/ns0:BaseInfo[1]/ns0:Recipient[1]" w:storeItemID="{A7CB2660-0748-4E8F-B65A-5164310439AD}" w:prefixMappings="xmlns:ns0='http://lp/documentinfo/RK' "/>
          <w:text w:multiLine="1"/>
        </w:sdtPr>
        <w:sdtContent>
          <w:tc>
            <w:tcPr>
              <w:tcW w:w="3170" w:type="dxa"/>
            </w:tcPr>
            <w:p w:rsidR="00D46EB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46EB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5AC7DA012F4F41BCF62ED14278E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C4DD9-4612-4B88-BACC-29C41ED27E48}"/>
      </w:docPartPr>
      <w:docPartBody>
        <w:p w:rsidR="003D6BA9" w:rsidP="00164EDC">
          <w:pPr>
            <w:pStyle w:val="AB5AC7DA012F4F41BCF62ED14278E0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9FC68D1ABF4F69A9176452B785A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01F40-A556-4991-9ABE-90DAD58A3FFB}"/>
      </w:docPartPr>
      <w:docPartBody>
        <w:p w:rsidR="003D6BA9" w:rsidP="00164EDC">
          <w:pPr>
            <w:pStyle w:val="F09FC68D1ABF4F69A9176452B785A2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C4FF028D4C379773FA321851A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F7FE5-6F12-472F-8A91-AEA9DE09D11B}"/>
      </w:docPartPr>
      <w:docPartBody>
        <w:p w:rsidR="003D6BA9" w:rsidP="00164EDC">
          <w:pPr>
            <w:pStyle w:val="A4DAC4FF028D4C379773FA321851A2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D71AA7B0E14DC7BB33635FB37FA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0089C-3BB0-47B2-AC5C-5601A5405B1A}"/>
      </w:docPartPr>
      <w:docPartBody>
        <w:p w:rsidR="003D6BA9" w:rsidP="00164EDC">
          <w:pPr>
            <w:pStyle w:val="B4D71AA7B0E14DC7BB33635FB37FA9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BDF31CF50946CEB17776905A581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F3CF2-FE57-431C-AFB1-95731B3BDA12}"/>
      </w:docPartPr>
      <w:docPartBody>
        <w:p w:rsidR="003D6BA9" w:rsidP="00164EDC">
          <w:pPr>
            <w:pStyle w:val="6EBDF31CF50946CEB17776905A581F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EDC"/>
    <w:rPr>
      <w:noProof w:val="0"/>
      <w:color w:val="808080"/>
    </w:rPr>
  </w:style>
  <w:style w:type="paragraph" w:customStyle="1" w:styleId="AB5AC7DA012F4F41BCF62ED14278E080">
    <w:name w:val="AB5AC7DA012F4F41BCF62ED14278E080"/>
    <w:rsid w:val="00164EDC"/>
  </w:style>
  <w:style w:type="paragraph" w:customStyle="1" w:styleId="B4D71AA7B0E14DC7BB33635FB37FA923">
    <w:name w:val="B4D71AA7B0E14DC7BB33635FB37FA923"/>
    <w:rsid w:val="00164EDC"/>
  </w:style>
  <w:style w:type="paragraph" w:customStyle="1" w:styleId="F09FC68D1ABF4F69A9176452B785A22F1">
    <w:name w:val="F09FC68D1ABF4F69A9176452B785A22F1"/>
    <w:rsid w:val="00164E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DAC4FF028D4C379773FA321851A2A01">
    <w:name w:val="A4DAC4FF028D4C379773FA321851A2A01"/>
    <w:rsid w:val="00164E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BDF31CF50946CEB17776905A581F27">
    <w:name w:val="6EBDF31CF50946CEB17776905A581F27"/>
    <w:rsid w:val="00164E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23e22d9f-c9be-47c5-a80b-3db1fb23f96f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2022-02-23T00:00:00</HeaderDate>
    <Office/>
    <Dnr>Ku2022/00319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D2CC936-0B02-40AA-8042-20A8B3326C1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14D0CF9-70D0-4DB0-AF48-AC0D395D4066}"/>
</file>

<file path=customXml/itemProps4.xml><?xml version="1.0" encoding="utf-8"?>
<ds:datastoreItem xmlns:ds="http://schemas.openxmlformats.org/officeDocument/2006/customXml" ds:itemID="{0FABED74-9031-4216-B412-DC84A655516B}"/>
</file>

<file path=customXml/itemProps5.xml><?xml version="1.0" encoding="utf-8"?>
<ds:datastoreItem xmlns:ds="http://schemas.openxmlformats.org/officeDocument/2006/customXml" ds:itemID="{A7CB2660-0748-4E8F-B65A-5164310439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1112 Erkännande av älvdalskan som språk.docx</dc:title>
  <cp:revision>6</cp:revision>
  <dcterms:created xsi:type="dcterms:W3CDTF">2022-02-18T07:49:00Z</dcterms:created>
  <dcterms:modified xsi:type="dcterms:W3CDTF">2022-02-23T08:13:00Z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4bceca82-7992-47fa-845c-1199feec1b4e</vt:lpwstr>
  </property>
</Properties>
</file>