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9F0" w:rsidRPr="002D79F0" w:rsidRDefault="002D79F0">
      <w:pPr>
        <w:pStyle w:val="Hemstlrubrik"/>
      </w:pPr>
      <w:r w:rsidRPr="002D79F0">
        <w:t>Förslag till riksdagsbeslut</w:t>
      </w:r>
    </w:p>
    <w:p w:rsidR="002D79F0" w:rsidRPr="002D79F0" w:rsidRDefault="002D79F0">
      <w:pPr>
        <w:pStyle w:val="Hemstlatt"/>
        <w:ind w:left="0"/>
      </w:pPr>
      <w:r w:rsidRPr="002D79F0">
        <w:t>Riksdagen tillkännager för regeringen som sin mening vad som anförs i motionen om att anlägga en ny dubbelriktad elkabel för kraftöverföring mellan Gotland och fastlandet.</w:t>
      </w:r>
    </w:p>
    <w:p w:rsidR="002D79F0" w:rsidRPr="002D79F0" w:rsidRDefault="002D79F0">
      <w:pPr>
        <w:pStyle w:val="Rubrik1"/>
      </w:pPr>
      <w:r w:rsidRPr="002D79F0">
        <w:t>Motivering</w:t>
      </w:r>
    </w:p>
    <w:p w:rsidR="002D79F0" w:rsidRPr="002D79F0" w:rsidRDefault="002D79F0">
      <w:r w:rsidRPr="002D79F0">
        <w:t>I propositionen skriver regeringen att det är angeläget att bidra till ökad öve</w:t>
      </w:r>
      <w:r w:rsidRPr="002D79F0">
        <w:t>r</w:t>
      </w:r>
      <w:r w:rsidRPr="002D79F0">
        <w:t>föringskapacitet för att möta dagens och morgondagens efterfrågan på förn</w:t>
      </w:r>
      <w:r w:rsidRPr="002D79F0">
        <w:t>y</w:t>
      </w:r>
      <w:r w:rsidRPr="002D79F0">
        <w:t xml:space="preserve">bar elproduktion. </w:t>
      </w:r>
    </w:p>
    <w:p w:rsidR="002D79F0" w:rsidRPr="002D79F0" w:rsidRDefault="002D79F0">
      <w:pPr>
        <w:pStyle w:val="Normaltindrag"/>
      </w:pPr>
      <w:r w:rsidRPr="002D79F0">
        <w:t>Satsningen på vindkraft har varit lyckosam och flera etableringar är möjl</w:t>
      </w:r>
      <w:r w:rsidRPr="002D79F0">
        <w:t>i</w:t>
      </w:r>
      <w:r w:rsidRPr="002D79F0">
        <w:t>ga, framför allt till havs. På Gotland planeras etablering av flera nya vin</w:t>
      </w:r>
      <w:r w:rsidRPr="002D79F0">
        <w:t>d</w:t>
      </w:r>
      <w:r w:rsidRPr="002D79F0">
        <w:t>kraftverk. Bland annat planerar Vattenfall AB att bygga en vindkraf</w:t>
      </w:r>
      <w:r w:rsidRPr="002D79F0">
        <w:t>t</w:t>
      </w:r>
      <w:r w:rsidRPr="002D79F0">
        <w:t xml:space="preserve">verkspark i Mästermyr på södra Gotland. När projekt är avslutat så kommer parken att innehålla ett 40-tal verk. Projektet påbörjas genom att tio verk byggs i en första etapp, vilka beräknas producera el som räcker till att försörja 11 000 hushåll. </w:t>
      </w:r>
    </w:p>
    <w:p w:rsidR="002D79F0" w:rsidRPr="002D79F0" w:rsidRDefault="002D79F0">
      <w:pPr>
        <w:pStyle w:val="Normaltindrag"/>
      </w:pPr>
      <w:r w:rsidRPr="002D79F0">
        <w:t>Utbyggnaden av vindkraft på Gotland närmar sig den punkt då det inte finns möjlighet att ta emot den el som vindkrafte</w:t>
      </w:r>
      <w:r w:rsidRPr="002D79F0">
        <w:t>n producerar utan att utöka kapaciteten för kraftöverföring mellan Gotland och fastlandet. För detta ä</w:t>
      </w:r>
      <w:r w:rsidRPr="002D79F0">
        <w:t>n</w:t>
      </w:r>
      <w:r w:rsidRPr="002D79F0">
        <w:t xml:space="preserve">damål krävs att en ny dubbelriktad kraftkabel anläggs mellan det svenska fastlandet och Gotland. Avsaknaden av en kabel med större kapacitet än den nuvarande förhindrar en fortsatt utbyggnad av vindkraften på ön.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79F0">
        <w:trPr>
          <w:cantSplit/>
        </w:trPr>
        <w:tc>
          <w:tcPr>
            <w:tcW w:w="3046" w:type="dxa"/>
          </w:tcPr>
          <w:p w:rsidR="002D79F0" w:rsidRPr="002D79F0" w:rsidRDefault="002D79F0">
            <w:pPr>
              <w:pStyle w:val="UnderskriftDatum"/>
              <w:spacing w:before="240"/>
            </w:pPr>
            <w:r w:rsidRPr="002D79F0">
              <w:t>Stockholm den 8 april 2009</w:t>
            </w:r>
          </w:p>
        </w:tc>
        <w:tc>
          <w:tcPr>
            <w:tcW w:w="3047" w:type="dxa"/>
          </w:tcPr>
          <w:p w:rsidR="002D79F0" w:rsidRPr="002D79F0" w:rsidRDefault="002D79F0">
            <w:pPr>
              <w:pStyle w:val="Underskrifter"/>
              <w:spacing w:before="240"/>
            </w:pPr>
          </w:p>
        </w:tc>
      </w:tr>
      <w:tr w:rsidR="00000000" w:rsidRPr="002D79F0">
        <w:trPr>
          <w:cantSplit/>
        </w:trPr>
        <w:tc>
          <w:tcPr>
            <w:tcW w:w="3046" w:type="dxa"/>
          </w:tcPr>
          <w:p w:rsidR="002D79F0" w:rsidRPr="002D79F0" w:rsidRDefault="002D79F0">
            <w:pPr>
              <w:pStyle w:val="Underskrifter"/>
            </w:pPr>
            <w:r w:rsidRPr="002D79F0">
              <w:t>Christer Engelhardt (s)</w:t>
            </w:r>
          </w:p>
        </w:tc>
        <w:tc>
          <w:tcPr>
            <w:tcW w:w="3046" w:type="dxa"/>
          </w:tcPr>
          <w:p w:rsidR="002D79F0" w:rsidRPr="002D79F0" w:rsidRDefault="002D79F0">
            <w:pPr>
              <w:pStyle w:val="Underskrifter"/>
            </w:pPr>
          </w:p>
        </w:tc>
      </w:tr>
    </w:tbl>
    <w:p w:rsidR="002D79F0" w:rsidRPr="002D79F0" w:rsidRDefault="002D79F0">
      <w:pPr>
        <w:pStyle w:val="Normaltindrag"/>
      </w:pPr>
    </w:p>
    <w:sectPr w:rsidR="00000000" w:rsidRPr="002D79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9F0" w:rsidRPr="002D79F0" w:rsidRDefault="002D79F0">
      <w:r w:rsidRPr="002D79F0">
        <w:separator/>
      </w:r>
    </w:p>
  </w:endnote>
  <w:endnote w:type="continuationSeparator" w:id="0">
    <w:p w:rsidR="002D79F0" w:rsidRPr="002D79F0" w:rsidRDefault="002D79F0">
      <w:r w:rsidRPr="002D7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F0" w:rsidRPr="002D79F0" w:rsidRDefault="002D79F0">
    <w:pPr>
      <w:pStyle w:val="Sidfot"/>
    </w:pPr>
    <w:r w:rsidRPr="002D79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19620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F0" w:rsidRDefault="002D79F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9F0" w:rsidRDefault="002D79F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F0" w:rsidRPr="002D79F0" w:rsidRDefault="002D79F0">
    <w:pPr>
      <w:pStyle w:val="Sidfot"/>
    </w:pPr>
    <w:r w:rsidRPr="002D79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1696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F0" w:rsidRDefault="002D79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9F0" w:rsidRDefault="002D79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F0" w:rsidRPr="002D79F0" w:rsidRDefault="002D79F0">
    <w:pPr>
      <w:pStyle w:val="Sidfot"/>
    </w:pPr>
    <w:r w:rsidRPr="002D79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666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F0" w:rsidRDefault="002D79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9F0" w:rsidRDefault="002D79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9F0" w:rsidRPr="002D79F0" w:rsidRDefault="002D79F0">
      <w:r w:rsidRPr="002D79F0">
        <w:separator/>
      </w:r>
    </w:p>
  </w:footnote>
  <w:footnote w:type="continuationSeparator" w:id="0">
    <w:p w:rsidR="002D79F0" w:rsidRPr="002D79F0" w:rsidRDefault="002D79F0">
      <w:r w:rsidRPr="002D79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F0" w:rsidRPr="002D79F0" w:rsidRDefault="002D79F0">
    <w:pPr>
      <w:pStyle w:val="Sidhuvud"/>
    </w:pPr>
    <w:r w:rsidRPr="002D79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119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F0" w:rsidRDefault="002D79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9F0" w:rsidRDefault="002D79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F0" w:rsidRPr="002D79F0" w:rsidRDefault="002D79F0">
    <w:pPr>
      <w:pStyle w:val="Sidhuvud"/>
    </w:pPr>
    <w:r w:rsidRPr="002D79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9505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9F0" w:rsidRDefault="002D79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9F0" w:rsidRDefault="002D79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F0" w:rsidRPr="002D79F0" w:rsidRDefault="002D79F0">
    <w:pPr>
      <w:pStyle w:val="FSHNormal"/>
      <w:tabs>
        <w:tab w:val="right" w:pos="5840"/>
      </w:tabs>
    </w:pPr>
    <w:r w:rsidRPr="002D79F0">
      <w:br/>
    </w:r>
    <w:r w:rsidRPr="002D79F0">
      <w:fldChar w:fldCharType="begin" w:fldLock="1"/>
    </w:r>
    <w:r w:rsidRPr="002D79F0">
      <w:instrText xml:space="preserve"> DOCPROPERTY</w:instrText>
    </w:r>
    <w:r w:rsidRPr="002D79F0">
      <w:rPr>
        <w:sz w:val="18"/>
      </w:rPr>
      <w:instrText xml:space="preserve"> "YearUser" *\charformat </w:instrText>
    </w:r>
    <w:r w:rsidRPr="002D79F0">
      <w:fldChar w:fldCharType="separate"/>
    </w:r>
    <w:r w:rsidRPr="002D79F0">
      <w:t>2008/09</w:t>
    </w:r>
    <w:r w:rsidRPr="002D79F0">
      <w:fldChar w:fldCharType="end"/>
    </w:r>
    <w:r w:rsidRPr="002D79F0">
      <w:t xml:space="preserve"> </w:t>
    </w:r>
    <w:r w:rsidRPr="002D79F0">
      <w:tab/>
      <w:t xml:space="preserve">mnr: </w:t>
    </w:r>
    <w:r w:rsidRPr="002D79F0">
      <w:fldChar w:fldCharType="begin" w:fldLock="1"/>
    </w:r>
    <w:r w:rsidRPr="002D79F0">
      <w:instrText xml:space="preserve"> DOCPROPERTY</w:instrText>
    </w:r>
    <w:r w:rsidRPr="002D79F0">
      <w:rPr>
        <w:sz w:val="18"/>
      </w:rPr>
      <w:instrText xml:space="preserve"> "Motionsnummer" *\charformat </w:instrText>
    </w:r>
    <w:r w:rsidRPr="002D79F0">
      <w:fldChar w:fldCharType="separate"/>
    </w:r>
    <w:r w:rsidRPr="002D79F0">
      <w:t>N18</w:t>
    </w:r>
    <w:r w:rsidRPr="002D79F0">
      <w:fldChar w:fldCharType="end"/>
    </w:r>
    <w:r w:rsidRPr="002D79F0">
      <w:br/>
    </w:r>
    <w:r w:rsidRPr="002D79F0">
      <w:fldChar w:fldCharType="begin" w:fldLock="1"/>
    </w:r>
    <w:r w:rsidRPr="002D79F0">
      <w:instrText xml:space="preserve"> DOCPROPERTY</w:instrText>
    </w:r>
    <w:r w:rsidRPr="002D79F0">
      <w:rPr>
        <w:sz w:val="18"/>
      </w:rPr>
      <w:instrText xml:space="preserve"> "Samling" *\charformat </w:instrText>
    </w:r>
    <w:r w:rsidRPr="002D79F0">
      <w:fldChar w:fldCharType="end"/>
    </w:r>
    <w:r w:rsidRPr="002D79F0">
      <w:tab/>
      <w:t xml:space="preserve">pnr: </w:t>
    </w:r>
    <w:r w:rsidRPr="002D79F0">
      <w:fldChar w:fldCharType="begin" w:fldLock="1"/>
    </w:r>
    <w:r w:rsidRPr="002D79F0">
      <w:instrText xml:space="preserve"> DOCPROPERTY</w:instrText>
    </w:r>
    <w:r w:rsidRPr="002D79F0">
      <w:rPr>
        <w:sz w:val="18"/>
      </w:rPr>
      <w:instrText xml:space="preserve"> "Partinummer" *\charformat </w:instrText>
    </w:r>
    <w:r w:rsidRPr="002D79F0">
      <w:fldChar w:fldCharType="separate"/>
    </w:r>
    <w:r w:rsidRPr="002D79F0">
      <w:t>s3063</w:t>
    </w:r>
    <w:r w:rsidRPr="002D79F0">
      <w:fldChar w:fldCharType="end"/>
    </w:r>
  </w:p>
  <w:p w:rsidR="002D79F0" w:rsidRPr="002D79F0" w:rsidRDefault="002D79F0">
    <w:pPr>
      <w:pStyle w:val="FSHRub1"/>
    </w:pPr>
    <w:r w:rsidRPr="002D79F0">
      <w:t>Motion till riksdagen</w:t>
    </w:r>
    <w:r w:rsidRPr="002D79F0">
      <w:br/>
    </w:r>
    <w:r w:rsidRPr="002D79F0">
      <w:fldChar w:fldCharType="begin" w:fldLock="1"/>
    </w:r>
    <w:r w:rsidRPr="002D79F0">
      <w:instrText xml:space="preserve"> DOCPROPERTY "YearUser" *\charformat </w:instrText>
    </w:r>
    <w:r w:rsidRPr="002D79F0">
      <w:fldChar w:fldCharType="separate"/>
    </w:r>
    <w:r w:rsidRPr="002D79F0">
      <w:t>2008/09</w:t>
    </w:r>
    <w:r w:rsidRPr="002D79F0">
      <w:fldChar w:fldCharType="end"/>
    </w:r>
    <w:r w:rsidRPr="002D79F0">
      <w:t>:</w:t>
    </w:r>
    <w:r w:rsidRPr="002D79F0">
      <w:fldChar w:fldCharType="begin" w:fldLock="1"/>
    </w:r>
    <w:r w:rsidRPr="002D79F0">
      <w:instrText xml:space="preserve"> DOCPROPERTY "Motionsnummer" *\charformat </w:instrText>
    </w:r>
    <w:r w:rsidRPr="002D79F0">
      <w:fldChar w:fldCharType="separate"/>
    </w:r>
    <w:r w:rsidRPr="002D79F0">
      <w:t>N18</w:t>
    </w:r>
    <w:r w:rsidRPr="002D79F0">
      <w:fldChar w:fldCharType="end"/>
    </w:r>
  </w:p>
  <w:p w:rsidR="002D79F0" w:rsidRPr="002D79F0" w:rsidRDefault="002D79F0">
    <w:pPr>
      <w:pStyle w:val="FSHNormalS5"/>
    </w:pPr>
    <w:r w:rsidRPr="002D79F0">
      <w:fldChar w:fldCharType="begin" w:fldLock="1"/>
    </w:r>
    <w:r w:rsidRPr="002D79F0">
      <w:instrText xml:space="preserve"> DOCPROPERTY "MotionarText" *\charformat </w:instrText>
    </w:r>
    <w:r w:rsidRPr="002D79F0">
      <w:fldChar w:fldCharType="separate"/>
    </w:r>
    <w:r w:rsidRPr="002D79F0">
      <w:t>av Christer Engelhardt (s)</w:t>
    </w:r>
    <w:r w:rsidRPr="002D79F0">
      <w:fldChar w:fldCharType="end"/>
    </w:r>
    <w:r w:rsidRPr="002D79F0">
      <w:br/>
    </w:r>
    <w:r w:rsidRPr="002D79F0">
      <w:fldChar w:fldCharType="begin" w:fldLock="1"/>
    </w:r>
    <w:r w:rsidRPr="002D79F0">
      <w:instrText xml:space="preserve"> DOCPROPERTY "SvarFrasKort" *\charformat </w:instrText>
    </w:r>
    <w:r w:rsidRPr="002D79F0">
      <w:fldChar w:fldCharType="separate"/>
    </w:r>
    <w:r w:rsidRPr="002D79F0">
      <w:t>med anledning av prop. 2008/09:163</w:t>
    </w:r>
    <w:r w:rsidRPr="002D79F0">
      <w:fldChar w:fldCharType="end"/>
    </w:r>
  </w:p>
  <w:p w:rsidR="002D79F0" w:rsidRPr="002D79F0" w:rsidRDefault="002D79F0">
    <w:pPr>
      <w:pStyle w:val="FSHTitel"/>
    </w:pPr>
    <w:r w:rsidRPr="002D79F0">
      <w:fldChar w:fldCharType="begin" w:fldLock="1"/>
    </w:r>
    <w:r w:rsidRPr="002D79F0">
      <w:instrText xml:space="preserve"> DOCPROPERTY</w:instrText>
    </w:r>
    <w:r w:rsidRPr="002D79F0">
      <w:rPr>
        <w:sz w:val="18"/>
      </w:rPr>
      <w:instrText xml:space="preserve"> "RubrikSvar" *\charformat </w:instrText>
    </w:r>
    <w:r w:rsidRPr="002D79F0">
      <w:fldChar w:fldCharType="separate"/>
    </w:r>
    <w:r w:rsidRPr="002D79F0">
      <w:t>En sammanhållen klimat- och energipolitik – Energi</w:t>
    </w:r>
    <w:r w:rsidRPr="002D79F0">
      <w:fldChar w:fldCharType="end"/>
    </w:r>
  </w:p>
  <w:p w:rsidR="002D79F0" w:rsidRPr="002D79F0" w:rsidRDefault="002D79F0">
    <w:pPr>
      <w:pStyle w:val="Normal00"/>
    </w:pPr>
  </w:p>
  <w:p w:rsidR="002D79F0" w:rsidRPr="002D79F0" w:rsidRDefault="002D79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86744">
    <w:abstractNumId w:val="8"/>
  </w:num>
  <w:num w:numId="2" w16cid:durableId="653534464">
    <w:abstractNumId w:val="9"/>
  </w:num>
  <w:num w:numId="3" w16cid:durableId="627660306">
    <w:abstractNumId w:val="8"/>
  </w:num>
  <w:num w:numId="4" w16cid:durableId="1128818492">
    <w:abstractNumId w:val="9"/>
  </w:num>
  <w:num w:numId="5" w16cid:durableId="1053500588">
    <w:abstractNumId w:val="13"/>
  </w:num>
  <w:num w:numId="6" w16cid:durableId="78185709">
    <w:abstractNumId w:val="10"/>
  </w:num>
  <w:num w:numId="7" w16cid:durableId="889265760">
    <w:abstractNumId w:val="11"/>
  </w:num>
  <w:num w:numId="8" w16cid:durableId="29959245">
    <w:abstractNumId w:val="12"/>
  </w:num>
  <w:num w:numId="9" w16cid:durableId="1525754248">
    <w:abstractNumId w:val="8"/>
  </w:num>
  <w:num w:numId="10" w16cid:durableId="246350916">
    <w:abstractNumId w:val="3"/>
  </w:num>
  <w:num w:numId="11" w16cid:durableId="1639413119">
    <w:abstractNumId w:val="2"/>
  </w:num>
  <w:num w:numId="12" w16cid:durableId="1480075543">
    <w:abstractNumId w:val="1"/>
  </w:num>
  <w:num w:numId="13" w16cid:durableId="170724334">
    <w:abstractNumId w:val="0"/>
  </w:num>
  <w:num w:numId="14" w16cid:durableId="1672297035">
    <w:abstractNumId w:val="9"/>
  </w:num>
  <w:num w:numId="15" w16cid:durableId="488524774">
    <w:abstractNumId w:val="7"/>
  </w:num>
  <w:num w:numId="16" w16cid:durableId="1817256662">
    <w:abstractNumId w:val="6"/>
  </w:num>
  <w:num w:numId="17" w16cid:durableId="317349796">
    <w:abstractNumId w:val="5"/>
  </w:num>
  <w:num w:numId="18" w16cid:durableId="1784105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4"/>
    <w:docVar w:name="PersonGUIDs" w:val="{82FD6D19-B8C3-40BA-8DF6-51F47A3B1385}"/>
  </w:docVars>
  <w:rsids>
    <w:rsidRoot w:val="006237D0"/>
    <w:rsid w:val="002D79F0"/>
    <w:rsid w:val="006237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15546D9-C9F1-43E7-9AB1-C4BA812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9707">
      <w:bodyDiv w:val="1"/>
      <w:marLeft w:val="0"/>
      <w:marRight w:val="0"/>
      <w:marTop w:val="0"/>
      <w:marBottom w:val="0"/>
      <w:divBdr>
        <w:top w:val="none" w:sz="0" w:space="0" w:color="auto"/>
        <w:left w:val="none" w:sz="0" w:space="0" w:color="auto"/>
        <w:bottom w:val="none" w:sz="0" w:space="0" w:color="auto"/>
        <w:right w:val="none" w:sz="0" w:space="0" w:color="auto"/>
      </w:divBdr>
      <w:divsChild>
        <w:div w:id="739137072">
          <w:marLeft w:val="-15"/>
          <w:marRight w:val="-15"/>
          <w:marTop w:val="0"/>
          <w:marBottom w:val="0"/>
          <w:divBdr>
            <w:top w:val="none" w:sz="0" w:space="0" w:color="auto"/>
            <w:left w:val="single" w:sz="6" w:space="0" w:color="DADADA"/>
            <w:bottom w:val="none" w:sz="0" w:space="0" w:color="auto"/>
            <w:right w:val="single" w:sz="6" w:space="0" w:color="DADADA"/>
          </w:divBdr>
          <w:divsChild>
            <w:div w:id="768039006">
              <w:marLeft w:val="0"/>
              <w:marRight w:val="0"/>
              <w:marTop w:val="0"/>
              <w:marBottom w:val="0"/>
              <w:divBdr>
                <w:top w:val="none" w:sz="0" w:space="0" w:color="auto"/>
                <w:left w:val="single" w:sz="48" w:space="0" w:color="FFFFFF"/>
                <w:bottom w:val="none" w:sz="0" w:space="0" w:color="auto"/>
                <w:right w:val="none" w:sz="0" w:space="0" w:color="auto"/>
              </w:divBdr>
              <w:divsChild>
                <w:div w:id="56124698">
                  <w:marLeft w:val="-15"/>
                  <w:marRight w:val="-15"/>
                  <w:marTop w:val="0"/>
                  <w:marBottom w:val="0"/>
                  <w:divBdr>
                    <w:top w:val="none" w:sz="0" w:space="0" w:color="auto"/>
                    <w:left w:val="single" w:sz="6" w:space="0" w:color="F9C661"/>
                    <w:bottom w:val="none" w:sz="0" w:space="0" w:color="auto"/>
                    <w:right w:val="single" w:sz="6" w:space="0" w:color="DADADA"/>
                  </w:divBdr>
                  <w:divsChild>
                    <w:div w:id="331026980">
                      <w:marLeft w:val="-30"/>
                      <w:marRight w:val="-45"/>
                      <w:marTop w:val="0"/>
                      <w:marBottom w:val="0"/>
                      <w:divBdr>
                        <w:top w:val="none" w:sz="0" w:space="0" w:color="auto"/>
                        <w:left w:val="none" w:sz="0" w:space="0" w:color="auto"/>
                        <w:bottom w:val="none" w:sz="0" w:space="0" w:color="auto"/>
                        <w:right w:val="none" w:sz="0" w:space="0" w:color="auto"/>
                      </w:divBdr>
                      <w:divsChild>
                        <w:div w:id="13452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1143</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s3063</vt:lpstr>
    </vt:vector>
  </TitlesOfParts>
  <Company>Riksdagen</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s3063</dc:title>
  <dc:subject>s3063</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2009-04-15T11:51:00Z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mot2000_496_2009-03-24</vt:lpwstr>
  </property>
  <property fmtid="{D5CDD505-2E9C-101B-9397-08002B2CF9AE}" pid="3" name="version">
    <vt:lpwstr>mot2000_496_2009-03-24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2008/09:163 En sammanhållen klimat- och energipolitik – Energi</vt:lpwstr>
  </property>
  <property fmtid="{D5CDD505-2E9C-101B-9397-08002B2CF9AE}" pid="11" name="SvarFrasKort">
    <vt:lpwstr>med anledning av prop. 2008/09:163</vt:lpwstr>
  </property>
  <property fmtid="{D5CDD505-2E9C-101B-9397-08002B2CF9AE}" pid="12" name="Svar">
    <vt:lpwstr>Proposition</vt:lpwstr>
  </property>
  <property fmtid="{D5CDD505-2E9C-101B-9397-08002B2CF9AE}" pid="13" name="SvarNr">
    <vt:lpwstr>2008/09:163</vt:lpwstr>
  </property>
  <property fmtid="{D5CDD505-2E9C-101B-9397-08002B2CF9AE}" pid="14" name="RubrikSvar">
    <vt:lpwstr>En sammanhållen klimat- och energipolitik – 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april 2009</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20082009000000000115000030630069</vt:lpwstr>
  </property>
  <property fmtid="{D5CDD505-2E9C-101B-9397-08002B2CF9AE}" pid="47" name="datum">
    <vt:lpwstr>090408</vt:lpwstr>
  </property>
  <property fmtid="{D5CDD505-2E9C-101B-9397-08002B2CF9AE}" pid="48" name="avsändar-e-post">
    <vt:lpwstr>malin.axelsson@riksdagen.se</vt:lpwstr>
  </property>
  <property fmtid="{D5CDD505-2E9C-101B-9397-08002B2CF9AE}" pid="49" name="id">
    <vt:lpwstr>20082009000000000115000030630069</vt:lpwstr>
  </property>
  <property fmtid="{D5CDD505-2E9C-101B-9397-08002B2CF9AE}" pid="50" name="nummer">
    <vt:lpwstr>18</vt:lpwstr>
  </property>
  <property fmtid="{D5CDD505-2E9C-101B-9397-08002B2CF9AE}" pid="51" name="utskottsbeteckning">
    <vt:lpwstr>N</vt:lpwstr>
  </property>
  <property fmtid="{D5CDD505-2E9C-101B-9397-08002B2CF9AE}" pid="52" name="GlobalUID">
    <vt:lpwstr>{3897588B-DFB4-485B-9007-76179179F71C}</vt:lpwstr>
  </property>
  <property fmtid="{D5CDD505-2E9C-101B-9397-08002B2CF9AE}" pid="53" name="Överföringar">
    <vt:i4>0</vt:i4>
  </property>
  <property fmtid="{D5CDD505-2E9C-101B-9397-08002B2CF9AE}" pid="54" name="Checksum">
    <vt:lpwstr>*1013077517455*</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090415 13:51:34.201</vt:lpwstr>
  </property>
  <property fmtid="{D5CDD505-2E9C-101B-9397-08002B2CF9AE}" pid="58" name="urixGuid">
    <vt:lpwstr>{A2F0BC52-6EF1-4046-8503-B503F1F9B9A4}</vt:lpwstr>
  </property>
</Properties>
</file>