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3B0FA71FA264914BE5E7A8F6D6712A5"/>
        </w:placeholder>
        <w:text/>
      </w:sdtPr>
      <w:sdtEndPr/>
      <w:sdtContent>
        <w:p w:rsidRPr="009B062B" w:rsidR="00AF30DD" w:rsidP="005A3B1C" w:rsidRDefault="00AF30DD" w14:paraId="30B64FF0" w14:textId="77777777">
          <w:pPr>
            <w:pStyle w:val="Rubrik1"/>
            <w:spacing w:after="300"/>
          </w:pPr>
          <w:r w:rsidRPr="009B062B">
            <w:t>Förslag till riksdagsbeslut</w:t>
          </w:r>
        </w:p>
      </w:sdtContent>
    </w:sdt>
    <w:sdt>
      <w:sdtPr>
        <w:alias w:val="Yrkande 1"/>
        <w:tag w:val="4544ad7e-47ea-47a6-b806-4347532cd72b"/>
        <w:id w:val="478500717"/>
        <w:lock w:val="sdtLocked"/>
      </w:sdtPr>
      <w:sdtEndPr/>
      <w:sdtContent>
        <w:p w:rsidR="004424E1" w:rsidRDefault="002E2AEE" w14:paraId="5D257E7B" w14:textId="77777777">
          <w:pPr>
            <w:pStyle w:val="Frslagstext"/>
          </w:pPr>
          <w:r>
            <w:t>Riksdagen anvisar anslagen för 2021 inom utgiftsområde 13 Jämställdhet och nyanlända invandrares etablering enligt förslaget i tabell 1 i motionen.</w:t>
          </w:r>
        </w:p>
      </w:sdtContent>
    </w:sdt>
    <w:sdt>
      <w:sdtPr>
        <w:alias w:val="Yrkande 2"/>
        <w:tag w:val="a34fbde8-1735-40df-bdc0-8eaade75c17e"/>
        <w:id w:val="152656551"/>
        <w:lock w:val="sdtLocked"/>
      </w:sdtPr>
      <w:sdtEndPr/>
      <w:sdtContent>
        <w:p w:rsidR="004424E1" w:rsidRDefault="002E2AEE" w14:paraId="02721BCA" w14:textId="77777777">
          <w:pPr>
            <w:pStyle w:val="Frslagstext"/>
          </w:pPr>
          <w:r>
            <w:t>Riksdagen ställer sig bakom det som anförs i motionen om att lägga ned Jämställdhetsmyndigheten och tillkännager detta för regeringen.</w:t>
          </w:r>
        </w:p>
      </w:sdtContent>
    </w:sdt>
    <w:sdt>
      <w:sdtPr>
        <w:alias w:val="Yrkande 3"/>
        <w:tag w:val="fd101fb8-3db6-4b70-927a-6f871269b811"/>
        <w:id w:val="-1086926961"/>
        <w:lock w:val="sdtLocked"/>
      </w:sdtPr>
      <w:sdtEndPr/>
      <w:sdtContent>
        <w:p w:rsidR="004424E1" w:rsidRDefault="002E2AEE" w14:paraId="6EA0C575" w14:textId="77777777">
          <w:pPr>
            <w:pStyle w:val="Frslagstext"/>
          </w:pPr>
          <w:r>
            <w:t>Riksdagen ställer sig bakom det som anförs i motionen om att lägga ned Delegationen mot segregation och tillkännager detta för regeringen.</w:t>
          </w:r>
        </w:p>
      </w:sdtContent>
    </w:sdt>
    <w:sdt>
      <w:sdtPr>
        <w:alias w:val="Yrkande 4"/>
        <w:tag w:val="b2979c50-7c11-413b-b7cd-fd45a8aad382"/>
        <w:id w:val="-760376145"/>
        <w:lock w:val="sdtLocked"/>
      </w:sdtPr>
      <w:sdtEndPr/>
      <w:sdtContent>
        <w:p w:rsidR="004424E1" w:rsidRDefault="002E2AEE" w14:paraId="28C418BC" w14:textId="77777777">
          <w:pPr>
            <w:pStyle w:val="Frslagstext"/>
          </w:pPr>
          <w:r>
            <w:t>Riksdagen ställer sig bakom det som anförs i motionen om att inrätta en delegation för jämställdhet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54789487F3434388E4B50092C45B16"/>
        </w:placeholder>
        <w:text/>
      </w:sdtPr>
      <w:sdtEndPr/>
      <w:sdtContent>
        <w:p w:rsidRPr="00937B18" w:rsidR="006D79C9" w:rsidP="00333E95" w:rsidRDefault="006D79C9" w14:paraId="05F5BF30" w14:textId="77777777">
          <w:pPr>
            <w:pStyle w:val="Rubrik1"/>
          </w:pPr>
          <w:r>
            <w:t>Motivering</w:t>
          </w:r>
        </w:p>
      </w:sdtContent>
    </w:sdt>
    <w:p w:rsidRPr="00937B18" w:rsidR="0019555E" w:rsidP="001D32CE" w:rsidRDefault="0019555E" w14:paraId="041D77D4" w14:textId="522DD9AF">
      <w:pPr>
        <w:pStyle w:val="Normalutanindragellerluft"/>
      </w:pPr>
      <w:r w:rsidRPr="00937B18">
        <w:t>Kristdemokraterna föreslår här förändringar av anslagen och presenterar den politiska inriktningen i utgiftsområde 13 Jämställdhet och invandrares etablering. Kristdemokra</w:t>
      </w:r>
      <w:r w:rsidR="005E3A4F">
        <w:softHyphen/>
      </w:r>
      <w:r w:rsidRPr="00937B18">
        <w:t xml:space="preserve">ternas egna politiska förslag inom </w:t>
      </w:r>
      <w:r w:rsidRPr="00937B18" w:rsidR="00DA57FB">
        <w:t>utgiftsområdet presenteras separat i en jämställd</w:t>
      </w:r>
      <w:r w:rsidR="005E3A4F">
        <w:softHyphen/>
      </w:r>
      <w:r w:rsidRPr="00937B18" w:rsidR="00DA57FB">
        <w:t xml:space="preserve">hetsmotion och </w:t>
      </w:r>
      <w:r w:rsidRPr="00937B18" w:rsidR="00C8742C">
        <w:t xml:space="preserve">en </w:t>
      </w:r>
      <w:r w:rsidRPr="00937B18" w:rsidR="00DA57FB">
        <w:t xml:space="preserve">integrationsmotion. Kristdemokraterna föreslår att anslagen anvisas enligt tabell 1 nedan. </w:t>
      </w:r>
      <w:r w:rsidRPr="00937B18">
        <w:t xml:space="preserve"> </w:t>
      </w:r>
    </w:p>
    <w:p w:rsidRPr="002B7CDE" w:rsidR="0019555E" w:rsidP="001D32CE" w:rsidRDefault="0019555E" w14:paraId="6DE0582B" w14:textId="77777777">
      <w:pPr>
        <w:pStyle w:val="Tabellrubrik"/>
        <w:keepNext/>
      </w:pPr>
      <w:r w:rsidRPr="002B7CDE">
        <w:t>Tabell 1: Anslagsförslag 2021 för utgiftsområde 13 Jämställdhet och nyanlända invandrares etablering</w:t>
      </w:r>
    </w:p>
    <w:p w:rsidRPr="002B7CDE" w:rsidR="0019555E" w:rsidP="001D32CE" w:rsidRDefault="0019555E" w14:paraId="62677217" w14:textId="77777777">
      <w:pPr>
        <w:pStyle w:val="Tabellunderrubrik"/>
        <w:keepNext/>
      </w:pPr>
      <w:r w:rsidRPr="002B7CDE">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26"/>
        <w:gridCol w:w="4621"/>
        <w:gridCol w:w="1729"/>
        <w:gridCol w:w="1729"/>
      </w:tblGrid>
      <w:tr w:rsidRPr="00937B18" w:rsidR="0019555E" w:rsidTr="002B7CDE" w14:paraId="72C26A01" w14:textId="77777777">
        <w:trPr>
          <w:cantSplit/>
        </w:trPr>
        <w:tc>
          <w:tcPr>
            <w:tcW w:w="5047" w:type="dxa"/>
            <w:gridSpan w:val="2"/>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937B18" w:rsidR="0019555E" w:rsidP="00D6763E" w:rsidRDefault="0019555E" w14:paraId="3590C1CF" w14:textId="77777777">
            <w:pPr>
              <w:tabs>
                <w:tab w:val="clear" w:pos="284"/>
              </w:tabs>
              <w:spacing w:before="80" w:line="240" w:lineRule="exact"/>
              <w:ind w:firstLine="0"/>
              <w:rPr>
                <w:b/>
                <w:bCs/>
                <w:color w:val="000000"/>
                <w:sz w:val="20"/>
                <w:szCs w:val="20"/>
              </w:rPr>
            </w:pPr>
            <w:r w:rsidRPr="00937B18">
              <w:rPr>
                <w:b/>
                <w:bCs/>
                <w:color w:val="000000"/>
                <w:sz w:val="20"/>
                <w:szCs w:val="20"/>
              </w:rPr>
              <w:t>Ramanslag</w:t>
            </w:r>
          </w:p>
        </w:tc>
        <w:tc>
          <w:tcPr>
            <w:tcW w:w="1729"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937B18" w:rsidR="0019555E" w:rsidP="00D6763E" w:rsidRDefault="0019555E" w14:paraId="0D67F9CB" w14:textId="77777777">
            <w:pPr>
              <w:tabs>
                <w:tab w:val="clear" w:pos="284"/>
              </w:tabs>
              <w:spacing w:before="80" w:line="240" w:lineRule="exact"/>
              <w:jc w:val="right"/>
              <w:rPr>
                <w:b/>
                <w:bCs/>
                <w:color w:val="000000"/>
                <w:sz w:val="20"/>
                <w:szCs w:val="20"/>
              </w:rPr>
            </w:pPr>
            <w:r w:rsidRPr="00937B18">
              <w:rPr>
                <w:b/>
                <w:bCs/>
                <w:color w:val="000000"/>
                <w:sz w:val="20"/>
                <w:szCs w:val="20"/>
              </w:rPr>
              <w:t>Regeringens förslag</w:t>
            </w:r>
          </w:p>
        </w:tc>
        <w:tc>
          <w:tcPr>
            <w:tcW w:w="1729" w:type="dxa"/>
            <w:tcBorders>
              <w:top w:val="single" w:color="auto" w:sz="6" w:space="0"/>
              <w:left w:val="nil"/>
              <w:bottom w:val="single" w:color="auto" w:sz="6" w:space="0"/>
              <w:right w:val="nil"/>
            </w:tcBorders>
            <w:shd w:val="clear" w:color="auto" w:fill="FFFFFF"/>
            <w:tcMar>
              <w:top w:w="0" w:type="dxa"/>
              <w:left w:w="28" w:type="dxa"/>
              <w:bottom w:w="0" w:type="dxa"/>
              <w:right w:w="28" w:type="dxa"/>
            </w:tcMar>
            <w:hideMark/>
          </w:tcPr>
          <w:p w:rsidRPr="00937B18" w:rsidR="0019555E" w:rsidP="00D6763E" w:rsidRDefault="0019555E" w14:paraId="68E6A12F" w14:textId="77777777">
            <w:pPr>
              <w:tabs>
                <w:tab w:val="clear" w:pos="284"/>
              </w:tabs>
              <w:spacing w:before="80" w:line="240" w:lineRule="exact"/>
              <w:jc w:val="right"/>
              <w:rPr>
                <w:b/>
                <w:bCs/>
                <w:color w:val="000000"/>
                <w:sz w:val="20"/>
                <w:szCs w:val="20"/>
              </w:rPr>
            </w:pPr>
            <w:r w:rsidRPr="00937B18">
              <w:rPr>
                <w:b/>
                <w:bCs/>
                <w:color w:val="000000"/>
                <w:sz w:val="20"/>
                <w:szCs w:val="20"/>
              </w:rPr>
              <w:t>Avvikelse från regeringen</w:t>
            </w:r>
          </w:p>
        </w:tc>
      </w:tr>
      <w:tr w:rsidRPr="00937B18" w:rsidR="0019555E" w:rsidTr="002B7CDE" w14:paraId="64014CF0" w14:textId="77777777">
        <w:trPr>
          <w:cantSplit/>
        </w:trPr>
        <w:tc>
          <w:tcPr>
            <w:tcW w:w="426" w:type="dxa"/>
            <w:shd w:val="clear" w:color="auto" w:fill="FFFFFF"/>
            <w:tcMar>
              <w:top w:w="0" w:type="dxa"/>
              <w:left w:w="28" w:type="dxa"/>
              <w:bottom w:w="0" w:type="dxa"/>
              <w:right w:w="28" w:type="dxa"/>
            </w:tcMar>
            <w:hideMark/>
          </w:tcPr>
          <w:p w:rsidRPr="00937B18" w:rsidR="0019555E" w:rsidP="00D6763E" w:rsidRDefault="0019555E" w14:paraId="276991B7" w14:textId="77777777">
            <w:pPr>
              <w:tabs>
                <w:tab w:val="clear" w:pos="284"/>
              </w:tabs>
              <w:spacing w:before="80" w:line="240" w:lineRule="exact"/>
              <w:ind w:firstLine="0"/>
              <w:rPr>
                <w:color w:val="000000"/>
                <w:sz w:val="20"/>
                <w:szCs w:val="20"/>
              </w:rPr>
            </w:pPr>
            <w:r w:rsidRPr="00937B18">
              <w:rPr>
                <w:color w:val="000000"/>
                <w:sz w:val="20"/>
                <w:szCs w:val="20"/>
              </w:rPr>
              <w:t>1:1</w:t>
            </w:r>
          </w:p>
        </w:tc>
        <w:tc>
          <w:tcPr>
            <w:tcW w:w="4621" w:type="dxa"/>
            <w:shd w:val="clear" w:color="auto" w:fill="FFFFFF"/>
            <w:tcMar>
              <w:top w:w="0" w:type="dxa"/>
              <w:left w:w="28" w:type="dxa"/>
              <w:bottom w:w="0" w:type="dxa"/>
              <w:right w:w="28" w:type="dxa"/>
            </w:tcMar>
            <w:hideMark/>
          </w:tcPr>
          <w:p w:rsidRPr="00937B18" w:rsidR="0019555E" w:rsidP="00D6763E" w:rsidRDefault="0019555E" w14:paraId="1807DBF2" w14:textId="77777777">
            <w:pPr>
              <w:tabs>
                <w:tab w:val="clear" w:pos="284"/>
              </w:tabs>
              <w:spacing w:before="80" w:line="240" w:lineRule="exact"/>
              <w:ind w:firstLine="0"/>
              <w:rPr>
                <w:color w:val="000000"/>
                <w:sz w:val="20"/>
                <w:szCs w:val="20"/>
              </w:rPr>
            </w:pPr>
            <w:r w:rsidRPr="00937B18">
              <w:rPr>
                <w:color w:val="000000"/>
                <w:sz w:val="20"/>
                <w:szCs w:val="20"/>
              </w:rPr>
              <w:t>Etableringsåtgärder</w:t>
            </w:r>
          </w:p>
        </w:tc>
        <w:tc>
          <w:tcPr>
            <w:tcW w:w="1729" w:type="dxa"/>
            <w:shd w:val="clear" w:color="auto" w:fill="FFFFFF"/>
            <w:tcMar>
              <w:top w:w="0" w:type="dxa"/>
              <w:left w:w="28" w:type="dxa"/>
              <w:bottom w:w="0" w:type="dxa"/>
              <w:right w:w="28" w:type="dxa"/>
            </w:tcMar>
            <w:hideMark/>
          </w:tcPr>
          <w:p w:rsidRPr="00937B18" w:rsidR="0019555E" w:rsidP="00D6763E" w:rsidRDefault="0019555E" w14:paraId="008D8AD1" w14:textId="77777777">
            <w:pPr>
              <w:tabs>
                <w:tab w:val="clear" w:pos="284"/>
              </w:tabs>
              <w:spacing w:before="80" w:line="240" w:lineRule="exact"/>
              <w:jc w:val="right"/>
              <w:rPr>
                <w:color w:val="000000"/>
                <w:sz w:val="20"/>
                <w:szCs w:val="20"/>
              </w:rPr>
            </w:pPr>
            <w:r w:rsidRPr="00937B18">
              <w:rPr>
                <w:color w:val="000000"/>
                <w:sz w:val="20"/>
                <w:szCs w:val="20"/>
              </w:rPr>
              <w:t>172 030</w:t>
            </w:r>
          </w:p>
        </w:tc>
        <w:tc>
          <w:tcPr>
            <w:tcW w:w="1729" w:type="dxa"/>
            <w:shd w:val="clear" w:color="auto" w:fill="FFFFFF"/>
            <w:tcMar>
              <w:top w:w="0" w:type="dxa"/>
              <w:left w:w="28" w:type="dxa"/>
              <w:bottom w:w="0" w:type="dxa"/>
              <w:right w:w="28" w:type="dxa"/>
            </w:tcMar>
            <w:hideMark/>
          </w:tcPr>
          <w:p w:rsidRPr="00937B18" w:rsidR="0019555E" w:rsidP="00D6763E" w:rsidRDefault="0019555E" w14:paraId="5113145E" w14:textId="77777777">
            <w:pPr>
              <w:tabs>
                <w:tab w:val="clear" w:pos="284"/>
              </w:tabs>
              <w:spacing w:before="80" w:line="240" w:lineRule="exact"/>
              <w:jc w:val="right"/>
              <w:rPr>
                <w:color w:val="000000"/>
                <w:sz w:val="20"/>
                <w:szCs w:val="20"/>
              </w:rPr>
            </w:pPr>
            <w:r w:rsidRPr="00937B18">
              <w:rPr>
                <w:color w:val="000000"/>
                <w:sz w:val="20"/>
                <w:szCs w:val="20"/>
              </w:rPr>
              <w:t>−98 000</w:t>
            </w:r>
          </w:p>
        </w:tc>
      </w:tr>
      <w:tr w:rsidRPr="00937B18" w:rsidR="0019555E" w:rsidTr="002B7CDE" w14:paraId="0AC86146" w14:textId="77777777">
        <w:trPr>
          <w:cantSplit/>
        </w:trPr>
        <w:tc>
          <w:tcPr>
            <w:tcW w:w="426" w:type="dxa"/>
            <w:shd w:val="clear" w:color="auto" w:fill="FFFFFF"/>
            <w:tcMar>
              <w:top w:w="0" w:type="dxa"/>
              <w:left w:w="28" w:type="dxa"/>
              <w:bottom w:w="0" w:type="dxa"/>
              <w:right w:w="28" w:type="dxa"/>
            </w:tcMar>
            <w:hideMark/>
          </w:tcPr>
          <w:p w:rsidRPr="00937B18" w:rsidR="0019555E" w:rsidP="00D6763E" w:rsidRDefault="0019555E" w14:paraId="20F182FC" w14:textId="77777777">
            <w:pPr>
              <w:tabs>
                <w:tab w:val="clear" w:pos="284"/>
              </w:tabs>
              <w:spacing w:before="80" w:line="240" w:lineRule="exact"/>
              <w:ind w:firstLine="0"/>
              <w:rPr>
                <w:color w:val="000000"/>
                <w:sz w:val="20"/>
                <w:szCs w:val="20"/>
              </w:rPr>
            </w:pPr>
            <w:r w:rsidRPr="00937B18">
              <w:rPr>
                <w:color w:val="000000"/>
                <w:sz w:val="20"/>
                <w:szCs w:val="20"/>
              </w:rPr>
              <w:t>1:2</w:t>
            </w:r>
          </w:p>
        </w:tc>
        <w:tc>
          <w:tcPr>
            <w:tcW w:w="4621" w:type="dxa"/>
            <w:shd w:val="clear" w:color="auto" w:fill="FFFFFF"/>
            <w:tcMar>
              <w:top w:w="0" w:type="dxa"/>
              <w:left w:w="28" w:type="dxa"/>
              <w:bottom w:w="0" w:type="dxa"/>
              <w:right w:w="28" w:type="dxa"/>
            </w:tcMar>
            <w:hideMark/>
          </w:tcPr>
          <w:p w:rsidRPr="00937B18" w:rsidR="0019555E" w:rsidP="00D6763E" w:rsidRDefault="0019555E" w14:paraId="6C3AB152" w14:textId="77777777">
            <w:pPr>
              <w:tabs>
                <w:tab w:val="clear" w:pos="284"/>
              </w:tabs>
              <w:spacing w:before="80" w:line="240" w:lineRule="exact"/>
              <w:ind w:firstLine="0"/>
              <w:rPr>
                <w:color w:val="000000"/>
                <w:sz w:val="20"/>
                <w:szCs w:val="20"/>
              </w:rPr>
            </w:pPr>
            <w:r w:rsidRPr="00937B18">
              <w:rPr>
                <w:color w:val="000000"/>
                <w:sz w:val="20"/>
                <w:szCs w:val="20"/>
              </w:rPr>
              <w:t>Kommunersättningar vid flyktingmottagande</w:t>
            </w:r>
          </w:p>
        </w:tc>
        <w:tc>
          <w:tcPr>
            <w:tcW w:w="1729" w:type="dxa"/>
            <w:shd w:val="clear" w:color="auto" w:fill="FFFFFF"/>
            <w:tcMar>
              <w:top w:w="0" w:type="dxa"/>
              <w:left w:w="28" w:type="dxa"/>
              <w:bottom w:w="0" w:type="dxa"/>
              <w:right w:w="28" w:type="dxa"/>
            </w:tcMar>
            <w:hideMark/>
          </w:tcPr>
          <w:p w:rsidRPr="00937B18" w:rsidR="0019555E" w:rsidP="00D6763E" w:rsidRDefault="0019555E" w14:paraId="22B18456" w14:textId="77777777">
            <w:pPr>
              <w:tabs>
                <w:tab w:val="clear" w:pos="284"/>
              </w:tabs>
              <w:spacing w:before="80" w:line="240" w:lineRule="exact"/>
              <w:jc w:val="right"/>
              <w:rPr>
                <w:color w:val="000000"/>
                <w:sz w:val="20"/>
                <w:szCs w:val="20"/>
              </w:rPr>
            </w:pPr>
            <w:r w:rsidRPr="00937B18">
              <w:rPr>
                <w:color w:val="000000"/>
                <w:sz w:val="20"/>
                <w:szCs w:val="20"/>
              </w:rPr>
              <w:t>6 194 640</w:t>
            </w:r>
          </w:p>
        </w:tc>
        <w:tc>
          <w:tcPr>
            <w:tcW w:w="1729" w:type="dxa"/>
            <w:shd w:val="clear" w:color="auto" w:fill="FFFFFF"/>
            <w:tcMar>
              <w:top w:w="0" w:type="dxa"/>
              <w:left w:w="28" w:type="dxa"/>
              <w:bottom w:w="0" w:type="dxa"/>
              <w:right w:w="28" w:type="dxa"/>
            </w:tcMar>
            <w:hideMark/>
          </w:tcPr>
          <w:p w:rsidRPr="00937B18" w:rsidR="0019555E" w:rsidP="00D6763E" w:rsidRDefault="0019555E" w14:paraId="0F2EA04D" w14:textId="77777777">
            <w:pPr>
              <w:tabs>
                <w:tab w:val="clear" w:pos="284"/>
              </w:tabs>
              <w:spacing w:before="80" w:line="240" w:lineRule="exact"/>
              <w:jc w:val="right"/>
              <w:rPr>
                <w:color w:val="000000"/>
                <w:sz w:val="20"/>
                <w:szCs w:val="20"/>
              </w:rPr>
            </w:pPr>
            <w:r w:rsidRPr="00937B18">
              <w:rPr>
                <w:color w:val="000000"/>
                <w:sz w:val="20"/>
                <w:szCs w:val="20"/>
              </w:rPr>
              <w:t>±0</w:t>
            </w:r>
          </w:p>
        </w:tc>
      </w:tr>
      <w:tr w:rsidRPr="00937B18" w:rsidR="0019555E" w:rsidTr="002B7CDE" w14:paraId="210440B3" w14:textId="77777777">
        <w:trPr>
          <w:cantSplit/>
        </w:trPr>
        <w:tc>
          <w:tcPr>
            <w:tcW w:w="426" w:type="dxa"/>
            <w:shd w:val="clear" w:color="auto" w:fill="FFFFFF"/>
            <w:tcMar>
              <w:top w:w="0" w:type="dxa"/>
              <w:left w:w="28" w:type="dxa"/>
              <w:bottom w:w="0" w:type="dxa"/>
              <w:right w:w="28" w:type="dxa"/>
            </w:tcMar>
            <w:hideMark/>
          </w:tcPr>
          <w:p w:rsidRPr="00937B18" w:rsidR="0019555E" w:rsidP="00D6763E" w:rsidRDefault="0019555E" w14:paraId="44486FDB" w14:textId="77777777">
            <w:pPr>
              <w:tabs>
                <w:tab w:val="clear" w:pos="284"/>
              </w:tabs>
              <w:spacing w:before="80" w:line="240" w:lineRule="exact"/>
              <w:ind w:firstLine="0"/>
              <w:rPr>
                <w:color w:val="000000"/>
                <w:sz w:val="20"/>
                <w:szCs w:val="20"/>
              </w:rPr>
            </w:pPr>
            <w:r w:rsidRPr="00937B18">
              <w:rPr>
                <w:color w:val="000000"/>
                <w:sz w:val="20"/>
                <w:szCs w:val="20"/>
              </w:rPr>
              <w:t>1:3</w:t>
            </w:r>
          </w:p>
        </w:tc>
        <w:tc>
          <w:tcPr>
            <w:tcW w:w="4621" w:type="dxa"/>
            <w:shd w:val="clear" w:color="auto" w:fill="FFFFFF"/>
            <w:tcMar>
              <w:top w:w="0" w:type="dxa"/>
              <w:left w:w="28" w:type="dxa"/>
              <w:bottom w:w="0" w:type="dxa"/>
              <w:right w:w="28" w:type="dxa"/>
            </w:tcMar>
            <w:hideMark/>
          </w:tcPr>
          <w:p w:rsidRPr="00937B18" w:rsidR="0019555E" w:rsidP="00D6763E" w:rsidRDefault="0019555E" w14:paraId="29F7EB98" w14:textId="77777777">
            <w:pPr>
              <w:tabs>
                <w:tab w:val="clear" w:pos="284"/>
              </w:tabs>
              <w:spacing w:before="80" w:line="240" w:lineRule="exact"/>
              <w:ind w:firstLine="0"/>
              <w:rPr>
                <w:color w:val="000000"/>
                <w:sz w:val="20"/>
                <w:szCs w:val="20"/>
              </w:rPr>
            </w:pPr>
            <w:r w:rsidRPr="00937B18">
              <w:rPr>
                <w:color w:val="000000"/>
                <w:sz w:val="20"/>
                <w:szCs w:val="20"/>
              </w:rPr>
              <w:t>Hemutrustningslån</w:t>
            </w:r>
          </w:p>
        </w:tc>
        <w:tc>
          <w:tcPr>
            <w:tcW w:w="1729" w:type="dxa"/>
            <w:shd w:val="clear" w:color="auto" w:fill="FFFFFF"/>
            <w:tcMar>
              <w:top w:w="0" w:type="dxa"/>
              <w:left w:w="28" w:type="dxa"/>
              <w:bottom w:w="0" w:type="dxa"/>
              <w:right w:w="28" w:type="dxa"/>
            </w:tcMar>
            <w:hideMark/>
          </w:tcPr>
          <w:p w:rsidRPr="00937B18" w:rsidR="0019555E" w:rsidP="00D6763E" w:rsidRDefault="0019555E" w14:paraId="2715E130" w14:textId="77777777">
            <w:pPr>
              <w:tabs>
                <w:tab w:val="clear" w:pos="284"/>
              </w:tabs>
              <w:spacing w:before="80" w:line="240" w:lineRule="exact"/>
              <w:jc w:val="right"/>
              <w:rPr>
                <w:color w:val="000000"/>
                <w:sz w:val="20"/>
                <w:szCs w:val="20"/>
              </w:rPr>
            </w:pPr>
            <w:r w:rsidRPr="00937B18">
              <w:rPr>
                <w:color w:val="000000"/>
                <w:sz w:val="20"/>
                <w:szCs w:val="20"/>
              </w:rPr>
              <w:t>171 613</w:t>
            </w:r>
          </w:p>
        </w:tc>
        <w:tc>
          <w:tcPr>
            <w:tcW w:w="1729" w:type="dxa"/>
            <w:shd w:val="clear" w:color="auto" w:fill="FFFFFF"/>
            <w:tcMar>
              <w:top w:w="0" w:type="dxa"/>
              <w:left w:w="28" w:type="dxa"/>
              <w:bottom w:w="0" w:type="dxa"/>
              <w:right w:w="28" w:type="dxa"/>
            </w:tcMar>
            <w:hideMark/>
          </w:tcPr>
          <w:p w:rsidRPr="00937B18" w:rsidR="0019555E" w:rsidP="00D6763E" w:rsidRDefault="0019555E" w14:paraId="0D6CC668" w14:textId="77777777">
            <w:pPr>
              <w:tabs>
                <w:tab w:val="clear" w:pos="284"/>
              </w:tabs>
              <w:spacing w:before="80" w:line="240" w:lineRule="exact"/>
              <w:jc w:val="right"/>
              <w:rPr>
                <w:color w:val="000000"/>
                <w:sz w:val="20"/>
                <w:szCs w:val="20"/>
              </w:rPr>
            </w:pPr>
            <w:r w:rsidRPr="00937B18">
              <w:rPr>
                <w:color w:val="000000"/>
                <w:sz w:val="20"/>
                <w:szCs w:val="20"/>
              </w:rPr>
              <w:t>±0</w:t>
            </w:r>
          </w:p>
        </w:tc>
      </w:tr>
      <w:tr w:rsidRPr="00937B18" w:rsidR="0019555E" w:rsidTr="002B7CDE" w14:paraId="7A088351" w14:textId="77777777">
        <w:trPr>
          <w:cantSplit/>
        </w:trPr>
        <w:tc>
          <w:tcPr>
            <w:tcW w:w="426" w:type="dxa"/>
            <w:shd w:val="clear" w:color="auto" w:fill="FFFFFF"/>
            <w:tcMar>
              <w:top w:w="0" w:type="dxa"/>
              <w:left w:w="28" w:type="dxa"/>
              <w:bottom w:w="0" w:type="dxa"/>
              <w:right w:w="28" w:type="dxa"/>
            </w:tcMar>
            <w:hideMark/>
          </w:tcPr>
          <w:p w:rsidRPr="00937B18" w:rsidR="0019555E" w:rsidP="00D6763E" w:rsidRDefault="0019555E" w14:paraId="3B32E05B" w14:textId="77777777">
            <w:pPr>
              <w:tabs>
                <w:tab w:val="clear" w:pos="284"/>
              </w:tabs>
              <w:spacing w:before="80" w:line="240" w:lineRule="exact"/>
              <w:ind w:firstLine="0"/>
              <w:rPr>
                <w:color w:val="000000"/>
                <w:sz w:val="20"/>
                <w:szCs w:val="20"/>
              </w:rPr>
            </w:pPr>
            <w:r w:rsidRPr="00937B18">
              <w:rPr>
                <w:color w:val="000000"/>
                <w:sz w:val="20"/>
                <w:szCs w:val="20"/>
              </w:rPr>
              <w:t>2:1</w:t>
            </w:r>
          </w:p>
        </w:tc>
        <w:tc>
          <w:tcPr>
            <w:tcW w:w="4621" w:type="dxa"/>
            <w:shd w:val="clear" w:color="auto" w:fill="FFFFFF"/>
            <w:tcMar>
              <w:top w:w="0" w:type="dxa"/>
              <w:left w:w="28" w:type="dxa"/>
              <w:bottom w:w="0" w:type="dxa"/>
              <w:right w:w="28" w:type="dxa"/>
            </w:tcMar>
            <w:hideMark/>
          </w:tcPr>
          <w:p w:rsidRPr="00937B18" w:rsidR="0019555E" w:rsidP="00D6763E" w:rsidRDefault="0019555E" w14:paraId="29D5C7EB" w14:textId="77777777">
            <w:pPr>
              <w:tabs>
                <w:tab w:val="clear" w:pos="284"/>
              </w:tabs>
              <w:spacing w:before="80" w:line="240" w:lineRule="exact"/>
              <w:ind w:firstLine="0"/>
              <w:rPr>
                <w:color w:val="000000"/>
                <w:sz w:val="20"/>
                <w:szCs w:val="20"/>
              </w:rPr>
            </w:pPr>
            <w:r w:rsidRPr="00937B18">
              <w:rPr>
                <w:color w:val="000000"/>
                <w:sz w:val="20"/>
                <w:szCs w:val="20"/>
              </w:rPr>
              <w:t>Diskrimineringsombudsmannen</w:t>
            </w:r>
          </w:p>
        </w:tc>
        <w:tc>
          <w:tcPr>
            <w:tcW w:w="1729" w:type="dxa"/>
            <w:shd w:val="clear" w:color="auto" w:fill="FFFFFF"/>
            <w:tcMar>
              <w:top w:w="0" w:type="dxa"/>
              <w:left w:w="28" w:type="dxa"/>
              <w:bottom w:w="0" w:type="dxa"/>
              <w:right w:w="28" w:type="dxa"/>
            </w:tcMar>
            <w:hideMark/>
          </w:tcPr>
          <w:p w:rsidRPr="00937B18" w:rsidR="0019555E" w:rsidP="00D6763E" w:rsidRDefault="0019555E" w14:paraId="09635971" w14:textId="77777777">
            <w:pPr>
              <w:tabs>
                <w:tab w:val="clear" w:pos="284"/>
              </w:tabs>
              <w:spacing w:before="80" w:line="240" w:lineRule="exact"/>
              <w:jc w:val="right"/>
              <w:rPr>
                <w:color w:val="000000"/>
                <w:sz w:val="20"/>
                <w:szCs w:val="20"/>
              </w:rPr>
            </w:pPr>
            <w:r w:rsidRPr="00937B18">
              <w:rPr>
                <w:color w:val="000000"/>
                <w:sz w:val="20"/>
                <w:szCs w:val="20"/>
              </w:rPr>
              <w:t>128 556</w:t>
            </w:r>
          </w:p>
        </w:tc>
        <w:tc>
          <w:tcPr>
            <w:tcW w:w="1729" w:type="dxa"/>
            <w:shd w:val="clear" w:color="auto" w:fill="FFFFFF"/>
            <w:tcMar>
              <w:top w:w="0" w:type="dxa"/>
              <w:left w:w="28" w:type="dxa"/>
              <w:bottom w:w="0" w:type="dxa"/>
              <w:right w:w="28" w:type="dxa"/>
            </w:tcMar>
            <w:hideMark/>
          </w:tcPr>
          <w:p w:rsidRPr="00937B18" w:rsidR="0019555E" w:rsidP="00D6763E" w:rsidRDefault="0019555E" w14:paraId="436AFA13" w14:textId="77777777">
            <w:pPr>
              <w:tabs>
                <w:tab w:val="clear" w:pos="284"/>
              </w:tabs>
              <w:spacing w:before="80" w:line="240" w:lineRule="exact"/>
              <w:jc w:val="right"/>
              <w:rPr>
                <w:color w:val="000000"/>
                <w:sz w:val="20"/>
                <w:szCs w:val="20"/>
              </w:rPr>
            </w:pPr>
            <w:r w:rsidRPr="00937B18">
              <w:rPr>
                <w:color w:val="000000"/>
                <w:sz w:val="20"/>
                <w:szCs w:val="20"/>
              </w:rPr>
              <w:t>±0</w:t>
            </w:r>
          </w:p>
        </w:tc>
      </w:tr>
      <w:tr w:rsidRPr="00937B18" w:rsidR="0019555E" w:rsidTr="002B7CDE" w14:paraId="3393C580" w14:textId="77777777">
        <w:trPr>
          <w:cantSplit/>
        </w:trPr>
        <w:tc>
          <w:tcPr>
            <w:tcW w:w="426" w:type="dxa"/>
            <w:shd w:val="clear" w:color="auto" w:fill="FFFFFF"/>
            <w:tcMar>
              <w:top w:w="0" w:type="dxa"/>
              <w:left w:w="28" w:type="dxa"/>
              <w:bottom w:w="0" w:type="dxa"/>
              <w:right w:w="28" w:type="dxa"/>
            </w:tcMar>
            <w:hideMark/>
          </w:tcPr>
          <w:p w:rsidRPr="00937B18" w:rsidR="0019555E" w:rsidP="00D6763E" w:rsidRDefault="0019555E" w14:paraId="33A2A127" w14:textId="77777777">
            <w:pPr>
              <w:tabs>
                <w:tab w:val="clear" w:pos="284"/>
              </w:tabs>
              <w:spacing w:before="80" w:line="240" w:lineRule="exact"/>
              <w:ind w:firstLine="0"/>
              <w:rPr>
                <w:color w:val="000000"/>
                <w:sz w:val="20"/>
                <w:szCs w:val="20"/>
              </w:rPr>
            </w:pPr>
            <w:r w:rsidRPr="00937B18">
              <w:rPr>
                <w:color w:val="000000"/>
                <w:sz w:val="20"/>
                <w:szCs w:val="20"/>
              </w:rPr>
              <w:t>2:2</w:t>
            </w:r>
          </w:p>
        </w:tc>
        <w:tc>
          <w:tcPr>
            <w:tcW w:w="4621" w:type="dxa"/>
            <w:shd w:val="clear" w:color="auto" w:fill="FFFFFF"/>
            <w:tcMar>
              <w:top w:w="0" w:type="dxa"/>
              <w:left w:w="28" w:type="dxa"/>
              <w:bottom w:w="0" w:type="dxa"/>
              <w:right w:w="28" w:type="dxa"/>
            </w:tcMar>
            <w:hideMark/>
          </w:tcPr>
          <w:p w:rsidRPr="00937B18" w:rsidR="0019555E" w:rsidP="00D6763E" w:rsidRDefault="0019555E" w14:paraId="010D3036" w14:textId="77777777">
            <w:pPr>
              <w:tabs>
                <w:tab w:val="clear" w:pos="284"/>
              </w:tabs>
              <w:spacing w:before="80" w:line="240" w:lineRule="exact"/>
              <w:ind w:firstLine="0"/>
              <w:rPr>
                <w:color w:val="000000"/>
                <w:sz w:val="20"/>
                <w:szCs w:val="20"/>
              </w:rPr>
            </w:pPr>
            <w:r w:rsidRPr="00937B18">
              <w:rPr>
                <w:color w:val="000000"/>
                <w:sz w:val="20"/>
                <w:szCs w:val="20"/>
              </w:rPr>
              <w:t>Åtgärder mot diskriminering och rasism m.m.</w:t>
            </w:r>
          </w:p>
        </w:tc>
        <w:tc>
          <w:tcPr>
            <w:tcW w:w="1729" w:type="dxa"/>
            <w:shd w:val="clear" w:color="auto" w:fill="FFFFFF"/>
            <w:tcMar>
              <w:top w:w="0" w:type="dxa"/>
              <w:left w:w="28" w:type="dxa"/>
              <w:bottom w:w="0" w:type="dxa"/>
              <w:right w:w="28" w:type="dxa"/>
            </w:tcMar>
            <w:hideMark/>
          </w:tcPr>
          <w:p w:rsidRPr="00937B18" w:rsidR="0019555E" w:rsidP="00D6763E" w:rsidRDefault="0019555E" w14:paraId="71FF2F54" w14:textId="77777777">
            <w:pPr>
              <w:tabs>
                <w:tab w:val="clear" w:pos="284"/>
              </w:tabs>
              <w:spacing w:before="80" w:line="240" w:lineRule="exact"/>
              <w:jc w:val="right"/>
              <w:rPr>
                <w:color w:val="000000"/>
                <w:sz w:val="20"/>
                <w:szCs w:val="20"/>
              </w:rPr>
            </w:pPr>
            <w:r w:rsidRPr="00937B18">
              <w:rPr>
                <w:color w:val="000000"/>
                <w:sz w:val="20"/>
                <w:szCs w:val="20"/>
              </w:rPr>
              <w:t>92 919</w:t>
            </w:r>
          </w:p>
        </w:tc>
        <w:tc>
          <w:tcPr>
            <w:tcW w:w="1729" w:type="dxa"/>
            <w:shd w:val="clear" w:color="auto" w:fill="FFFFFF"/>
            <w:tcMar>
              <w:top w:w="0" w:type="dxa"/>
              <w:left w:w="28" w:type="dxa"/>
              <w:bottom w:w="0" w:type="dxa"/>
              <w:right w:w="28" w:type="dxa"/>
            </w:tcMar>
            <w:hideMark/>
          </w:tcPr>
          <w:p w:rsidRPr="00937B18" w:rsidR="0019555E" w:rsidP="00D6763E" w:rsidRDefault="0019555E" w14:paraId="65C78DB2" w14:textId="77777777">
            <w:pPr>
              <w:tabs>
                <w:tab w:val="clear" w:pos="284"/>
              </w:tabs>
              <w:spacing w:before="80" w:line="240" w:lineRule="exact"/>
              <w:jc w:val="right"/>
              <w:rPr>
                <w:color w:val="000000"/>
                <w:sz w:val="20"/>
                <w:szCs w:val="20"/>
              </w:rPr>
            </w:pPr>
            <w:r w:rsidRPr="00937B18">
              <w:rPr>
                <w:color w:val="000000"/>
                <w:sz w:val="20"/>
                <w:szCs w:val="20"/>
              </w:rPr>
              <w:t>±0</w:t>
            </w:r>
          </w:p>
        </w:tc>
      </w:tr>
      <w:tr w:rsidRPr="00937B18" w:rsidR="0019555E" w:rsidTr="002B7CDE" w14:paraId="2869E3F3" w14:textId="77777777">
        <w:trPr>
          <w:cantSplit/>
        </w:trPr>
        <w:tc>
          <w:tcPr>
            <w:tcW w:w="426" w:type="dxa"/>
            <w:shd w:val="clear" w:color="auto" w:fill="FFFFFF"/>
            <w:tcMar>
              <w:top w:w="0" w:type="dxa"/>
              <w:left w:w="28" w:type="dxa"/>
              <w:bottom w:w="0" w:type="dxa"/>
              <w:right w:w="28" w:type="dxa"/>
            </w:tcMar>
            <w:hideMark/>
          </w:tcPr>
          <w:p w:rsidRPr="00937B18" w:rsidR="0019555E" w:rsidP="00D6763E" w:rsidRDefault="0019555E" w14:paraId="470C7F30" w14:textId="77777777">
            <w:pPr>
              <w:tabs>
                <w:tab w:val="clear" w:pos="284"/>
              </w:tabs>
              <w:spacing w:before="80" w:line="240" w:lineRule="exact"/>
              <w:ind w:firstLine="0"/>
              <w:rPr>
                <w:color w:val="000000"/>
                <w:sz w:val="20"/>
                <w:szCs w:val="20"/>
              </w:rPr>
            </w:pPr>
            <w:r w:rsidRPr="00937B18">
              <w:rPr>
                <w:color w:val="000000"/>
                <w:sz w:val="20"/>
                <w:szCs w:val="20"/>
              </w:rPr>
              <w:lastRenderedPageBreak/>
              <w:t>3:1</w:t>
            </w:r>
          </w:p>
        </w:tc>
        <w:tc>
          <w:tcPr>
            <w:tcW w:w="4621" w:type="dxa"/>
            <w:shd w:val="clear" w:color="auto" w:fill="FFFFFF"/>
            <w:tcMar>
              <w:top w:w="0" w:type="dxa"/>
              <w:left w:w="28" w:type="dxa"/>
              <w:bottom w:w="0" w:type="dxa"/>
              <w:right w:w="28" w:type="dxa"/>
            </w:tcMar>
            <w:hideMark/>
          </w:tcPr>
          <w:p w:rsidRPr="00937B18" w:rsidR="0019555E" w:rsidP="00D6763E" w:rsidRDefault="0019555E" w14:paraId="45783D69" w14:textId="77777777">
            <w:pPr>
              <w:tabs>
                <w:tab w:val="clear" w:pos="284"/>
              </w:tabs>
              <w:spacing w:before="80" w:line="240" w:lineRule="exact"/>
              <w:ind w:firstLine="0"/>
              <w:rPr>
                <w:color w:val="000000"/>
                <w:sz w:val="20"/>
                <w:szCs w:val="20"/>
              </w:rPr>
            </w:pPr>
            <w:r w:rsidRPr="00937B18">
              <w:rPr>
                <w:color w:val="000000"/>
                <w:sz w:val="20"/>
                <w:szCs w:val="20"/>
              </w:rPr>
              <w:t>Särskilda jämställdhetsåtgärder</w:t>
            </w:r>
          </w:p>
        </w:tc>
        <w:tc>
          <w:tcPr>
            <w:tcW w:w="1729" w:type="dxa"/>
            <w:shd w:val="clear" w:color="auto" w:fill="FFFFFF"/>
            <w:tcMar>
              <w:top w:w="0" w:type="dxa"/>
              <w:left w:w="28" w:type="dxa"/>
              <w:bottom w:w="0" w:type="dxa"/>
              <w:right w:w="28" w:type="dxa"/>
            </w:tcMar>
            <w:hideMark/>
          </w:tcPr>
          <w:p w:rsidRPr="00937B18" w:rsidR="0019555E" w:rsidP="00D6763E" w:rsidRDefault="0019555E" w14:paraId="30D8D158" w14:textId="77777777">
            <w:pPr>
              <w:tabs>
                <w:tab w:val="clear" w:pos="284"/>
              </w:tabs>
              <w:spacing w:before="80" w:line="240" w:lineRule="exact"/>
              <w:jc w:val="right"/>
              <w:rPr>
                <w:color w:val="000000"/>
                <w:sz w:val="20"/>
                <w:szCs w:val="20"/>
              </w:rPr>
            </w:pPr>
            <w:r w:rsidRPr="00937B18">
              <w:rPr>
                <w:color w:val="000000"/>
                <w:sz w:val="20"/>
                <w:szCs w:val="20"/>
              </w:rPr>
              <w:t>409 039</w:t>
            </w:r>
          </w:p>
        </w:tc>
        <w:tc>
          <w:tcPr>
            <w:tcW w:w="1729" w:type="dxa"/>
            <w:shd w:val="clear" w:color="auto" w:fill="FFFFFF"/>
            <w:tcMar>
              <w:top w:w="0" w:type="dxa"/>
              <w:left w:w="28" w:type="dxa"/>
              <w:bottom w:w="0" w:type="dxa"/>
              <w:right w:w="28" w:type="dxa"/>
            </w:tcMar>
            <w:hideMark/>
          </w:tcPr>
          <w:p w:rsidRPr="00937B18" w:rsidR="0019555E" w:rsidP="00D6763E" w:rsidRDefault="0019555E" w14:paraId="08E3DB8A" w14:textId="77777777">
            <w:pPr>
              <w:tabs>
                <w:tab w:val="clear" w:pos="284"/>
              </w:tabs>
              <w:spacing w:before="80" w:line="240" w:lineRule="exact"/>
              <w:jc w:val="right"/>
              <w:rPr>
                <w:color w:val="000000"/>
                <w:sz w:val="20"/>
                <w:szCs w:val="20"/>
              </w:rPr>
            </w:pPr>
            <w:r w:rsidRPr="00937B18">
              <w:rPr>
                <w:color w:val="000000"/>
                <w:sz w:val="20"/>
                <w:szCs w:val="20"/>
              </w:rPr>
              <w:t>−82 000</w:t>
            </w:r>
          </w:p>
        </w:tc>
      </w:tr>
      <w:tr w:rsidRPr="00937B18" w:rsidR="0019555E" w:rsidTr="002B7CDE" w14:paraId="70615659" w14:textId="77777777">
        <w:trPr>
          <w:cantSplit/>
        </w:trPr>
        <w:tc>
          <w:tcPr>
            <w:tcW w:w="426" w:type="dxa"/>
            <w:shd w:val="clear" w:color="auto" w:fill="FFFFFF"/>
            <w:tcMar>
              <w:top w:w="0" w:type="dxa"/>
              <w:left w:w="28" w:type="dxa"/>
              <w:bottom w:w="0" w:type="dxa"/>
              <w:right w:w="28" w:type="dxa"/>
            </w:tcMar>
            <w:hideMark/>
          </w:tcPr>
          <w:p w:rsidRPr="00937B18" w:rsidR="0019555E" w:rsidP="00D6763E" w:rsidRDefault="0019555E" w14:paraId="015A9834" w14:textId="77777777">
            <w:pPr>
              <w:tabs>
                <w:tab w:val="clear" w:pos="284"/>
              </w:tabs>
              <w:spacing w:before="80" w:line="240" w:lineRule="exact"/>
              <w:ind w:firstLine="0"/>
              <w:rPr>
                <w:color w:val="000000"/>
                <w:sz w:val="20"/>
                <w:szCs w:val="20"/>
              </w:rPr>
            </w:pPr>
            <w:r w:rsidRPr="00937B18">
              <w:rPr>
                <w:color w:val="000000"/>
                <w:sz w:val="20"/>
                <w:szCs w:val="20"/>
              </w:rPr>
              <w:t>3:2</w:t>
            </w:r>
          </w:p>
        </w:tc>
        <w:tc>
          <w:tcPr>
            <w:tcW w:w="4621" w:type="dxa"/>
            <w:shd w:val="clear" w:color="auto" w:fill="FFFFFF"/>
            <w:tcMar>
              <w:top w:w="0" w:type="dxa"/>
              <w:left w:w="28" w:type="dxa"/>
              <w:bottom w:w="0" w:type="dxa"/>
              <w:right w:w="28" w:type="dxa"/>
            </w:tcMar>
            <w:hideMark/>
          </w:tcPr>
          <w:p w:rsidRPr="00937B18" w:rsidR="0019555E" w:rsidP="00D6763E" w:rsidRDefault="0019555E" w14:paraId="0B8DBBD7" w14:textId="77777777">
            <w:pPr>
              <w:tabs>
                <w:tab w:val="clear" w:pos="284"/>
              </w:tabs>
              <w:spacing w:before="80" w:line="240" w:lineRule="exact"/>
              <w:ind w:firstLine="0"/>
              <w:rPr>
                <w:color w:val="000000"/>
                <w:sz w:val="20"/>
                <w:szCs w:val="20"/>
              </w:rPr>
            </w:pPr>
            <w:r w:rsidRPr="00937B18">
              <w:rPr>
                <w:color w:val="000000"/>
                <w:sz w:val="20"/>
                <w:szCs w:val="20"/>
              </w:rPr>
              <w:t>Jämställdhetsmyndigheten</w:t>
            </w:r>
          </w:p>
        </w:tc>
        <w:tc>
          <w:tcPr>
            <w:tcW w:w="1729" w:type="dxa"/>
            <w:shd w:val="clear" w:color="auto" w:fill="FFFFFF"/>
            <w:tcMar>
              <w:top w:w="0" w:type="dxa"/>
              <w:left w:w="28" w:type="dxa"/>
              <w:bottom w:w="0" w:type="dxa"/>
              <w:right w:w="28" w:type="dxa"/>
            </w:tcMar>
            <w:hideMark/>
          </w:tcPr>
          <w:p w:rsidRPr="00937B18" w:rsidR="0019555E" w:rsidP="00D6763E" w:rsidRDefault="0019555E" w14:paraId="576BDC61" w14:textId="77777777">
            <w:pPr>
              <w:tabs>
                <w:tab w:val="clear" w:pos="284"/>
              </w:tabs>
              <w:spacing w:before="80" w:line="240" w:lineRule="exact"/>
              <w:jc w:val="right"/>
              <w:rPr>
                <w:color w:val="000000"/>
                <w:sz w:val="20"/>
                <w:szCs w:val="20"/>
              </w:rPr>
            </w:pPr>
            <w:r w:rsidRPr="00937B18">
              <w:rPr>
                <w:color w:val="000000"/>
                <w:sz w:val="20"/>
                <w:szCs w:val="20"/>
              </w:rPr>
              <w:t>75 573</w:t>
            </w:r>
          </w:p>
        </w:tc>
        <w:tc>
          <w:tcPr>
            <w:tcW w:w="1729" w:type="dxa"/>
            <w:shd w:val="clear" w:color="auto" w:fill="FFFFFF"/>
            <w:tcMar>
              <w:top w:w="0" w:type="dxa"/>
              <w:left w:w="28" w:type="dxa"/>
              <w:bottom w:w="0" w:type="dxa"/>
              <w:right w:w="28" w:type="dxa"/>
            </w:tcMar>
            <w:hideMark/>
          </w:tcPr>
          <w:p w:rsidRPr="00937B18" w:rsidR="0019555E" w:rsidP="00D6763E" w:rsidRDefault="0019555E" w14:paraId="5FF26032" w14:textId="77777777">
            <w:pPr>
              <w:tabs>
                <w:tab w:val="clear" w:pos="284"/>
              </w:tabs>
              <w:spacing w:before="80" w:line="240" w:lineRule="exact"/>
              <w:jc w:val="right"/>
              <w:rPr>
                <w:color w:val="000000"/>
                <w:sz w:val="20"/>
                <w:szCs w:val="20"/>
              </w:rPr>
            </w:pPr>
            <w:r w:rsidRPr="00937B18">
              <w:rPr>
                <w:color w:val="000000"/>
                <w:sz w:val="20"/>
                <w:szCs w:val="20"/>
              </w:rPr>
              <w:t>−26 000</w:t>
            </w:r>
          </w:p>
        </w:tc>
      </w:tr>
      <w:tr w:rsidRPr="00937B18" w:rsidR="0019555E" w:rsidTr="002B7CDE" w14:paraId="2B3FB33E" w14:textId="77777777">
        <w:trPr>
          <w:cantSplit/>
        </w:trPr>
        <w:tc>
          <w:tcPr>
            <w:tcW w:w="426" w:type="dxa"/>
            <w:shd w:val="clear" w:color="auto" w:fill="FFFFFF"/>
            <w:tcMar>
              <w:top w:w="0" w:type="dxa"/>
              <w:left w:w="28" w:type="dxa"/>
              <w:bottom w:w="0" w:type="dxa"/>
              <w:right w:w="28" w:type="dxa"/>
            </w:tcMar>
            <w:hideMark/>
          </w:tcPr>
          <w:p w:rsidRPr="00937B18" w:rsidR="0019555E" w:rsidP="00D6763E" w:rsidRDefault="0019555E" w14:paraId="613A7BA8" w14:textId="77777777">
            <w:pPr>
              <w:tabs>
                <w:tab w:val="clear" w:pos="284"/>
              </w:tabs>
              <w:spacing w:before="80" w:line="240" w:lineRule="exact"/>
              <w:ind w:firstLine="0"/>
              <w:rPr>
                <w:color w:val="000000"/>
                <w:sz w:val="20"/>
                <w:szCs w:val="20"/>
              </w:rPr>
            </w:pPr>
            <w:r w:rsidRPr="00937B18">
              <w:rPr>
                <w:color w:val="000000"/>
                <w:sz w:val="20"/>
                <w:szCs w:val="20"/>
              </w:rPr>
              <w:t>3:3</w:t>
            </w:r>
          </w:p>
        </w:tc>
        <w:tc>
          <w:tcPr>
            <w:tcW w:w="4621" w:type="dxa"/>
            <w:shd w:val="clear" w:color="auto" w:fill="FFFFFF"/>
            <w:tcMar>
              <w:top w:w="0" w:type="dxa"/>
              <w:left w:w="28" w:type="dxa"/>
              <w:bottom w:w="0" w:type="dxa"/>
              <w:right w:w="28" w:type="dxa"/>
            </w:tcMar>
            <w:hideMark/>
          </w:tcPr>
          <w:p w:rsidRPr="00937B18" w:rsidR="0019555E" w:rsidP="00D6763E" w:rsidRDefault="0019555E" w14:paraId="1BA6C874" w14:textId="77777777">
            <w:pPr>
              <w:tabs>
                <w:tab w:val="clear" w:pos="284"/>
              </w:tabs>
              <w:spacing w:before="80" w:line="240" w:lineRule="exact"/>
              <w:ind w:firstLine="0"/>
              <w:rPr>
                <w:color w:val="000000"/>
                <w:sz w:val="20"/>
                <w:szCs w:val="20"/>
              </w:rPr>
            </w:pPr>
            <w:r w:rsidRPr="00937B18">
              <w:rPr>
                <w:color w:val="000000"/>
                <w:sz w:val="20"/>
                <w:szCs w:val="20"/>
              </w:rPr>
              <w:t>Bidrag för kvinnors organisering</w:t>
            </w:r>
          </w:p>
        </w:tc>
        <w:tc>
          <w:tcPr>
            <w:tcW w:w="1729" w:type="dxa"/>
            <w:shd w:val="clear" w:color="auto" w:fill="FFFFFF"/>
            <w:tcMar>
              <w:top w:w="0" w:type="dxa"/>
              <w:left w:w="28" w:type="dxa"/>
              <w:bottom w:w="0" w:type="dxa"/>
              <w:right w:w="28" w:type="dxa"/>
            </w:tcMar>
            <w:hideMark/>
          </w:tcPr>
          <w:p w:rsidRPr="00937B18" w:rsidR="0019555E" w:rsidP="00D6763E" w:rsidRDefault="0019555E" w14:paraId="6864DD9C" w14:textId="77777777">
            <w:pPr>
              <w:tabs>
                <w:tab w:val="clear" w:pos="284"/>
              </w:tabs>
              <w:spacing w:before="80" w:line="240" w:lineRule="exact"/>
              <w:jc w:val="right"/>
              <w:rPr>
                <w:color w:val="000000"/>
                <w:sz w:val="20"/>
                <w:szCs w:val="20"/>
              </w:rPr>
            </w:pPr>
            <w:r w:rsidRPr="00937B18">
              <w:rPr>
                <w:color w:val="000000"/>
                <w:sz w:val="20"/>
                <w:szCs w:val="20"/>
              </w:rPr>
              <w:t>28 163</w:t>
            </w:r>
          </w:p>
        </w:tc>
        <w:tc>
          <w:tcPr>
            <w:tcW w:w="1729" w:type="dxa"/>
            <w:shd w:val="clear" w:color="auto" w:fill="FFFFFF"/>
            <w:tcMar>
              <w:top w:w="0" w:type="dxa"/>
              <w:left w:w="28" w:type="dxa"/>
              <w:bottom w:w="0" w:type="dxa"/>
              <w:right w:w="28" w:type="dxa"/>
            </w:tcMar>
            <w:hideMark/>
          </w:tcPr>
          <w:p w:rsidRPr="00937B18" w:rsidR="0019555E" w:rsidP="00D6763E" w:rsidRDefault="0019555E" w14:paraId="009690DA" w14:textId="77777777">
            <w:pPr>
              <w:tabs>
                <w:tab w:val="clear" w:pos="284"/>
              </w:tabs>
              <w:spacing w:before="80" w:line="240" w:lineRule="exact"/>
              <w:jc w:val="right"/>
              <w:rPr>
                <w:color w:val="000000"/>
                <w:sz w:val="20"/>
                <w:szCs w:val="20"/>
              </w:rPr>
            </w:pPr>
            <w:r w:rsidRPr="00937B18">
              <w:rPr>
                <w:color w:val="000000"/>
                <w:sz w:val="20"/>
                <w:szCs w:val="20"/>
              </w:rPr>
              <w:t>±0</w:t>
            </w:r>
          </w:p>
        </w:tc>
      </w:tr>
      <w:tr w:rsidRPr="00937B18" w:rsidR="0019555E" w:rsidTr="002B7CDE" w14:paraId="53FBCDB6" w14:textId="77777777">
        <w:trPr>
          <w:cantSplit/>
        </w:trPr>
        <w:tc>
          <w:tcPr>
            <w:tcW w:w="426" w:type="dxa"/>
            <w:shd w:val="clear" w:color="auto" w:fill="FFFFFF"/>
            <w:tcMar>
              <w:top w:w="0" w:type="dxa"/>
              <w:left w:w="28" w:type="dxa"/>
              <w:bottom w:w="0" w:type="dxa"/>
              <w:right w:w="28" w:type="dxa"/>
            </w:tcMar>
            <w:hideMark/>
          </w:tcPr>
          <w:p w:rsidRPr="00937B18" w:rsidR="0019555E" w:rsidP="00D6763E" w:rsidRDefault="0019555E" w14:paraId="45CC2645" w14:textId="77777777">
            <w:pPr>
              <w:tabs>
                <w:tab w:val="clear" w:pos="284"/>
              </w:tabs>
              <w:spacing w:before="80" w:line="240" w:lineRule="exact"/>
              <w:ind w:firstLine="0"/>
              <w:rPr>
                <w:color w:val="000000"/>
                <w:sz w:val="20"/>
                <w:szCs w:val="20"/>
              </w:rPr>
            </w:pPr>
            <w:r w:rsidRPr="00937B18">
              <w:rPr>
                <w:color w:val="000000"/>
                <w:sz w:val="20"/>
                <w:szCs w:val="20"/>
              </w:rPr>
              <w:t>4:1</w:t>
            </w:r>
          </w:p>
        </w:tc>
        <w:tc>
          <w:tcPr>
            <w:tcW w:w="4621" w:type="dxa"/>
            <w:shd w:val="clear" w:color="auto" w:fill="FFFFFF"/>
            <w:tcMar>
              <w:top w:w="0" w:type="dxa"/>
              <w:left w:w="28" w:type="dxa"/>
              <w:bottom w:w="0" w:type="dxa"/>
              <w:right w:w="28" w:type="dxa"/>
            </w:tcMar>
            <w:hideMark/>
          </w:tcPr>
          <w:p w:rsidRPr="00937B18" w:rsidR="0019555E" w:rsidP="00D6763E" w:rsidRDefault="0019555E" w14:paraId="43E4F4C1" w14:textId="77777777">
            <w:pPr>
              <w:tabs>
                <w:tab w:val="clear" w:pos="284"/>
              </w:tabs>
              <w:spacing w:before="80" w:line="240" w:lineRule="exact"/>
              <w:ind w:firstLine="0"/>
              <w:rPr>
                <w:color w:val="000000"/>
                <w:sz w:val="20"/>
                <w:szCs w:val="20"/>
              </w:rPr>
            </w:pPr>
            <w:r w:rsidRPr="00937B18">
              <w:rPr>
                <w:color w:val="000000"/>
                <w:sz w:val="20"/>
                <w:szCs w:val="20"/>
              </w:rPr>
              <w:t>Åtgärder mot segregation</w:t>
            </w:r>
          </w:p>
        </w:tc>
        <w:tc>
          <w:tcPr>
            <w:tcW w:w="1729" w:type="dxa"/>
            <w:shd w:val="clear" w:color="auto" w:fill="FFFFFF"/>
            <w:tcMar>
              <w:top w:w="0" w:type="dxa"/>
              <w:left w:w="28" w:type="dxa"/>
              <w:bottom w:w="0" w:type="dxa"/>
              <w:right w:w="28" w:type="dxa"/>
            </w:tcMar>
            <w:hideMark/>
          </w:tcPr>
          <w:p w:rsidRPr="00937B18" w:rsidR="0019555E" w:rsidP="00D6763E" w:rsidRDefault="0019555E" w14:paraId="418E5D71" w14:textId="77777777">
            <w:pPr>
              <w:tabs>
                <w:tab w:val="clear" w:pos="284"/>
              </w:tabs>
              <w:spacing w:before="80" w:line="240" w:lineRule="exact"/>
              <w:jc w:val="right"/>
              <w:rPr>
                <w:color w:val="000000"/>
                <w:sz w:val="20"/>
                <w:szCs w:val="20"/>
              </w:rPr>
            </w:pPr>
            <w:r w:rsidRPr="00937B18">
              <w:rPr>
                <w:color w:val="000000"/>
                <w:sz w:val="20"/>
                <w:szCs w:val="20"/>
              </w:rPr>
              <w:t>500 000</w:t>
            </w:r>
          </w:p>
        </w:tc>
        <w:tc>
          <w:tcPr>
            <w:tcW w:w="1729" w:type="dxa"/>
            <w:shd w:val="clear" w:color="auto" w:fill="FFFFFF"/>
            <w:tcMar>
              <w:top w:w="0" w:type="dxa"/>
              <w:left w:w="28" w:type="dxa"/>
              <w:bottom w:w="0" w:type="dxa"/>
              <w:right w:w="28" w:type="dxa"/>
            </w:tcMar>
            <w:hideMark/>
          </w:tcPr>
          <w:p w:rsidRPr="00937B18" w:rsidR="0019555E" w:rsidP="00D6763E" w:rsidRDefault="0019555E" w14:paraId="0DA37CEA" w14:textId="77777777">
            <w:pPr>
              <w:tabs>
                <w:tab w:val="clear" w:pos="284"/>
              </w:tabs>
              <w:spacing w:before="80" w:line="240" w:lineRule="exact"/>
              <w:jc w:val="right"/>
              <w:rPr>
                <w:color w:val="000000"/>
                <w:sz w:val="20"/>
                <w:szCs w:val="20"/>
              </w:rPr>
            </w:pPr>
            <w:r w:rsidRPr="00937B18">
              <w:rPr>
                <w:color w:val="000000"/>
                <w:sz w:val="20"/>
                <w:szCs w:val="20"/>
              </w:rPr>
              <w:t>−250 000</w:t>
            </w:r>
          </w:p>
        </w:tc>
      </w:tr>
      <w:tr w:rsidRPr="00937B18" w:rsidR="0019555E" w:rsidTr="002B7CDE" w14:paraId="44175C43" w14:textId="77777777">
        <w:trPr>
          <w:cantSplit/>
        </w:trPr>
        <w:tc>
          <w:tcPr>
            <w:tcW w:w="426" w:type="dxa"/>
            <w:shd w:val="clear" w:color="auto" w:fill="FFFFFF"/>
            <w:tcMar>
              <w:top w:w="0" w:type="dxa"/>
              <w:left w:w="28" w:type="dxa"/>
              <w:bottom w:w="0" w:type="dxa"/>
              <w:right w:w="28" w:type="dxa"/>
            </w:tcMar>
            <w:hideMark/>
          </w:tcPr>
          <w:p w:rsidRPr="00937B18" w:rsidR="0019555E" w:rsidP="00D6763E" w:rsidRDefault="0019555E" w14:paraId="7E0F9B80" w14:textId="77777777">
            <w:pPr>
              <w:tabs>
                <w:tab w:val="clear" w:pos="284"/>
              </w:tabs>
              <w:spacing w:before="80" w:line="240" w:lineRule="exact"/>
              <w:ind w:firstLine="0"/>
              <w:rPr>
                <w:color w:val="000000"/>
                <w:sz w:val="20"/>
                <w:szCs w:val="20"/>
              </w:rPr>
            </w:pPr>
            <w:r w:rsidRPr="00937B18">
              <w:rPr>
                <w:color w:val="000000"/>
                <w:sz w:val="20"/>
                <w:szCs w:val="20"/>
              </w:rPr>
              <w:t>4:2</w:t>
            </w:r>
          </w:p>
        </w:tc>
        <w:tc>
          <w:tcPr>
            <w:tcW w:w="4621" w:type="dxa"/>
            <w:shd w:val="clear" w:color="auto" w:fill="FFFFFF"/>
            <w:tcMar>
              <w:top w:w="0" w:type="dxa"/>
              <w:left w:w="28" w:type="dxa"/>
              <w:bottom w:w="0" w:type="dxa"/>
              <w:right w:w="28" w:type="dxa"/>
            </w:tcMar>
            <w:hideMark/>
          </w:tcPr>
          <w:p w:rsidRPr="00937B18" w:rsidR="0019555E" w:rsidP="00D6763E" w:rsidRDefault="0019555E" w14:paraId="37CD7C48" w14:textId="77777777">
            <w:pPr>
              <w:tabs>
                <w:tab w:val="clear" w:pos="284"/>
              </w:tabs>
              <w:spacing w:before="80" w:line="240" w:lineRule="exact"/>
              <w:ind w:firstLine="0"/>
              <w:rPr>
                <w:color w:val="000000"/>
                <w:sz w:val="20"/>
                <w:szCs w:val="20"/>
              </w:rPr>
            </w:pPr>
            <w:r w:rsidRPr="00937B18">
              <w:rPr>
                <w:color w:val="000000"/>
                <w:sz w:val="20"/>
                <w:szCs w:val="20"/>
              </w:rPr>
              <w:t>Delegationen mot segregation</w:t>
            </w:r>
          </w:p>
        </w:tc>
        <w:tc>
          <w:tcPr>
            <w:tcW w:w="1729" w:type="dxa"/>
            <w:shd w:val="clear" w:color="auto" w:fill="FFFFFF"/>
            <w:tcMar>
              <w:top w:w="0" w:type="dxa"/>
              <w:left w:w="28" w:type="dxa"/>
              <w:bottom w:w="0" w:type="dxa"/>
              <w:right w:w="28" w:type="dxa"/>
            </w:tcMar>
            <w:hideMark/>
          </w:tcPr>
          <w:p w:rsidRPr="00937B18" w:rsidR="0019555E" w:rsidP="00D6763E" w:rsidRDefault="0019555E" w14:paraId="61259685" w14:textId="77777777">
            <w:pPr>
              <w:tabs>
                <w:tab w:val="clear" w:pos="284"/>
              </w:tabs>
              <w:spacing w:before="80" w:line="240" w:lineRule="exact"/>
              <w:jc w:val="right"/>
              <w:rPr>
                <w:color w:val="000000"/>
                <w:sz w:val="20"/>
                <w:szCs w:val="20"/>
              </w:rPr>
            </w:pPr>
            <w:r w:rsidRPr="00937B18">
              <w:rPr>
                <w:color w:val="000000"/>
                <w:sz w:val="20"/>
                <w:szCs w:val="20"/>
              </w:rPr>
              <w:t>18 208</w:t>
            </w:r>
          </w:p>
        </w:tc>
        <w:tc>
          <w:tcPr>
            <w:tcW w:w="1729" w:type="dxa"/>
            <w:shd w:val="clear" w:color="auto" w:fill="FFFFFF"/>
            <w:tcMar>
              <w:top w:w="0" w:type="dxa"/>
              <w:left w:w="28" w:type="dxa"/>
              <w:bottom w:w="0" w:type="dxa"/>
              <w:right w:w="28" w:type="dxa"/>
            </w:tcMar>
            <w:hideMark/>
          </w:tcPr>
          <w:p w:rsidRPr="00937B18" w:rsidR="0019555E" w:rsidP="00D6763E" w:rsidRDefault="0019555E" w14:paraId="7A0C4747" w14:textId="77777777">
            <w:pPr>
              <w:tabs>
                <w:tab w:val="clear" w:pos="284"/>
              </w:tabs>
              <w:spacing w:before="80" w:line="240" w:lineRule="exact"/>
              <w:jc w:val="right"/>
              <w:rPr>
                <w:color w:val="000000"/>
                <w:sz w:val="20"/>
                <w:szCs w:val="20"/>
              </w:rPr>
            </w:pPr>
            <w:r w:rsidRPr="00937B18">
              <w:rPr>
                <w:color w:val="000000"/>
                <w:sz w:val="20"/>
                <w:szCs w:val="20"/>
              </w:rPr>
              <w:t>−18 000</w:t>
            </w:r>
          </w:p>
        </w:tc>
      </w:tr>
      <w:tr w:rsidRPr="00937B18" w:rsidR="0019555E" w:rsidTr="002B7CDE" w14:paraId="1FA67BD7" w14:textId="77777777">
        <w:trPr>
          <w:cantSplit/>
        </w:trPr>
        <w:tc>
          <w:tcPr>
            <w:tcW w:w="426" w:type="dxa"/>
            <w:shd w:val="clear" w:color="auto" w:fill="FFFFFF"/>
            <w:tcMar>
              <w:top w:w="0" w:type="dxa"/>
              <w:left w:w="28" w:type="dxa"/>
              <w:bottom w:w="0" w:type="dxa"/>
              <w:right w:w="28" w:type="dxa"/>
            </w:tcMar>
            <w:hideMark/>
          </w:tcPr>
          <w:p w:rsidRPr="00937B18" w:rsidR="0019555E" w:rsidP="00D6763E" w:rsidRDefault="0019555E" w14:paraId="4F3B5EB7" w14:textId="77777777">
            <w:pPr>
              <w:tabs>
                <w:tab w:val="clear" w:pos="284"/>
              </w:tabs>
              <w:spacing w:before="80" w:line="240" w:lineRule="exact"/>
              <w:ind w:firstLine="0"/>
              <w:rPr>
                <w:color w:val="000000"/>
                <w:sz w:val="20"/>
                <w:szCs w:val="20"/>
              </w:rPr>
            </w:pPr>
            <w:r w:rsidRPr="00937B18">
              <w:rPr>
                <w:color w:val="000000"/>
                <w:sz w:val="20"/>
                <w:szCs w:val="20"/>
              </w:rPr>
              <w:t>99:1</w:t>
            </w:r>
          </w:p>
        </w:tc>
        <w:tc>
          <w:tcPr>
            <w:tcW w:w="4621" w:type="dxa"/>
            <w:shd w:val="clear" w:color="auto" w:fill="FFFFFF"/>
            <w:tcMar>
              <w:top w:w="0" w:type="dxa"/>
              <w:left w:w="28" w:type="dxa"/>
              <w:bottom w:w="0" w:type="dxa"/>
              <w:right w:w="28" w:type="dxa"/>
            </w:tcMar>
            <w:hideMark/>
          </w:tcPr>
          <w:p w:rsidRPr="00937B18" w:rsidR="0019555E" w:rsidP="00D6763E" w:rsidRDefault="0019555E" w14:paraId="33AD6D4B" w14:textId="77777777">
            <w:pPr>
              <w:tabs>
                <w:tab w:val="clear" w:pos="284"/>
              </w:tabs>
              <w:spacing w:before="80" w:line="240" w:lineRule="exact"/>
              <w:ind w:firstLine="0"/>
              <w:rPr>
                <w:color w:val="000000"/>
                <w:sz w:val="20"/>
                <w:szCs w:val="20"/>
              </w:rPr>
            </w:pPr>
            <w:r w:rsidRPr="00937B18">
              <w:rPr>
                <w:color w:val="000000"/>
                <w:sz w:val="20"/>
                <w:szCs w:val="20"/>
              </w:rPr>
              <w:t>Inrättande av Jämställdhetsdelegation</w:t>
            </w:r>
          </w:p>
        </w:tc>
        <w:tc>
          <w:tcPr>
            <w:tcW w:w="1729" w:type="dxa"/>
            <w:shd w:val="clear" w:color="auto" w:fill="FFFFFF"/>
            <w:tcMar>
              <w:top w:w="0" w:type="dxa"/>
              <w:left w:w="28" w:type="dxa"/>
              <w:bottom w:w="0" w:type="dxa"/>
              <w:right w:w="28" w:type="dxa"/>
            </w:tcMar>
            <w:hideMark/>
          </w:tcPr>
          <w:p w:rsidRPr="00937B18" w:rsidR="0019555E" w:rsidP="00D6763E" w:rsidRDefault="0019555E" w14:paraId="1F46B5C8" w14:textId="77777777">
            <w:pPr>
              <w:tabs>
                <w:tab w:val="clear" w:pos="284"/>
              </w:tabs>
              <w:spacing w:before="80" w:line="240" w:lineRule="exact"/>
              <w:jc w:val="right"/>
              <w:rPr>
                <w:color w:val="000000"/>
                <w:sz w:val="20"/>
                <w:szCs w:val="20"/>
              </w:rPr>
            </w:pPr>
            <w:r w:rsidRPr="00937B18">
              <w:rPr>
                <w:color w:val="000000"/>
                <w:sz w:val="20"/>
                <w:szCs w:val="20"/>
              </w:rPr>
              <w:t>±0</w:t>
            </w:r>
          </w:p>
        </w:tc>
        <w:tc>
          <w:tcPr>
            <w:tcW w:w="1729" w:type="dxa"/>
            <w:shd w:val="clear" w:color="auto" w:fill="FFFFFF"/>
            <w:tcMar>
              <w:top w:w="0" w:type="dxa"/>
              <w:left w:w="28" w:type="dxa"/>
              <w:bottom w:w="0" w:type="dxa"/>
              <w:right w:w="28" w:type="dxa"/>
            </w:tcMar>
            <w:hideMark/>
          </w:tcPr>
          <w:p w:rsidRPr="00937B18" w:rsidR="0019555E" w:rsidP="00D6763E" w:rsidRDefault="0019555E" w14:paraId="76B883D5" w14:textId="77777777">
            <w:pPr>
              <w:tabs>
                <w:tab w:val="clear" w:pos="284"/>
              </w:tabs>
              <w:spacing w:before="80" w:line="240" w:lineRule="exact"/>
              <w:jc w:val="right"/>
              <w:rPr>
                <w:color w:val="000000"/>
                <w:sz w:val="20"/>
                <w:szCs w:val="20"/>
              </w:rPr>
            </w:pPr>
            <w:r w:rsidRPr="00937B18">
              <w:rPr>
                <w:color w:val="000000"/>
                <w:sz w:val="20"/>
                <w:szCs w:val="20"/>
              </w:rPr>
              <w:t>13 000</w:t>
            </w:r>
          </w:p>
        </w:tc>
      </w:tr>
      <w:tr w:rsidRPr="00937B18" w:rsidR="0019555E" w:rsidTr="002B7CDE" w14:paraId="39AF7656" w14:textId="77777777">
        <w:trPr>
          <w:cantSplit/>
        </w:trPr>
        <w:tc>
          <w:tcPr>
            <w:tcW w:w="5047" w:type="dxa"/>
            <w:gridSpan w:val="2"/>
            <w:tcBorders>
              <w:top w:val="nil"/>
              <w:left w:val="nil"/>
              <w:bottom w:val="single" w:color="auto" w:sz="6" w:space="0"/>
              <w:right w:val="nil"/>
            </w:tcBorders>
            <w:shd w:val="clear" w:color="auto" w:fill="FFFFFF"/>
            <w:tcMar>
              <w:top w:w="0" w:type="dxa"/>
              <w:left w:w="28" w:type="dxa"/>
              <w:bottom w:w="0" w:type="dxa"/>
              <w:right w:w="28" w:type="dxa"/>
            </w:tcMar>
            <w:hideMark/>
          </w:tcPr>
          <w:p w:rsidRPr="00937B18" w:rsidR="0019555E" w:rsidP="00D6763E" w:rsidRDefault="0019555E" w14:paraId="50E9AB84" w14:textId="77777777">
            <w:pPr>
              <w:tabs>
                <w:tab w:val="clear" w:pos="284"/>
              </w:tabs>
              <w:spacing w:before="80" w:line="240" w:lineRule="exact"/>
              <w:ind w:firstLine="0"/>
              <w:rPr>
                <w:b/>
                <w:bCs/>
                <w:color w:val="000000"/>
                <w:sz w:val="20"/>
                <w:szCs w:val="20"/>
              </w:rPr>
            </w:pPr>
            <w:r w:rsidRPr="00937B18">
              <w:rPr>
                <w:b/>
                <w:bCs/>
                <w:color w:val="000000"/>
                <w:sz w:val="20"/>
                <w:szCs w:val="20"/>
              </w:rPr>
              <w:t>Summa</w:t>
            </w:r>
          </w:p>
        </w:tc>
        <w:tc>
          <w:tcPr>
            <w:tcW w:w="1729" w:type="dxa"/>
            <w:tcBorders>
              <w:top w:val="nil"/>
              <w:left w:val="nil"/>
              <w:bottom w:val="single" w:color="auto" w:sz="6" w:space="0"/>
              <w:right w:val="nil"/>
            </w:tcBorders>
            <w:shd w:val="clear" w:color="auto" w:fill="FFFFFF"/>
            <w:tcMar>
              <w:top w:w="0" w:type="dxa"/>
              <w:left w:w="28" w:type="dxa"/>
              <w:bottom w:w="0" w:type="dxa"/>
              <w:right w:w="28" w:type="dxa"/>
            </w:tcMar>
            <w:hideMark/>
          </w:tcPr>
          <w:p w:rsidRPr="00937B18" w:rsidR="0019555E" w:rsidP="00D6763E" w:rsidRDefault="0019555E" w14:paraId="2F65BA93" w14:textId="77777777">
            <w:pPr>
              <w:tabs>
                <w:tab w:val="clear" w:pos="284"/>
              </w:tabs>
              <w:spacing w:before="80" w:line="240" w:lineRule="exact"/>
              <w:jc w:val="right"/>
              <w:rPr>
                <w:b/>
                <w:bCs/>
                <w:color w:val="000000"/>
                <w:sz w:val="20"/>
                <w:szCs w:val="20"/>
              </w:rPr>
            </w:pPr>
            <w:r w:rsidRPr="00937B18">
              <w:rPr>
                <w:b/>
                <w:bCs/>
                <w:color w:val="000000"/>
                <w:sz w:val="20"/>
                <w:szCs w:val="20"/>
              </w:rPr>
              <w:t>7 790 741</w:t>
            </w:r>
          </w:p>
        </w:tc>
        <w:tc>
          <w:tcPr>
            <w:tcW w:w="1729" w:type="dxa"/>
            <w:tcBorders>
              <w:top w:val="nil"/>
              <w:left w:val="nil"/>
              <w:bottom w:val="single" w:color="auto" w:sz="6" w:space="0"/>
              <w:right w:val="nil"/>
            </w:tcBorders>
            <w:shd w:val="clear" w:color="auto" w:fill="FFFFFF"/>
            <w:tcMar>
              <w:top w:w="0" w:type="dxa"/>
              <w:left w:w="28" w:type="dxa"/>
              <w:bottom w:w="0" w:type="dxa"/>
              <w:right w:w="28" w:type="dxa"/>
            </w:tcMar>
            <w:hideMark/>
          </w:tcPr>
          <w:p w:rsidRPr="00937B18" w:rsidR="0019555E" w:rsidP="00D6763E" w:rsidRDefault="0019555E" w14:paraId="6CB36826" w14:textId="77777777">
            <w:pPr>
              <w:tabs>
                <w:tab w:val="clear" w:pos="284"/>
              </w:tabs>
              <w:spacing w:before="80" w:line="240" w:lineRule="exact"/>
              <w:jc w:val="right"/>
              <w:rPr>
                <w:b/>
                <w:bCs/>
                <w:color w:val="000000"/>
                <w:sz w:val="20"/>
                <w:szCs w:val="20"/>
              </w:rPr>
            </w:pPr>
            <w:r w:rsidRPr="00937B18">
              <w:rPr>
                <w:b/>
                <w:bCs/>
                <w:color w:val="000000"/>
                <w:sz w:val="20"/>
                <w:szCs w:val="20"/>
              </w:rPr>
              <w:t>−461 000</w:t>
            </w:r>
          </w:p>
        </w:tc>
      </w:tr>
    </w:tbl>
    <w:p w:rsidRPr="00937B18" w:rsidR="00BB6339" w:rsidP="00DA57FB" w:rsidRDefault="00DA57FB" w14:paraId="23B84D8C" w14:textId="77777777">
      <w:pPr>
        <w:pStyle w:val="Rubrik2"/>
      </w:pPr>
      <w:r w:rsidRPr="00937B18">
        <w:t xml:space="preserve">1:1 Etableringsåtgärder </w:t>
      </w:r>
    </w:p>
    <w:p w:rsidRPr="00937B18" w:rsidR="00C03671" w:rsidP="00D6763E" w:rsidRDefault="00C03671" w14:paraId="05BD1FA9" w14:textId="77777777">
      <w:pPr>
        <w:pStyle w:val="Normalutanindragellerluft"/>
      </w:pPr>
      <w:r w:rsidRPr="00937B18">
        <w:t>Asylsökande försätts idag i en lång väntan på handläggning av sin asylansökan med en lika lång tid av ovisshet och passivitet som följd. Människors inneboende drivkraft och hopp om att bygga en bättre framtid riskerar att avta ju längre tiden går.</w:t>
      </w:r>
    </w:p>
    <w:p w:rsidRPr="00937B18" w:rsidR="00827476" w:rsidP="00C03671" w:rsidRDefault="00C03671" w14:paraId="4374412E" w14:textId="77777777">
      <w:pPr>
        <w:ind w:firstLine="0"/>
      </w:pPr>
      <w:r w:rsidRPr="00937B18">
        <w:t xml:space="preserve">Kristdemokraterna vill möta denna situation genom att tidigarelägga den utbildning (sfi och samhällsorientering) som nyanlända erbjuds till redan under asyltiden. </w:t>
      </w:r>
    </w:p>
    <w:p w:rsidRPr="00937B18" w:rsidR="00DA57FB" w:rsidP="00D6763E" w:rsidRDefault="00C03671" w14:paraId="5DF550AF" w14:textId="4404FF57">
      <w:r w:rsidRPr="00937B18">
        <w:t>Därför vill vi införa ett så kallat asylprogram med krav på att asylsökande erhåller och ska delta i 15 timmars språkutbildning och nio timmars samhällsorientering per vecka. En kraftigt kortad etableringstid är något som är bra för både den enskilda människan och samhället i stort. Utöver utbildningstiden ska asylsökande ha ett arbets</w:t>
      </w:r>
      <w:r w:rsidR="005E3A4F">
        <w:softHyphen/>
      </w:r>
      <w:r w:rsidRPr="00937B18">
        <w:t xml:space="preserve">krav på sig om 16 timmar per vecka vid det egna asylboendet. Det innebär att den asylsökande förväntas bidra med till exempel lokalvård, matservering, trädgårdsarbete och vaktmästartjänster, alltså uppgifter som idag åligger asylboendenas personal. Kristdemokraterna anslår totalt </w:t>
      </w:r>
      <w:r w:rsidRPr="00937B18" w:rsidR="00BF0803">
        <w:t>150</w:t>
      </w:r>
      <w:r w:rsidRPr="00937B18">
        <w:t xml:space="preserve"> miljoner kronor för detta ändamål under 202</w:t>
      </w:r>
      <w:r w:rsidRPr="00937B18" w:rsidR="00BF0803">
        <w:t>1</w:t>
      </w:r>
      <w:r w:rsidRPr="00937B18">
        <w:t xml:space="preserve">, </w:t>
      </w:r>
      <w:r w:rsidRPr="00937B18" w:rsidR="00BF0803">
        <w:t xml:space="preserve">250 </w:t>
      </w:r>
      <w:r w:rsidRPr="00937B18">
        <w:t>miljoner kronor 202</w:t>
      </w:r>
      <w:r w:rsidRPr="00937B18" w:rsidR="00BF0803">
        <w:t xml:space="preserve">2 och </w:t>
      </w:r>
      <w:r w:rsidRPr="00937B18">
        <w:t>202</w:t>
      </w:r>
      <w:r w:rsidRPr="00937B18" w:rsidR="00BF0803">
        <w:t>3</w:t>
      </w:r>
      <w:r w:rsidRPr="00937B18">
        <w:t xml:space="preserve">. </w:t>
      </w:r>
    </w:p>
    <w:p w:rsidRPr="00937B18" w:rsidR="00C03671" w:rsidP="00D6763E" w:rsidRDefault="00C03671" w14:paraId="59618D6F" w14:textId="77777777">
      <w:r w:rsidRPr="00937B18">
        <w:t>Asylprogrammet regleras under utgiftsområde 1, anslag 5:1. Med anledning av detta säger vi också nej till regeringens satsning på information</w:t>
      </w:r>
      <w:r w:rsidRPr="00937B18" w:rsidR="006A3B8E">
        <w:t xml:space="preserve"> om 38 miljoner kr per år, och tillskottet i budgetpropositionen 2021 om 60 miljoner kr,</w:t>
      </w:r>
      <w:r w:rsidRPr="00937B18">
        <w:t xml:space="preserve"> vilket innebär en besparing på </w:t>
      </w:r>
      <w:r w:rsidRPr="00937B18" w:rsidR="00BF0803">
        <w:t>9</w:t>
      </w:r>
      <w:r w:rsidRPr="00937B18">
        <w:t>8 miljoner kr för 202</w:t>
      </w:r>
      <w:r w:rsidRPr="00937B18" w:rsidR="00BF0803">
        <w:t>1</w:t>
      </w:r>
      <w:r w:rsidRPr="00937B18">
        <w:t xml:space="preserve">. </w:t>
      </w:r>
    </w:p>
    <w:p w:rsidRPr="00937B18" w:rsidR="00DA57FB" w:rsidP="00DA57FB" w:rsidRDefault="00DA57FB" w14:paraId="0E7BBFF5" w14:textId="77777777">
      <w:pPr>
        <w:pStyle w:val="Rubrik2"/>
      </w:pPr>
      <w:r w:rsidRPr="00937B18">
        <w:t xml:space="preserve">3:1 Särskilda jämställdhetsåtgärder </w:t>
      </w:r>
    </w:p>
    <w:p w:rsidRPr="00937B18" w:rsidR="006A3B8E" w:rsidP="00D6763E" w:rsidRDefault="006A3B8E" w14:paraId="0DA75D1C" w14:textId="50B5D7B3">
      <w:pPr>
        <w:pStyle w:val="Normalutanindragellerluft"/>
      </w:pPr>
      <w:r w:rsidRPr="00937B18">
        <w:t xml:space="preserve">Kristdemokraterna </w:t>
      </w:r>
      <w:r w:rsidRPr="00937B18" w:rsidR="00F14398">
        <w:t xml:space="preserve">gör flertalet egna satsningar för ökad jämställdhet. Detta gör att vi omprioriterar resurser inom detta, men även andra anslag inom UO13. Om detta går det att läsa utförligt i motionen Jämställdhet och diskriminering. Regeringen har lagt ner Länsstyrelsen Stockholms </w:t>
      </w:r>
      <w:r w:rsidRPr="00937B18" w:rsidR="000D1157">
        <w:t>enhet</w:t>
      </w:r>
      <w:r w:rsidRPr="00937B18" w:rsidR="00F14398">
        <w:t xml:space="preserve"> mot prostitution och människohandel. Kristdemokra</w:t>
      </w:r>
      <w:r w:rsidR="00D45E3F">
        <w:softHyphen/>
      </w:r>
      <w:r w:rsidRPr="00937B18" w:rsidR="00F14398">
        <w:t xml:space="preserve">terna </w:t>
      </w:r>
      <w:r w:rsidRPr="00937B18">
        <w:t xml:space="preserve">föreslår </w:t>
      </w:r>
      <w:r w:rsidRPr="00937B18" w:rsidR="00F14398">
        <w:t xml:space="preserve">med </w:t>
      </w:r>
      <w:r w:rsidRPr="00937B18">
        <w:t xml:space="preserve">anledning </w:t>
      </w:r>
      <w:r w:rsidRPr="00937B18" w:rsidR="00F14398">
        <w:t xml:space="preserve">av </w:t>
      </w:r>
      <w:r w:rsidRPr="00937B18">
        <w:t>ovan ett återinrättat anslag till Länsstyrelsen Stockholm för arbetet mot prostitution och människohandel med totalt 8</w:t>
      </w:r>
      <w:r w:rsidR="004F22C5">
        <w:t> </w:t>
      </w:r>
      <w:r w:rsidRPr="00937B18">
        <w:t xml:space="preserve">miljoner kr per år, under anslag 3:1. </w:t>
      </w:r>
    </w:p>
    <w:p w:rsidRPr="00937B18" w:rsidR="006A3B8E" w:rsidP="00D6763E" w:rsidRDefault="006A3B8E" w14:paraId="68ABB29E" w14:textId="6B20DE58">
      <w:r w:rsidRPr="00937B18">
        <w:t xml:space="preserve">Regeringen tog bort 10 miljoner </w:t>
      </w:r>
      <w:r w:rsidRPr="00937B18" w:rsidR="00F14398">
        <w:t xml:space="preserve">kr per år </w:t>
      </w:r>
      <w:r w:rsidRPr="00937B18">
        <w:t xml:space="preserve">från </w:t>
      </w:r>
      <w:r w:rsidRPr="00937B18" w:rsidR="00F14398">
        <w:t xml:space="preserve">Nationellt centrum för kvinnofrids (NCK) </w:t>
      </w:r>
      <w:r w:rsidRPr="00937B18">
        <w:t>grundanslag</w:t>
      </w:r>
      <w:r w:rsidRPr="00937B18" w:rsidR="00F14398">
        <w:t>,</w:t>
      </w:r>
      <w:r w:rsidRPr="00937B18">
        <w:t xml:space="preserve"> vilket var </w:t>
      </w:r>
      <w:r w:rsidRPr="00937B18" w:rsidR="00F14398">
        <w:t xml:space="preserve">mycket </w:t>
      </w:r>
      <w:r w:rsidRPr="00937B18">
        <w:t>olyckligt. Idag får de istället söka projektpengar</w:t>
      </w:r>
      <w:r w:rsidR="004F22C5">
        <w:t>,</w:t>
      </w:r>
      <w:r w:rsidRPr="00937B18">
        <w:t xml:space="preserve"> vilket försvårar det långsiktiga arbetet. I och med att vi föreslår att </w:t>
      </w:r>
      <w:r w:rsidRPr="00937B18" w:rsidR="00F14398">
        <w:t>J</w:t>
      </w:r>
      <w:r w:rsidRPr="00937B18">
        <w:t>ämställdhets</w:t>
      </w:r>
      <w:r w:rsidR="00D45E3F">
        <w:softHyphen/>
      </w:r>
      <w:r w:rsidRPr="00937B18">
        <w:t xml:space="preserve">myndigheten ska läggas ner, stärker vi därför upp NCK. Vi gör det också eftersom NCK har gjort och gör ett mycket viktigt arbete i de frågor de hanterar. </w:t>
      </w:r>
    </w:p>
    <w:p w:rsidRPr="00937B18" w:rsidR="00F14398" w:rsidP="00D6763E" w:rsidRDefault="006A3B8E" w14:paraId="1DF04120" w14:textId="30FF2CC6">
      <w:r w:rsidRPr="00937B18">
        <w:t>Att stärka deras verksamhet ger bättre förutsättningar för ett långsiktigt och systematiskt arbete mot våld i nära relationer och hedersförtryck. Kristdemokraterna föreslår därför att NCK får ett tillskott om 10 miljoner kr per år 2021</w:t>
      </w:r>
      <w:r w:rsidR="004F22C5">
        <w:t>–</w:t>
      </w:r>
      <w:r w:rsidRPr="00937B18">
        <w:t>2023</w:t>
      </w:r>
      <w:r w:rsidRPr="00937B18" w:rsidR="00F14398">
        <w:t>.</w:t>
      </w:r>
    </w:p>
    <w:p w:rsidRPr="00937B18" w:rsidR="006A3B8E" w:rsidP="00D6763E" w:rsidRDefault="006A3B8E" w14:paraId="24FF276B" w14:textId="66FEBA85">
      <w:r w:rsidRPr="00937B18">
        <w:lastRenderedPageBreak/>
        <w:t>Regeringen ger under 2021 ett tillskott på 180 miljoner kr för arbetet mot heders</w:t>
      </w:r>
      <w:r w:rsidR="00D45E3F">
        <w:t>-</w:t>
      </w:r>
      <w:r w:rsidRPr="00937B18">
        <w:t>brott, under anslag 3:1, utgiftsområde 13. Till följd av egna prioriterade satsningar som beskrivits i denna motion, och att regeringen långsiktigt ger tillskott om 80 miljoner kr, minskar Kristdemokraterna anslaget med 100 miljoner kr för 2021, och lägger samma som regeringen 2022</w:t>
      </w:r>
      <w:r w:rsidR="004F22C5">
        <w:t>–</w:t>
      </w:r>
      <w:r w:rsidRPr="00937B18">
        <w:t xml:space="preserve">2023. </w:t>
      </w:r>
    </w:p>
    <w:p w:rsidRPr="00937B18" w:rsidR="00DA57FB" w:rsidP="00DA57FB" w:rsidRDefault="00DA57FB" w14:paraId="6B97EF96" w14:textId="77777777">
      <w:pPr>
        <w:pStyle w:val="Rubrik2"/>
      </w:pPr>
      <w:r w:rsidRPr="00937B18">
        <w:t xml:space="preserve">3:2 Jämställdhetsmyndigheten </w:t>
      </w:r>
    </w:p>
    <w:p w:rsidRPr="00937B18" w:rsidR="000D1157" w:rsidP="00D6763E" w:rsidRDefault="000D1157" w14:paraId="3ECF44C7" w14:textId="0B644F83">
      <w:pPr>
        <w:pStyle w:val="Normalutanindragellerluft"/>
      </w:pPr>
      <w:r w:rsidRPr="00937B18">
        <w:t>Jämställdhetsarbetet är mycket viktigt. I samverkan mellan olika berörda myndigheter, universitet och civilsamhället har det byggts upp breda strukturer för jämställdhets</w:t>
      </w:r>
      <w:r w:rsidR="00D45E3F">
        <w:softHyphen/>
      </w:r>
      <w:r w:rsidRPr="00937B18">
        <w:t>arbetet. Men inrättandet av Jämställdhetsmyndigheten skedde på bekostnad av en rad fungerande verksamheter. Dels skars det ner på det välfungerande arbetet hos Läns</w:t>
      </w:r>
      <w:r w:rsidR="00D45E3F">
        <w:softHyphen/>
      </w:r>
      <w:r w:rsidRPr="00937B18">
        <w:t xml:space="preserve">styrelsen i Östergötland, en verksamhet som regeringen nu flera år senare aviserat ska få ett permanent tillskott.  </w:t>
      </w:r>
    </w:p>
    <w:p w:rsidRPr="00937B18" w:rsidR="00DA57FB" w:rsidP="00D6763E" w:rsidRDefault="000D1157" w14:paraId="308E66BA" w14:textId="2D8A4C2E">
      <w:r w:rsidRPr="00937B18">
        <w:t>Dels drabbades verksamheten på Nationellt centrum för kvinnofrid (NCK) i Uppsala och den samordning som Länsstyrelsen i Stockholms län tidigare bedrev när det gäller arbetet mot prostitution och människohandel för sexuella och andra ändamål. Den sistnämnda har nu lagts ned och hamnat under Jämställdhetsmyndighetens verksamhet. Kristdemokraterna menar att det är bättre att andra myndigheter med kompetens inom jämställdhetsområdet används. I och med att vi föreslår en nedläggning av Jämställd</w:t>
      </w:r>
      <w:r w:rsidR="00A34796">
        <w:softHyphen/>
      </w:r>
      <w:r w:rsidRPr="00937B18">
        <w:t xml:space="preserve">hetsmyndigheten gör vi en besparing om 26 miljoner kr för 2021, för att möjliggöra en avveckling under året. Besparingen därefter blir hela anslaget på 76 miljoner kr för 2022 och 72 miljoner kr för 2023.  </w:t>
      </w:r>
    </w:p>
    <w:p w:rsidRPr="00937B18" w:rsidR="00DA57FB" w:rsidP="00DA57FB" w:rsidRDefault="00DA57FB" w14:paraId="6207BEA4" w14:textId="77777777">
      <w:pPr>
        <w:pStyle w:val="Rubrik2"/>
      </w:pPr>
      <w:r w:rsidRPr="00937B18">
        <w:t xml:space="preserve">4:1 Åtgärder mot segregation </w:t>
      </w:r>
    </w:p>
    <w:p w:rsidRPr="00937B18" w:rsidR="00DA57FB" w:rsidP="00D6763E" w:rsidRDefault="000D1157" w14:paraId="5E2987F2" w14:textId="10E8825A">
      <w:pPr>
        <w:pStyle w:val="Normalutanindragellerluft"/>
      </w:pPr>
      <w:r w:rsidRPr="00937B18">
        <w:t>Kristdemokraterna menar att det prioriterade arbetet mot segregation kommer från att människor kommer i arbete, att elever klarar skolan och att utrikes födda lär sig svenska språket och blir sysselsatta. Därför gör Kristdemokraterna reformer på dessa områden</w:t>
      </w:r>
      <w:r w:rsidRPr="00937B18" w:rsidR="00E910C3">
        <w:t xml:space="preserve"> och använder regeringens tillskott om 250 miljoner kr till Åtgärder mot segregation till andra prioriterade åtgärder. Förslaget minskar utgifterna med 250 miljoner kr 2021, 350 miljoner kr 2022 och 450 miljoner kr 2023. </w:t>
      </w:r>
    </w:p>
    <w:p w:rsidRPr="00937B18" w:rsidR="00DA57FB" w:rsidP="00DA57FB" w:rsidRDefault="00DA57FB" w14:paraId="7A513E1B" w14:textId="77777777">
      <w:pPr>
        <w:pStyle w:val="Rubrik2"/>
      </w:pPr>
      <w:r w:rsidRPr="00937B18">
        <w:t xml:space="preserve">4:2 Delegationen mot segregation </w:t>
      </w:r>
    </w:p>
    <w:p w:rsidRPr="00937B18" w:rsidR="00DA57FB" w:rsidP="00D6763E" w:rsidRDefault="00E910C3" w14:paraId="19C880EE" w14:textId="6C2B87CF">
      <w:pPr>
        <w:pStyle w:val="Normalutanindragellerluft"/>
      </w:pPr>
      <w:r w:rsidRPr="00937B18">
        <w:t>Delegationen mot segregation (Delmos) administrerar statsbidrag</w:t>
      </w:r>
      <w:r w:rsidRPr="00937B18" w:rsidR="003063E6">
        <w:t xml:space="preserve"> för projekt som ska bidra till minskad segregation. Medlen går i huvudsak till kommuner och organisa</w:t>
      </w:r>
      <w:r w:rsidR="00A34796">
        <w:softHyphen/>
      </w:r>
      <w:r w:rsidRPr="00937B18" w:rsidR="003063E6">
        <w:t>tioner. Kristdemokraterna anser att arbetet med att bryta segregation kommer från att människor kommer i arbete, att elever klarar skolan och att utrikes födda lär sig svenska språket och blir sysselsatta.</w:t>
      </w:r>
      <w:r w:rsidRPr="00937B18" w:rsidR="004A78B5">
        <w:t xml:space="preserve"> Det behövs inte en särskild myndighet för det. Kristdemo</w:t>
      </w:r>
      <w:r w:rsidR="00A34796">
        <w:t>-</w:t>
      </w:r>
      <w:bookmarkStart w:name="_GoBack" w:id="1"/>
      <w:bookmarkEnd w:id="1"/>
      <w:r w:rsidRPr="00937B18" w:rsidR="004A78B5">
        <w:t>kraterna föreslår därför att Delmos läggs ner, vilket innebär en besparing av hela anslaget för 2021</w:t>
      </w:r>
      <w:r w:rsidR="00D622B3">
        <w:t>–</w:t>
      </w:r>
      <w:r w:rsidRPr="00937B18" w:rsidR="004A78B5">
        <w:t xml:space="preserve">2023. De återstående medel som regleras inom anslag 4:1 ska fortsatt hanteras inom andra, befintliga, strukturer.  </w:t>
      </w:r>
      <w:r w:rsidRPr="00937B18" w:rsidR="003063E6">
        <w:t xml:space="preserve"> </w:t>
      </w:r>
    </w:p>
    <w:p w:rsidRPr="00937B18" w:rsidR="00DA57FB" w:rsidP="00DA57FB" w:rsidRDefault="00DA57FB" w14:paraId="70A4F907" w14:textId="77777777">
      <w:pPr>
        <w:pStyle w:val="Rubrik2"/>
      </w:pPr>
      <w:r w:rsidRPr="00937B18">
        <w:lastRenderedPageBreak/>
        <w:t xml:space="preserve">99:1 Inrättande av Jämställdhetsdelegation </w:t>
      </w:r>
    </w:p>
    <w:p w:rsidRPr="00937B18" w:rsidR="00DA57FB" w:rsidP="001D32CE" w:rsidRDefault="006A3B8E" w14:paraId="03F26953" w14:textId="77777777">
      <w:pPr>
        <w:pStyle w:val="Normalutanindragellerluft"/>
      </w:pPr>
      <w:r w:rsidRPr="00937B18">
        <w:t xml:space="preserve">Kristdemokraterna </w:t>
      </w:r>
      <w:r w:rsidRPr="00937B18" w:rsidR="004A78B5">
        <w:t xml:space="preserve">lägger ner Jämställdhetsmyndigheten och vill istället </w:t>
      </w:r>
      <w:r w:rsidRPr="00937B18">
        <w:t>inrätta en Delegation för jämställdhet</w:t>
      </w:r>
      <w:r w:rsidRPr="00937B18" w:rsidR="004A78B5">
        <w:t xml:space="preserve">, som bygger på förslaget från Statskontorets rapport En effektiv jämställdhetspolitik. Delegationen ska samordna insatser och ges uppdraget att initiera forskning om jämställdhet. </w:t>
      </w:r>
      <w:r w:rsidRPr="00937B18">
        <w:t>Kristdemokraterna tillskjuter därför 13 miljoner kr per år 2021–2023</w:t>
      </w:r>
      <w:r w:rsidRPr="00937B18" w:rsidR="004A78B5">
        <w:t xml:space="preserve">. </w:t>
      </w:r>
    </w:p>
    <w:sdt>
      <w:sdtPr>
        <w:alias w:val="CC_Underskrifter"/>
        <w:tag w:val="CC_Underskrifter"/>
        <w:id w:val="583496634"/>
        <w:lock w:val="sdtContentLocked"/>
        <w:placeholder>
          <w:docPart w:val="63C7B29EBA7C446E9EC0F03792BF2D58"/>
        </w:placeholder>
      </w:sdtPr>
      <w:sdtEndPr/>
      <w:sdtContent>
        <w:p w:rsidR="005A3B1C" w:rsidP="00937B18" w:rsidRDefault="005A3B1C" w14:paraId="05BF384C" w14:textId="77777777"/>
        <w:p w:rsidRPr="008E0FE2" w:rsidR="004801AC" w:rsidP="00937B18" w:rsidRDefault="00A34796" w14:paraId="13DF76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Hampus Hagman (KD)</w:t>
            </w:r>
          </w:p>
        </w:tc>
      </w:tr>
    </w:tbl>
    <w:p w:rsidR="00312CC1" w:rsidRDefault="00312CC1" w14:paraId="34729BF5" w14:textId="77777777"/>
    <w:sectPr w:rsidR="00312C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CBA06" w14:textId="77777777" w:rsidR="00467C2D" w:rsidRDefault="00467C2D" w:rsidP="000C1CAD">
      <w:pPr>
        <w:spacing w:line="240" w:lineRule="auto"/>
      </w:pPr>
      <w:r>
        <w:separator/>
      </w:r>
    </w:p>
  </w:endnote>
  <w:endnote w:type="continuationSeparator" w:id="0">
    <w:p w14:paraId="60304F12" w14:textId="77777777" w:rsidR="00467C2D" w:rsidRDefault="00467C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160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83E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DA8EB" w14:textId="77777777" w:rsidR="00262EA3" w:rsidRPr="00937B18" w:rsidRDefault="00262EA3" w:rsidP="00937B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99449" w14:textId="77777777" w:rsidR="00467C2D" w:rsidRDefault="00467C2D" w:rsidP="000C1CAD">
      <w:pPr>
        <w:spacing w:line="240" w:lineRule="auto"/>
      </w:pPr>
      <w:r>
        <w:separator/>
      </w:r>
    </w:p>
  </w:footnote>
  <w:footnote w:type="continuationSeparator" w:id="0">
    <w:p w14:paraId="43E411E3" w14:textId="77777777" w:rsidR="00467C2D" w:rsidRDefault="00467C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B290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645F85" wp14:anchorId="578F45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4796" w14:paraId="100BC395" w14:textId="77777777">
                          <w:pPr>
                            <w:jc w:val="right"/>
                          </w:pPr>
                          <w:sdt>
                            <w:sdtPr>
                              <w:alias w:val="CC_Noformat_Partikod"/>
                              <w:tag w:val="CC_Noformat_Partikod"/>
                              <w:id w:val="-53464382"/>
                              <w:placeholder>
                                <w:docPart w:val="C3120523F48B43B9AFADDF2CF2DD3BD7"/>
                              </w:placeholder>
                              <w:text/>
                            </w:sdtPr>
                            <w:sdtEndPr/>
                            <w:sdtContent>
                              <w:r w:rsidR="0019555E">
                                <w:t>KD</w:t>
                              </w:r>
                            </w:sdtContent>
                          </w:sdt>
                          <w:sdt>
                            <w:sdtPr>
                              <w:alias w:val="CC_Noformat_Partinummer"/>
                              <w:tag w:val="CC_Noformat_Partinummer"/>
                              <w:id w:val="-1709555926"/>
                              <w:placeholder>
                                <w:docPart w:val="5D5B9B70F0F74332A9AEB395EC1D7C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8F45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4796" w14:paraId="100BC395" w14:textId="77777777">
                    <w:pPr>
                      <w:jc w:val="right"/>
                    </w:pPr>
                    <w:sdt>
                      <w:sdtPr>
                        <w:alias w:val="CC_Noformat_Partikod"/>
                        <w:tag w:val="CC_Noformat_Partikod"/>
                        <w:id w:val="-53464382"/>
                        <w:placeholder>
                          <w:docPart w:val="C3120523F48B43B9AFADDF2CF2DD3BD7"/>
                        </w:placeholder>
                        <w:text/>
                      </w:sdtPr>
                      <w:sdtEndPr/>
                      <w:sdtContent>
                        <w:r w:rsidR="0019555E">
                          <w:t>KD</w:t>
                        </w:r>
                      </w:sdtContent>
                    </w:sdt>
                    <w:sdt>
                      <w:sdtPr>
                        <w:alias w:val="CC_Noformat_Partinummer"/>
                        <w:tag w:val="CC_Noformat_Partinummer"/>
                        <w:id w:val="-1709555926"/>
                        <w:placeholder>
                          <w:docPart w:val="5D5B9B70F0F74332A9AEB395EC1D7C6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6DDE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82D84E" w14:textId="77777777">
    <w:pPr>
      <w:jc w:val="right"/>
    </w:pPr>
  </w:p>
  <w:p w:rsidR="00262EA3" w:rsidP="00776B74" w:rsidRDefault="00262EA3" w14:paraId="7BB0D1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34796" w14:paraId="21F481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E2BA24" wp14:anchorId="5BB132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4796" w14:paraId="3C1129F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9555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34796" w14:paraId="798384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4796" w14:paraId="4585D789" w14:textId="77777777">
    <w:pPr>
      <w:pStyle w:val="MotionTIllRiksdagen"/>
    </w:pPr>
    <w:sdt>
      <w:sdtPr>
        <w:rPr>
          <w:rStyle w:val="BeteckningChar"/>
        </w:rPr>
        <w:alias w:val="CC_Noformat_Riksmote"/>
        <w:tag w:val="CC_Noformat_Riksmote"/>
        <w:id w:val="1201050710"/>
        <w:lock w:val="sdtContentLocked"/>
        <w:placeholder>
          <w:docPart w:val="F1DDC78706114FBB945FDE2C641CAC9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:3411</w:t>
        </w:r>
      </w:sdtContent>
    </w:sdt>
  </w:p>
  <w:p w:rsidR="00262EA3" w:rsidP="00E03A3D" w:rsidRDefault="00A34796" w14:paraId="3AAA71D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Désirée Pethrus m.fl. (KD)</w:t>
        </w:r>
      </w:sdtContent>
    </w:sdt>
  </w:p>
  <w:sdt>
    <w:sdtPr>
      <w:alias w:val="CC_Noformat_Rubtext"/>
      <w:tag w:val="CC_Noformat_Rubtext"/>
      <w:id w:val="-218060500"/>
      <w:lock w:val="sdtLocked"/>
      <w:placeholder>
        <w:docPart w:val="15FD6821390D47B6B530D3C98B0B5A92"/>
      </w:placeholder>
      <w:text/>
    </w:sdtPr>
    <w:sdtEndPr/>
    <w:sdtContent>
      <w:p w:rsidR="00262EA3" w:rsidP="00283E0F" w:rsidRDefault="0019555E" w14:paraId="37DD50F8" w14:textId="77777777">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077FF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955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157"/>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55E"/>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2C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4FE"/>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740"/>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CDE"/>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E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3E6"/>
    <w:rsid w:val="00307246"/>
    <w:rsid w:val="00310241"/>
    <w:rsid w:val="00310461"/>
    <w:rsid w:val="00311EB7"/>
    <w:rsid w:val="00312304"/>
    <w:rsid w:val="003123AB"/>
    <w:rsid w:val="00312CC1"/>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CAE"/>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91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4E1"/>
    <w:rsid w:val="0044336A"/>
    <w:rsid w:val="00443989"/>
    <w:rsid w:val="00443EB4"/>
    <w:rsid w:val="004441E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C2D"/>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8B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2C5"/>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A08"/>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1C"/>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AC5"/>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A4F"/>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B8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EF9"/>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23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476"/>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B1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591"/>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796"/>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0E1"/>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803"/>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67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42C"/>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3F"/>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B3"/>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63E"/>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7FB"/>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C29"/>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C3"/>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3E94"/>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398"/>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38F"/>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12AC05"/>
  <w15:chartTrackingRefBased/>
  <w15:docId w15:val="{DEBD977A-B75C-47A2-8133-67D56B8E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B0FA71FA264914BE5E7A8F6D6712A5"/>
        <w:category>
          <w:name w:val="Allmänt"/>
          <w:gallery w:val="placeholder"/>
        </w:category>
        <w:types>
          <w:type w:val="bbPlcHdr"/>
        </w:types>
        <w:behaviors>
          <w:behavior w:val="content"/>
        </w:behaviors>
        <w:guid w:val="{807C9620-383D-44E8-8A73-A34A7FB32AF7}"/>
      </w:docPartPr>
      <w:docPartBody>
        <w:p w:rsidR="00A47908" w:rsidRDefault="00C2222B">
          <w:pPr>
            <w:pStyle w:val="D3B0FA71FA264914BE5E7A8F6D6712A5"/>
          </w:pPr>
          <w:r w:rsidRPr="005A0A93">
            <w:rPr>
              <w:rStyle w:val="Platshllartext"/>
            </w:rPr>
            <w:t>Förslag till riksdagsbeslut</w:t>
          </w:r>
        </w:p>
      </w:docPartBody>
    </w:docPart>
    <w:docPart>
      <w:docPartPr>
        <w:name w:val="EB54789487F3434388E4B50092C45B16"/>
        <w:category>
          <w:name w:val="Allmänt"/>
          <w:gallery w:val="placeholder"/>
        </w:category>
        <w:types>
          <w:type w:val="bbPlcHdr"/>
        </w:types>
        <w:behaviors>
          <w:behavior w:val="content"/>
        </w:behaviors>
        <w:guid w:val="{E60EC10E-63C2-48E4-BB94-84928C5E771D}"/>
      </w:docPartPr>
      <w:docPartBody>
        <w:p w:rsidR="00A47908" w:rsidRDefault="00C2222B">
          <w:pPr>
            <w:pStyle w:val="EB54789487F3434388E4B50092C45B16"/>
          </w:pPr>
          <w:r w:rsidRPr="005A0A93">
            <w:rPr>
              <w:rStyle w:val="Platshllartext"/>
            </w:rPr>
            <w:t>Motivering</w:t>
          </w:r>
        </w:p>
      </w:docPartBody>
    </w:docPart>
    <w:docPart>
      <w:docPartPr>
        <w:name w:val="C3120523F48B43B9AFADDF2CF2DD3BD7"/>
        <w:category>
          <w:name w:val="Allmänt"/>
          <w:gallery w:val="placeholder"/>
        </w:category>
        <w:types>
          <w:type w:val="bbPlcHdr"/>
        </w:types>
        <w:behaviors>
          <w:behavior w:val="content"/>
        </w:behaviors>
        <w:guid w:val="{1378A3EB-609E-4F78-844F-28710CC027A2}"/>
      </w:docPartPr>
      <w:docPartBody>
        <w:p w:rsidR="00A47908" w:rsidRDefault="00C2222B">
          <w:pPr>
            <w:pStyle w:val="C3120523F48B43B9AFADDF2CF2DD3BD7"/>
          </w:pPr>
          <w:r>
            <w:rPr>
              <w:rStyle w:val="Platshllartext"/>
            </w:rPr>
            <w:t xml:space="preserve"> </w:t>
          </w:r>
        </w:p>
      </w:docPartBody>
    </w:docPart>
    <w:docPart>
      <w:docPartPr>
        <w:name w:val="5D5B9B70F0F74332A9AEB395EC1D7C63"/>
        <w:category>
          <w:name w:val="Allmänt"/>
          <w:gallery w:val="placeholder"/>
        </w:category>
        <w:types>
          <w:type w:val="bbPlcHdr"/>
        </w:types>
        <w:behaviors>
          <w:behavior w:val="content"/>
        </w:behaviors>
        <w:guid w:val="{CAF271E1-89C1-4520-BFB0-7F8CF67F2592}"/>
      </w:docPartPr>
      <w:docPartBody>
        <w:p w:rsidR="00A47908" w:rsidRDefault="00C2222B">
          <w:pPr>
            <w:pStyle w:val="5D5B9B70F0F74332A9AEB395EC1D7C63"/>
          </w:pPr>
          <w:r>
            <w:t xml:space="preserve"> </w:t>
          </w:r>
        </w:p>
      </w:docPartBody>
    </w:docPart>
    <w:docPart>
      <w:docPartPr>
        <w:name w:val="DefaultPlaceholder_-1854013440"/>
        <w:category>
          <w:name w:val="Allmänt"/>
          <w:gallery w:val="placeholder"/>
        </w:category>
        <w:types>
          <w:type w:val="bbPlcHdr"/>
        </w:types>
        <w:behaviors>
          <w:behavior w:val="content"/>
        </w:behaviors>
        <w:guid w:val="{4C4BFE6B-02E3-498C-BD23-E61087528114}"/>
      </w:docPartPr>
      <w:docPartBody>
        <w:p w:rsidR="00A47908" w:rsidRDefault="00492D95">
          <w:r w:rsidRPr="00483B9F">
            <w:rPr>
              <w:rStyle w:val="Platshllartext"/>
            </w:rPr>
            <w:t>Klicka eller tryck här för att ange text.</w:t>
          </w:r>
        </w:p>
      </w:docPartBody>
    </w:docPart>
    <w:docPart>
      <w:docPartPr>
        <w:name w:val="15FD6821390D47B6B530D3C98B0B5A92"/>
        <w:category>
          <w:name w:val="Allmänt"/>
          <w:gallery w:val="placeholder"/>
        </w:category>
        <w:types>
          <w:type w:val="bbPlcHdr"/>
        </w:types>
        <w:behaviors>
          <w:behavior w:val="content"/>
        </w:behaviors>
        <w:guid w:val="{A5993AA6-9F0C-4022-874F-3BE703AFACDC}"/>
      </w:docPartPr>
      <w:docPartBody>
        <w:p w:rsidR="00A47908" w:rsidRDefault="00492D95">
          <w:r w:rsidRPr="00483B9F">
            <w:rPr>
              <w:rStyle w:val="Platshllartext"/>
            </w:rPr>
            <w:t>[ange din text här]</w:t>
          </w:r>
        </w:p>
      </w:docPartBody>
    </w:docPart>
    <w:docPart>
      <w:docPartPr>
        <w:name w:val="F1DDC78706114FBB945FDE2C641CAC99"/>
        <w:category>
          <w:name w:val="Allmänt"/>
          <w:gallery w:val="placeholder"/>
        </w:category>
        <w:types>
          <w:type w:val="bbPlcHdr"/>
        </w:types>
        <w:behaviors>
          <w:behavior w:val="content"/>
        </w:behaviors>
        <w:guid w:val="{7FCF7AED-24FE-4661-AE8D-B0B4E441F411}"/>
      </w:docPartPr>
      <w:docPartBody>
        <w:p w:rsidR="00A47908" w:rsidRDefault="00492D95">
          <w:r w:rsidRPr="00483B9F">
            <w:rPr>
              <w:rStyle w:val="Platshllartext"/>
            </w:rPr>
            <w:t>[ange din text här]</w:t>
          </w:r>
        </w:p>
      </w:docPartBody>
    </w:docPart>
    <w:docPart>
      <w:docPartPr>
        <w:name w:val="63C7B29EBA7C446E9EC0F03792BF2D58"/>
        <w:category>
          <w:name w:val="Allmänt"/>
          <w:gallery w:val="placeholder"/>
        </w:category>
        <w:types>
          <w:type w:val="bbPlcHdr"/>
        </w:types>
        <w:behaviors>
          <w:behavior w:val="content"/>
        </w:behaviors>
        <w:guid w:val="{8BE31586-4414-4255-8B36-AEFF86B65CE3}"/>
      </w:docPartPr>
      <w:docPartBody>
        <w:p w:rsidR="00062259" w:rsidRDefault="000622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95"/>
    <w:rsid w:val="00062259"/>
    <w:rsid w:val="00160680"/>
    <w:rsid w:val="0031424E"/>
    <w:rsid w:val="00492D95"/>
    <w:rsid w:val="00577B0C"/>
    <w:rsid w:val="00A47908"/>
    <w:rsid w:val="00C2222B"/>
    <w:rsid w:val="00EF64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2D95"/>
    <w:rPr>
      <w:color w:val="F4B083" w:themeColor="accent2" w:themeTint="99"/>
    </w:rPr>
  </w:style>
  <w:style w:type="paragraph" w:customStyle="1" w:styleId="D3B0FA71FA264914BE5E7A8F6D6712A5">
    <w:name w:val="D3B0FA71FA264914BE5E7A8F6D6712A5"/>
  </w:style>
  <w:style w:type="paragraph" w:customStyle="1" w:styleId="0D0AFBD68936448ABED44F8676A35490">
    <w:name w:val="0D0AFBD68936448ABED44F8676A354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A8DF5897624CEA99FDFAB15174043C">
    <w:name w:val="ADA8DF5897624CEA99FDFAB15174043C"/>
  </w:style>
  <w:style w:type="paragraph" w:customStyle="1" w:styleId="EB54789487F3434388E4B50092C45B16">
    <w:name w:val="EB54789487F3434388E4B50092C45B16"/>
  </w:style>
  <w:style w:type="paragraph" w:customStyle="1" w:styleId="BE09B31013BD4422A93D7A337017B903">
    <w:name w:val="BE09B31013BD4422A93D7A337017B903"/>
  </w:style>
  <w:style w:type="paragraph" w:customStyle="1" w:styleId="0CDD099A7F434815913F0641A02A0D9A">
    <w:name w:val="0CDD099A7F434815913F0641A02A0D9A"/>
  </w:style>
  <w:style w:type="paragraph" w:customStyle="1" w:styleId="C3120523F48B43B9AFADDF2CF2DD3BD7">
    <w:name w:val="C3120523F48B43B9AFADDF2CF2DD3BD7"/>
  </w:style>
  <w:style w:type="paragraph" w:customStyle="1" w:styleId="5D5B9B70F0F74332A9AEB395EC1D7C63">
    <w:name w:val="5D5B9B70F0F74332A9AEB395EC1D7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0C5C3-F589-4CD0-B23A-7F68D4DDC2A6}"/>
</file>

<file path=customXml/itemProps2.xml><?xml version="1.0" encoding="utf-8"?>
<ds:datastoreItem xmlns:ds="http://schemas.openxmlformats.org/officeDocument/2006/customXml" ds:itemID="{69A865B1-6E1A-448F-82AC-EA1CD82DCD87}"/>
</file>

<file path=customXml/itemProps3.xml><?xml version="1.0" encoding="utf-8"?>
<ds:datastoreItem xmlns:ds="http://schemas.openxmlformats.org/officeDocument/2006/customXml" ds:itemID="{7928D177-EB8F-45A2-BD9C-DB1AEEC0D7CC}"/>
</file>

<file path=docProps/app.xml><?xml version="1.0" encoding="utf-8"?>
<Properties xmlns="http://schemas.openxmlformats.org/officeDocument/2006/extended-properties" xmlns:vt="http://schemas.openxmlformats.org/officeDocument/2006/docPropsVTypes">
  <Template>Normal</Template>
  <TotalTime>68</TotalTime>
  <Pages>4</Pages>
  <Words>1082</Words>
  <Characters>6540</Characters>
  <Application>Microsoft Office Word</Application>
  <DocSecurity>0</DocSecurity>
  <Lines>167</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13 Jämställdhet och  nyanlända invandrares etablering</vt:lpstr>
      <vt:lpstr>
      </vt:lpstr>
    </vt:vector>
  </TitlesOfParts>
  <Company>Sveriges riksdag</Company>
  <LinksUpToDate>false</LinksUpToDate>
  <CharactersWithSpaces>7526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