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66DC" w:rsidRPr="001B40DF" w:rsidRDefault="00D366DC" w:rsidP="00672575">
      <w:pPr>
        <w:pStyle w:val="Hemstlrubrik"/>
      </w:pPr>
      <w:r w:rsidRPr="001B40DF">
        <w:t>Förslag till riksdagsbeslut</w:t>
      </w:r>
    </w:p>
    <w:p w:rsidR="00672575" w:rsidRPr="001B40DF" w:rsidRDefault="00D366DC" w:rsidP="00672575">
      <w:pPr>
        <w:pStyle w:val="Hemstlatt"/>
        <w:rPr>
          <w:color w:val="000000"/>
        </w:rPr>
      </w:pPr>
      <w:r w:rsidRPr="001B40DF">
        <w:rPr>
          <w:color w:val="000000"/>
        </w:rPr>
        <w:t>Riksdagen tillkännager för regeringen som sin mening vad i motionen anförs om</w:t>
      </w:r>
      <w:r w:rsidRPr="001B40DF">
        <w:t xml:space="preserve"> att den långsiktiga finansieringen av </w:t>
      </w:r>
      <w:r w:rsidR="009A1047" w:rsidRPr="001B40DF">
        <w:t xml:space="preserve">Almi </w:t>
      </w:r>
      <w:r w:rsidRPr="001B40DF">
        <w:t>Företagspartner måste tryggas för att möjliggöra en verksamhet på minst dagens nivå.</w:t>
      </w:r>
    </w:p>
    <w:p w:rsidR="009A1047" w:rsidRPr="001B40DF" w:rsidRDefault="009A1047" w:rsidP="009A1047">
      <w:pPr>
        <w:pStyle w:val="Rubrik1"/>
      </w:pPr>
      <w:r w:rsidRPr="001B40DF">
        <w:t>Motivering</w:t>
      </w:r>
    </w:p>
    <w:p w:rsidR="00D366DC" w:rsidRPr="001B40DF" w:rsidRDefault="00A237AF" w:rsidP="00672575">
      <w:r w:rsidRPr="001B40DF">
        <w:rPr>
          <w:color w:val="000000"/>
        </w:rPr>
        <w:t xml:space="preserve">Almi </w:t>
      </w:r>
      <w:r w:rsidR="00D366DC" w:rsidRPr="001B40DF">
        <w:rPr>
          <w:color w:val="000000"/>
        </w:rPr>
        <w:t>Företagspartner är den statliga instans som skall jobba med företagsu</w:t>
      </w:r>
      <w:r w:rsidR="00D366DC" w:rsidRPr="001B40DF">
        <w:rPr>
          <w:color w:val="000000"/>
        </w:rPr>
        <w:t>t</w:t>
      </w:r>
      <w:r w:rsidR="00D366DC" w:rsidRPr="001B40DF">
        <w:rPr>
          <w:color w:val="000000"/>
        </w:rPr>
        <w:t xml:space="preserve">veckling, finansiering </w:t>
      </w:r>
      <w:r w:rsidR="00D366DC" w:rsidRPr="001B40DF">
        <w:t xml:space="preserve">och innovation med inriktning mot små och medelstora företag. </w:t>
      </w:r>
      <w:r w:rsidR="00672575" w:rsidRPr="001B40DF">
        <w:t xml:space="preserve">Almi </w:t>
      </w:r>
      <w:r w:rsidR="00D366DC" w:rsidRPr="001B40DF">
        <w:t>har tre kärnvärden, dels är de nära kunderna, med sin regionala närvaro i samtliga 21 län</w:t>
      </w:r>
      <w:r w:rsidR="00672575" w:rsidRPr="001B40DF">
        <w:t>, del</w:t>
      </w:r>
      <w:r w:rsidR="00D366DC" w:rsidRPr="001B40DF">
        <w:t>s har de en unik kombination av affärsutveckling och finansiering, dels in</w:t>
      </w:r>
      <w:r w:rsidR="00672575" w:rsidRPr="001B40DF">
        <w:t>nehar de småföretagarkompetens.</w:t>
      </w:r>
    </w:p>
    <w:p w:rsidR="00D366DC" w:rsidRPr="001B40DF" w:rsidRDefault="00672575" w:rsidP="00672575">
      <w:pPr>
        <w:pStyle w:val="Normaltindrag"/>
        <w:rPr>
          <w:color w:val="000000"/>
        </w:rPr>
      </w:pPr>
      <w:r w:rsidRPr="001B40DF">
        <w:t xml:space="preserve">Almi </w:t>
      </w:r>
      <w:r w:rsidR="00D366DC" w:rsidRPr="001B40DF">
        <w:t xml:space="preserve">har en nyckelroll för att åstadkomma en positiv utveckling av de små och medelstora företagen. Resultaten för 2004 visar att 1 443 </w:t>
      </w:r>
      <w:r w:rsidR="00D366DC" w:rsidRPr="001B40DF">
        <w:rPr>
          <w:color w:val="000000"/>
        </w:rPr>
        <w:t xml:space="preserve">nya företag startades och 890 företag gjorde nyinvesteringar för 540 Mkr med hjälp av lån från </w:t>
      </w:r>
      <w:r w:rsidRPr="001B40DF">
        <w:t>Almi</w:t>
      </w:r>
      <w:r w:rsidR="00D366DC" w:rsidRPr="001B40DF">
        <w:rPr>
          <w:color w:val="000000"/>
        </w:rPr>
        <w:t>. Vidare genomfördes ca 71 000 möten med företagare för att hjälpa till med företagsutveckling. Effektmätningar av insatta åtgärder visar att kundföretagens omsättning ökar med 30 procent, motsvarande siffra för ko</w:t>
      </w:r>
      <w:r w:rsidR="00D366DC" w:rsidRPr="001B40DF">
        <w:rPr>
          <w:color w:val="000000"/>
        </w:rPr>
        <w:t>n</w:t>
      </w:r>
      <w:r w:rsidR="00D366DC" w:rsidRPr="001B40DF">
        <w:rPr>
          <w:color w:val="000000"/>
        </w:rPr>
        <w:t>trollgruppen var 15 procent. Kundattitydundersökningen visar på en mycket hög kundnöjdhet, 95 procent av kunderna rekomme</w:t>
      </w:r>
      <w:r w:rsidRPr="001B40DF">
        <w:rPr>
          <w:color w:val="000000"/>
        </w:rPr>
        <w:t xml:space="preserve">nderar </w:t>
      </w:r>
      <w:r w:rsidRPr="001B40DF">
        <w:t xml:space="preserve">Almi </w:t>
      </w:r>
      <w:r w:rsidRPr="001B40DF">
        <w:rPr>
          <w:color w:val="000000"/>
        </w:rPr>
        <w:t>till sina ko</w:t>
      </w:r>
      <w:r w:rsidRPr="001B40DF">
        <w:rPr>
          <w:color w:val="000000"/>
        </w:rPr>
        <w:t>l</w:t>
      </w:r>
      <w:r w:rsidRPr="001B40DF">
        <w:rPr>
          <w:color w:val="000000"/>
        </w:rPr>
        <w:t>legor.</w:t>
      </w:r>
    </w:p>
    <w:p w:rsidR="00D366DC" w:rsidRPr="001B40DF" w:rsidRDefault="00672575" w:rsidP="00672575">
      <w:pPr>
        <w:pStyle w:val="Normaltindrag"/>
      </w:pPr>
      <w:r w:rsidRPr="001B40DF">
        <w:t xml:space="preserve">Almis </w:t>
      </w:r>
      <w:r w:rsidR="00D366DC" w:rsidRPr="001B40DF">
        <w:t>löpande drift har under flera år bedrivits med underskott. Dessa har uppstått som ett resultat av att regeringen successivt har sänkt anslaget till verksamheten från 109 Mkr 1996 till 55 Mkr 2004. Samtidigt så har mode</w:t>
      </w:r>
      <w:r w:rsidR="00D366DC" w:rsidRPr="001B40DF">
        <w:t>r</w:t>
      </w:r>
      <w:r w:rsidR="00D366DC" w:rsidRPr="001B40DF">
        <w:t xml:space="preserve">bolagets anslag till dotterbolagen, enligt gällande regionala samarbetsavtal, de senaste </w:t>
      </w:r>
      <w:r w:rsidRPr="001B40DF">
        <w:t>sex</w:t>
      </w:r>
      <w:r w:rsidR="00D366DC" w:rsidRPr="001B40DF">
        <w:t xml:space="preserve"> åren varit i genomsnitt 146 Mkr. Detta har skapat ett genomsnit</w:t>
      </w:r>
      <w:r w:rsidR="00D366DC" w:rsidRPr="001B40DF">
        <w:t>t</w:t>
      </w:r>
      <w:r w:rsidR="00D366DC" w:rsidRPr="001B40DF">
        <w:t>ligt årligt underskott på 80 Mkr! Denna medvetna tömning av bolagets til</w:t>
      </w:r>
      <w:r w:rsidR="00D366DC" w:rsidRPr="001B40DF">
        <w:t>l</w:t>
      </w:r>
      <w:r w:rsidR="00D366DC" w:rsidRPr="001B40DF">
        <w:t xml:space="preserve">gångar har nu nått vägs ände. Det fria egna kapitalet räcker knappt till ett års </w:t>
      </w:r>
      <w:r w:rsidR="00D366DC" w:rsidRPr="001B40DF">
        <w:lastRenderedPageBreak/>
        <w:t xml:space="preserve">drift till. Sen återstår endast att börja minska reservfonden, något som får anses helt olämpligt med hänsyn till den riskexponering </w:t>
      </w:r>
      <w:r w:rsidRPr="001B40DF">
        <w:t>Almi</w:t>
      </w:r>
      <w:r w:rsidR="00D366DC" w:rsidRPr="001B40DF">
        <w:t>s lånestock har.</w:t>
      </w:r>
    </w:p>
    <w:p w:rsidR="00D366DC" w:rsidRPr="001B40DF" w:rsidRDefault="00D366DC" w:rsidP="00672575">
      <w:pPr>
        <w:pStyle w:val="Normaltindrag"/>
        <w:rPr>
          <w:szCs w:val="24"/>
        </w:rPr>
      </w:pPr>
      <w:r w:rsidRPr="001B40DF">
        <w:t xml:space="preserve">Kvar finns då att skära ned omfattningen drastiskt och anpassa företagets verksamhet till den nivå som dagens statliga ägaranslaget räcker till. Följden blir uppskattningsvis en halvering av verksamheten. I dessa tider då hela det svenska samhället letar efter nya jobb, där just småföretagen ofta lyfts fram som en huvudfaktor för att skapa ny arbetstillfällen, är en halvering av </w:t>
      </w:r>
      <w:r w:rsidR="00672575" w:rsidRPr="001B40DF">
        <w:t xml:space="preserve">Almi </w:t>
      </w:r>
      <w:r w:rsidRPr="001B40DF">
        <w:t>helt oacceptabel. Företagets regionala spridning och småföretagskompetens är unik, den måste bevaras och utvecklas. I den globala kampen om de nya jo</w:t>
      </w:r>
      <w:r w:rsidRPr="001B40DF">
        <w:t>b</w:t>
      </w:r>
      <w:r w:rsidRPr="001B40DF">
        <w:t xml:space="preserve">ben har </w:t>
      </w:r>
      <w:r w:rsidR="00672575" w:rsidRPr="001B40DF">
        <w:t xml:space="preserve">Almi </w:t>
      </w:r>
      <w:r w:rsidRPr="001B40DF">
        <w:t>en given plats som en utvecklingspartner till de små och mede</w:t>
      </w:r>
      <w:r w:rsidRPr="001B40DF">
        <w:t>l</w:t>
      </w:r>
      <w:r w:rsidRPr="001B40DF">
        <w:t xml:space="preserve">stora företagen. Därför måste den långsiktiga finansieringen av </w:t>
      </w:r>
      <w:r w:rsidR="00672575" w:rsidRPr="001B40DF">
        <w:t xml:space="preserve">Almi </w:t>
      </w:r>
      <w:r w:rsidRPr="001B40DF">
        <w:t>tryggas för att möjliggöra en verksamhet på minst dagens nivå</w:t>
      </w:r>
      <w:r w:rsidRPr="001B40DF">
        <w:rPr>
          <w:b/>
        </w:rPr>
        <w:t xml:space="preserve">. </w:t>
      </w:r>
      <w:r w:rsidRPr="001B40DF">
        <w:t>Detta bör ges rege</w:t>
      </w:r>
      <w:r w:rsidRPr="001B40DF">
        <w:t>r</w:t>
      </w:r>
      <w:r w:rsidRPr="001B40DF">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72575" w:rsidRPr="001B40DF">
        <w:tblPrEx>
          <w:tblCellMar>
            <w:top w:w="0" w:type="dxa"/>
            <w:bottom w:w="0" w:type="dxa"/>
          </w:tblCellMar>
        </w:tblPrEx>
        <w:trPr>
          <w:cantSplit/>
        </w:trPr>
        <w:tc>
          <w:tcPr>
            <w:tcW w:w="3046" w:type="dxa"/>
          </w:tcPr>
          <w:p w:rsidR="00672575" w:rsidRPr="001B40DF" w:rsidRDefault="00672575" w:rsidP="00672575">
            <w:pPr>
              <w:pStyle w:val="UnderskriftDatum"/>
              <w:spacing w:before="240"/>
            </w:pPr>
            <w:r w:rsidRPr="001B40DF">
              <w:t>Stockholm den 4 oktober 2005</w:t>
            </w:r>
          </w:p>
        </w:tc>
        <w:tc>
          <w:tcPr>
            <w:tcW w:w="3047" w:type="dxa"/>
          </w:tcPr>
          <w:p w:rsidR="00672575" w:rsidRPr="001B40DF" w:rsidRDefault="00672575" w:rsidP="00672575">
            <w:pPr>
              <w:pStyle w:val="Underskrifter"/>
              <w:spacing w:before="240"/>
            </w:pPr>
          </w:p>
        </w:tc>
      </w:tr>
      <w:tr w:rsidR="00672575" w:rsidRPr="001B40DF">
        <w:tblPrEx>
          <w:tblCellMar>
            <w:top w:w="0" w:type="dxa"/>
            <w:bottom w:w="0" w:type="dxa"/>
          </w:tblCellMar>
        </w:tblPrEx>
        <w:trPr>
          <w:cantSplit/>
        </w:trPr>
        <w:tc>
          <w:tcPr>
            <w:tcW w:w="3046" w:type="dxa"/>
          </w:tcPr>
          <w:p w:rsidR="00672575" w:rsidRPr="001B40DF" w:rsidRDefault="00672575" w:rsidP="00672575">
            <w:pPr>
              <w:pStyle w:val="Underskrifter"/>
            </w:pPr>
            <w:r w:rsidRPr="001B40DF">
              <w:t>Roger Tiefensee (c)</w:t>
            </w:r>
          </w:p>
        </w:tc>
        <w:tc>
          <w:tcPr>
            <w:tcW w:w="3047" w:type="dxa"/>
          </w:tcPr>
          <w:p w:rsidR="00672575" w:rsidRPr="001B40DF" w:rsidRDefault="00672575" w:rsidP="00672575">
            <w:pPr>
              <w:pStyle w:val="Underskrifter"/>
            </w:pPr>
            <w:r w:rsidRPr="001B40DF">
              <w:t>Agne Hansson (c)</w:t>
            </w:r>
          </w:p>
        </w:tc>
      </w:tr>
    </w:tbl>
    <w:p w:rsidR="00E84F25" w:rsidRPr="001B40DF" w:rsidRDefault="00E84F25" w:rsidP="00672575">
      <w:pPr>
        <w:pStyle w:val="Normaltindrag"/>
      </w:pPr>
    </w:p>
    <w:sectPr w:rsidR="00E84F25" w:rsidRPr="001B40DF" w:rsidSect="006725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779F" w:rsidRPr="001B40DF" w:rsidRDefault="00F2779F">
      <w:r w:rsidRPr="001B40DF">
        <w:separator/>
      </w:r>
    </w:p>
  </w:endnote>
  <w:endnote w:type="continuationSeparator" w:id="0">
    <w:p w:rsidR="00F2779F" w:rsidRPr="001B40DF" w:rsidRDefault="00F2779F">
      <w:r w:rsidRPr="001B40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s Gothic">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FCB" w:rsidRPr="001B40DF" w:rsidRDefault="001B40DF" w:rsidP="00672575">
    <w:pPr>
      <w:pStyle w:val="Sidfot"/>
    </w:pPr>
    <w:r w:rsidRPr="001B40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56491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575" w:rsidRDefault="00672575">
                          <w:pPr>
                            <w:pStyle w:val="NormalS5sidnrV"/>
                          </w:pPr>
                          <w:r>
                            <w:fldChar w:fldCharType="begin"/>
                          </w:r>
                          <w:r>
                            <w:instrText xml:space="preserve"> PAGE *\charformat</w:instrText>
                          </w:r>
                          <w:r>
                            <w:fldChar w:fldCharType="separate"/>
                          </w:r>
                          <w:r w:rsidR="005913F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2575" w:rsidRDefault="00672575">
                    <w:pPr>
                      <w:pStyle w:val="NormalS5sidnrV"/>
                    </w:pPr>
                    <w:r>
                      <w:fldChar w:fldCharType="begin"/>
                    </w:r>
                    <w:r>
                      <w:instrText xml:space="preserve"> PAGE *\charformat</w:instrText>
                    </w:r>
                    <w:r>
                      <w:fldChar w:fldCharType="separate"/>
                    </w:r>
                    <w:r w:rsidR="005913F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1B40DF" w:rsidRDefault="001B40DF" w:rsidP="00672575">
    <w:pPr>
      <w:pStyle w:val="Sidfot"/>
    </w:pPr>
    <w:r w:rsidRPr="001B40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83020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575" w:rsidRDefault="00672575">
                          <w:pPr>
                            <w:pStyle w:val="NormalS5sidnrH"/>
                            <w:ind w:right="0"/>
                          </w:pPr>
                          <w:r>
                            <w:fldChar w:fldCharType="begin"/>
                          </w:r>
                          <w:r>
                            <w:instrText xml:space="preserve"> PAGE *\charformat</w:instrText>
                          </w:r>
                          <w:r>
                            <w:fldChar w:fldCharType="separate"/>
                          </w:r>
                          <w:r w:rsidR="00A237A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2575" w:rsidRDefault="00672575">
                    <w:pPr>
                      <w:pStyle w:val="NormalS5sidnrH"/>
                      <w:ind w:right="0"/>
                    </w:pPr>
                    <w:r>
                      <w:fldChar w:fldCharType="begin"/>
                    </w:r>
                    <w:r>
                      <w:instrText xml:space="preserve"> PAGE *\charformat</w:instrText>
                    </w:r>
                    <w:r>
                      <w:fldChar w:fldCharType="separate"/>
                    </w:r>
                    <w:r w:rsidR="00A237AF">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1B40DF" w:rsidRDefault="001B40DF" w:rsidP="00672575">
    <w:pPr>
      <w:pStyle w:val="Sidfot"/>
    </w:pPr>
    <w:r w:rsidRPr="001B40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81254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575" w:rsidRDefault="00672575">
                          <w:pPr>
                            <w:pStyle w:val="NormalS5sidnrH"/>
                            <w:ind w:right="0"/>
                          </w:pPr>
                          <w:r>
                            <w:fldChar w:fldCharType="begin"/>
                          </w:r>
                          <w:r>
                            <w:instrText xml:space="preserve"> PAGE *\charformat</w:instrText>
                          </w:r>
                          <w:r>
                            <w:fldChar w:fldCharType="separate"/>
                          </w:r>
                          <w:r w:rsidR="005913F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2575" w:rsidRDefault="00672575">
                    <w:pPr>
                      <w:pStyle w:val="NormalS5sidnrH"/>
                      <w:ind w:right="0"/>
                    </w:pPr>
                    <w:r>
                      <w:fldChar w:fldCharType="begin"/>
                    </w:r>
                    <w:r>
                      <w:instrText xml:space="preserve"> PAGE *\charformat</w:instrText>
                    </w:r>
                    <w:r>
                      <w:fldChar w:fldCharType="separate"/>
                    </w:r>
                    <w:r w:rsidR="005913F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779F" w:rsidRPr="001B40DF" w:rsidRDefault="00F2779F">
      <w:r w:rsidRPr="001B40DF">
        <w:separator/>
      </w:r>
    </w:p>
  </w:footnote>
  <w:footnote w:type="continuationSeparator" w:id="0">
    <w:p w:rsidR="00F2779F" w:rsidRPr="001B40DF" w:rsidRDefault="00F2779F">
      <w:r w:rsidRPr="001B40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FCB" w:rsidRPr="001B40DF" w:rsidRDefault="001B40DF" w:rsidP="00672575">
    <w:pPr>
      <w:pStyle w:val="Sidhuvud"/>
    </w:pPr>
    <w:r w:rsidRPr="001B40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74578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575" w:rsidRDefault="00672575">
                          <w:pPr>
                            <w:pStyle w:val="KantRubrikS5V"/>
                          </w:pPr>
                          <w:r>
                            <w:fldChar w:fldCharType="begin"/>
                          </w:r>
                          <w:r>
                            <w:instrText xml:space="preserve"> DOCPROPERTY "YearUser" *\charformat </w:instrText>
                          </w:r>
                          <w:r>
                            <w:fldChar w:fldCharType="separate"/>
                          </w:r>
                          <w:r w:rsidR="005913F2">
                            <w:t>2005/06</w:t>
                          </w:r>
                          <w:r>
                            <w:fldChar w:fldCharType="end"/>
                          </w:r>
                          <w:r>
                            <w:t>:</w:t>
                          </w:r>
                          <w:r>
                            <w:fldChar w:fldCharType="begin"/>
                          </w:r>
                          <w:r>
                            <w:instrText xml:space="preserve"> DOCPROPERTY "Motionsnummer" *\charformat </w:instrText>
                          </w:r>
                          <w:r>
                            <w:fldChar w:fldCharType="separate"/>
                          </w:r>
                          <w:r w:rsidR="005913F2">
                            <w:t>N412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2575" w:rsidRDefault="00672575">
                    <w:pPr>
                      <w:pStyle w:val="KantRubrikS5V"/>
                    </w:pPr>
                    <w:r>
                      <w:fldChar w:fldCharType="begin"/>
                    </w:r>
                    <w:r>
                      <w:instrText xml:space="preserve"> DOCPROPERTY "YearUser" *\charformat </w:instrText>
                    </w:r>
                    <w:r>
                      <w:fldChar w:fldCharType="separate"/>
                    </w:r>
                    <w:r w:rsidR="005913F2">
                      <w:t>2005/06</w:t>
                    </w:r>
                    <w:r>
                      <w:fldChar w:fldCharType="end"/>
                    </w:r>
                    <w:r>
                      <w:t>:</w:t>
                    </w:r>
                    <w:r>
                      <w:fldChar w:fldCharType="begin"/>
                    </w:r>
                    <w:r>
                      <w:instrText xml:space="preserve"> DOCPROPERTY "Motionsnummer" *\charformat </w:instrText>
                    </w:r>
                    <w:r>
                      <w:fldChar w:fldCharType="separate"/>
                    </w:r>
                    <w:r w:rsidR="005913F2">
                      <w:t>N412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1B40DF" w:rsidRDefault="001B40DF" w:rsidP="00672575">
    <w:pPr>
      <w:pStyle w:val="Sidhuvud"/>
    </w:pPr>
    <w:r w:rsidRPr="001B40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99662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575" w:rsidRDefault="00672575">
                          <w:pPr>
                            <w:pStyle w:val="KantRubrikS5H"/>
                            <w:ind w:right="0"/>
                          </w:pPr>
                          <w:r>
                            <w:fldChar w:fldCharType="begin"/>
                          </w:r>
                          <w:r>
                            <w:instrText xml:space="preserve"> DOCPROPERTY "YearUser" *\charformat </w:instrText>
                          </w:r>
                          <w:r>
                            <w:fldChar w:fldCharType="separate"/>
                          </w:r>
                          <w:r w:rsidR="005913F2">
                            <w:t>2005/06</w:t>
                          </w:r>
                          <w:r>
                            <w:fldChar w:fldCharType="end"/>
                          </w:r>
                          <w:r>
                            <w:t>:</w:t>
                          </w:r>
                          <w:r>
                            <w:fldChar w:fldCharType="begin"/>
                          </w:r>
                          <w:r>
                            <w:instrText xml:space="preserve"> DOCPROPERTY "Motionsnummer" *\charformat </w:instrText>
                          </w:r>
                          <w:r>
                            <w:fldChar w:fldCharType="separate"/>
                          </w:r>
                          <w:r w:rsidR="005913F2">
                            <w:t>N412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2575" w:rsidRDefault="00672575">
                    <w:pPr>
                      <w:pStyle w:val="KantRubrikS5H"/>
                      <w:ind w:right="0"/>
                    </w:pPr>
                    <w:r>
                      <w:fldChar w:fldCharType="begin"/>
                    </w:r>
                    <w:r>
                      <w:instrText xml:space="preserve"> DOCPROPERTY "YearUser" *\charformat </w:instrText>
                    </w:r>
                    <w:r>
                      <w:fldChar w:fldCharType="separate"/>
                    </w:r>
                    <w:r w:rsidR="005913F2">
                      <w:t>2005/06</w:t>
                    </w:r>
                    <w:r>
                      <w:fldChar w:fldCharType="end"/>
                    </w:r>
                    <w:r>
                      <w:t>:</w:t>
                    </w:r>
                    <w:r>
                      <w:fldChar w:fldCharType="begin"/>
                    </w:r>
                    <w:r>
                      <w:instrText xml:space="preserve"> DOCPROPERTY "Motionsnummer" *\charformat </w:instrText>
                    </w:r>
                    <w:r>
                      <w:fldChar w:fldCharType="separate"/>
                    </w:r>
                    <w:r w:rsidR="005913F2">
                      <w:t>N412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575" w:rsidRPr="001B40DF" w:rsidRDefault="00672575">
    <w:pPr>
      <w:pStyle w:val="FSHNormal"/>
      <w:tabs>
        <w:tab w:val="right" w:pos="5840"/>
      </w:tabs>
    </w:pPr>
    <w:r w:rsidRPr="001B40DF">
      <w:br/>
    </w:r>
    <w:r w:rsidRPr="001B40DF">
      <w:fldChar w:fldCharType="begin" w:fldLock="1"/>
    </w:r>
    <w:r w:rsidRPr="001B40DF">
      <w:instrText xml:space="preserve"> DOCPROPERTY</w:instrText>
    </w:r>
    <w:r w:rsidRPr="001B40DF">
      <w:rPr>
        <w:sz w:val="18"/>
      </w:rPr>
      <w:instrText xml:space="preserve"> "YearUser" *\charformat </w:instrText>
    </w:r>
    <w:r w:rsidRPr="001B40DF">
      <w:fldChar w:fldCharType="separate"/>
    </w:r>
    <w:r w:rsidR="005913F2" w:rsidRPr="001B40DF">
      <w:t>2005/06</w:t>
    </w:r>
    <w:r w:rsidRPr="001B40DF">
      <w:fldChar w:fldCharType="end"/>
    </w:r>
    <w:r w:rsidRPr="001B40DF">
      <w:t xml:space="preserve"> </w:t>
    </w:r>
    <w:r w:rsidRPr="001B40DF">
      <w:tab/>
      <w:t xml:space="preserve">mnr: </w:t>
    </w:r>
    <w:r w:rsidRPr="001B40DF">
      <w:fldChar w:fldCharType="begin" w:fldLock="1"/>
    </w:r>
    <w:r w:rsidRPr="001B40DF">
      <w:instrText xml:space="preserve"> DOCPROPERTY</w:instrText>
    </w:r>
    <w:r w:rsidRPr="001B40DF">
      <w:rPr>
        <w:sz w:val="18"/>
      </w:rPr>
      <w:instrText xml:space="preserve"> "Motionsnummer" *\charformat </w:instrText>
    </w:r>
    <w:r w:rsidRPr="001B40DF">
      <w:fldChar w:fldCharType="separate"/>
    </w:r>
    <w:r w:rsidR="005913F2" w:rsidRPr="001B40DF">
      <w:t>N412</w:t>
    </w:r>
    <w:r w:rsidRPr="001B40DF">
      <w:fldChar w:fldCharType="end"/>
    </w:r>
    <w:r w:rsidRPr="001B40DF">
      <w:br/>
    </w:r>
    <w:r w:rsidRPr="001B40DF">
      <w:fldChar w:fldCharType="begin" w:fldLock="1"/>
    </w:r>
    <w:r w:rsidRPr="001B40DF">
      <w:instrText xml:space="preserve"> DOCPROPERTY</w:instrText>
    </w:r>
    <w:r w:rsidRPr="001B40DF">
      <w:rPr>
        <w:sz w:val="18"/>
      </w:rPr>
      <w:instrText xml:space="preserve"> "Samling" *\charformat </w:instrText>
    </w:r>
    <w:r w:rsidRPr="001B40DF">
      <w:fldChar w:fldCharType="end"/>
    </w:r>
    <w:r w:rsidRPr="001B40DF">
      <w:tab/>
      <w:t xml:space="preserve">pnr: </w:t>
    </w:r>
    <w:r w:rsidRPr="001B40DF">
      <w:fldChar w:fldCharType="begin" w:fldLock="1"/>
    </w:r>
    <w:r w:rsidRPr="001B40DF">
      <w:instrText xml:space="preserve"> DOCPROPERTY</w:instrText>
    </w:r>
    <w:r w:rsidRPr="001B40DF">
      <w:rPr>
        <w:sz w:val="18"/>
      </w:rPr>
      <w:instrText xml:space="preserve"> "Partinummer" *\charformat </w:instrText>
    </w:r>
    <w:r w:rsidRPr="001B40DF">
      <w:fldChar w:fldCharType="separate"/>
    </w:r>
    <w:r w:rsidR="005913F2" w:rsidRPr="001B40DF">
      <w:t>c727</w:t>
    </w:r>
    <w:r w:rsidRPr="001B40DF">
      <w:fldChar w:fldCharType="end"/>
    </w:r>
  </w:p>
  <w:p w:rsidR="00672575" w:rsidRPr="001B40DF" w:rsidRDefault="00672575">
    <w:pPr>
      <w:pStyle w:val="FSHRub1"/>
    </w:pPr>
    <w:r w:rsidRPr="001B40DF">
      <w:t>Motion till riksdagen</w:t>
    </w:r>
    <w:r w:rsidRPr="001B40DF">
      <w:br/>
    </w:r>
    <w:r w:rsidRPr="001B40DF">
      <w:fldChar w:fldCharType="begin" w:fldLock="1"/>
    </w:r>
    <w:r w:rsidRPr="001B40DF">
      <w:instrText xml:space="preserve"> DOCPROPERTY "YearUser" *\charformat </w:instrText>
    </w:r>
    <w:r w:rsidRPr="001B40DF">
      <w:fldChar w:fldCharType="separate"/>
    </w:r>
    <w:r w:rsidR="005913F2" w:rsidRPr="001B40DF">
      <w:t>2005/06</w:t>
    </w:r>
    <w:r w:rsidRPr="001B40DF">
      <w:fldChar w:fldCharType="end"/>
    </w:r>
    <w:r w:rsidRPr="001B40DF">
      <w:t>:</w:t>
    </w:r>
    <w:r w:rsidRPr="001B40DF">
      <w:fldChar w:fldCharType="begin" w:fldLock="1"/>
    </w:r>
    <w:r w:rsidRPr="001B40DF">
      <w:instrText xml:space="preserve"> DOCPROPERTY "Motionsnummer" *\charformat </w:instrText>
    </w:r>
    <w:r w:rsidRPr="001B40DF">
      <w:fldChar w:fldCharType="separate"/>
    </w:r>
    <w:r w:rsidR="005913F2" w:rsidRPr="001B40DF">
      <w:t>N412</w:t>
    </w:r>
    <w:r w:rsidRPr="001B40DF">
      <w:fldChar w:fldCharType="end"/>
    </w:r>
  </w:p>
  <w:p w:rsidR="00672575" w:rsidRPr="001B40DF" w:rsidRDefault="00672575">
    <w:pPr>
      <w:pStyle w:val="FSHNormalS5"/>
    </w:pPr>
    <w:r w:rsidRPr="001B40DF">
      <w:fldChar w:fldCharType="begin" w:fldLock="1"/>
    </w:r>
    <w:r w:rsidRPr="001B40DF">
      <w:instrText xml:space="preserve"> DOCPROPERTY "MotionarText" *\charformat </w:instrText>
    </w:r>
    <w:r w:rsidRPr="001B40DF">
      <w:fldChar w:fldCharType="separate"/>
    </w:r>
    <w:r w:rsidR="005913F2" w:rsidRPr="001B40DF">
      <w:t>av Roger Tiefensee och Agne Hansson (c)</w:t>
    </w:r>
    <w:r w:rsidRPr="001B40DF">
      <w:fldChar w:fldCharType="end"/>
    </w:r>
    <w:r w:rsidRPr="001B40DF">
      <w:br/>
    </w:r>
    <w:r w:rsidRPr="001B40DF">
      <w:fldChar w:fldCharType="begin" w:fldLock="1"/>
    </w:r>
    <w:r w:rsidRPr="001B40DF">
      <w:instrText xml:space="preserve"> DOCPROPERTY "SvarFrasKort" *\charformat </w:instrText>
    </w:r>
    <w:r w:rsidRPr="001B40DF">
      <w:fldChar w:fldCharType="end"/>
    </w:r>
  </w:p>
  <w:p w:rsidR="00672575" w:rsidRPr="001B40DF" w:rsidRDefault="00672575">
    <w:pPr>
      <w:pStyle w:val="FSHTitel"/>
    </w:pPr>
    <w:r w:rsidRPr="001B40DF">
      <w:fldChar w:fldCharType="begin" w:fldLock="1"/>
    </w:r>
    <w:r w:rsidRPr="001B40DF">
      <w:instrText xml:space="preserve"> DOCPROPERTY</w:instrText>
    </w:r>
    <w:r w:rsidRPr="001B40DF">
      <w:rPr>
        <w:sz w:val="18"/>
      </w:rPr>
      <w:instrText xml:space="preserve"> "RubrikSvar" *\charformat </w:instrText>
    </w:r>
    <w:r w:rsidRPr="001B40DF">
      <w:fldChar w:fldCharType="separate"/>
    </w:r>
    <w:r w:rsidR="005913F2" w:rsidRPr="001B40DF">
      <w:t>Almi Företagspartners långsiktiga finansiering</w:t>
    </w:r>
    <w:r w:rsidRPr="001B40DF">
      <w:fldChar w:fldCharType="end"/>
    </w:r>
  </w:p>
  <w:p w:rsidR="00672575" w:rsidRPr="001B40DF" w:rsidRDefault="00672575" w:rsidP="0067257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34262249">
    <w:abstractNumId w:val="13"/>
  </w:num>
  <w:num w:numId="2" w16cid:durableId="404643687">
    <w:abstractNumId w:val="10"/>
  </w:num>
  <w:num w:numId="3" w16cid:durableId="787893315">
    <w:abstractNumId w:val="11"/>
  </w:num>
  <w:num w:numId="4" w16cid:durableId="1876505313">
    <w:abstractNumId w:val="12"/>
  </w:num>
  <w:num w:numId="5" w16cid:durableId="490755341">
    <w:abstractNumId w:val="8"/>
  </w:num>
  <w:num w:numId="6" w16cid:durableId="633295341">
    <w:abstractNumId w:val="3"/>
  </w:num>
  <w:num w:numId="7" w16cid:durableId="653722076">
    <w:abstractNumId w:val="2"/>
  </w:num>
  <w:num w:numId="8" w16cid:durableId="2011525255">
    <w:abstractNumId w:val="1"/>
  </w:num>
  <w:num w:numId="9" w16cid:durableId="904801774">
    <w:abstractNumId w:val="0"/>
  </w:num>
  <w:num w:numId="10" w16cid:durableId="1027371092">
    <w:abstractNumId w:val="9"/>
  </w:num>
  <w:num w:numId="11" w16cid:durableId="257448011">
    <w:abstractNumId w:val="7"/>
  </w:num>
  <w:num w:numId="12" w16cid:durableId="1904831526">
    <w:abstractNumId w:val="6"/>
  </w:num>
  <w:num w:numId="13" w16cid:durableId="1132791011">
    <w:abstractNumId w:val="5"/>
  </w:num>
  <w:num w:numId="14" w16cid:durableId="7922918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0"/>
  </w:docVars>
  <w:rsids>
    <w:rsidRoot w:val="0016590F"/>
    <w:rsid w:val="0004381F"/>
    <w:rsid w:val="00064BC3"/>
    <w:rsid w:val="00066775"/>
    <w:rsid w:val="00072FB9"/>
    <w:rsid w:val="00100531"/>
    <w:rsid w:val="0016590F"/>
    <w:rsid w:val="001B40DF"/>
    <w:rsid w:val="00201DFB"/>
    <w:rsid w:val="00204A63"/>
    <w:rsid w:val="00212FF1"/>
    <w:rsid w:val="00230193"/>
    <w:rsid w:val="0025068A"/>
    <w:rsid w:val="002818D3"/>
    <w:rsid w:val="002D11A8"/>
    <w:rsid w:val="00445271"/>
    <w:rsid w:val="004A0504"/>
    <w:rsid w:val="004E38D9"/>
    <w:rsid w:val="005913F2"/>
    <w:rsid w:val="005B145B"/>
    <w:rsid w:val="00672575"/>
    <w:rsid w:val="006C4FCB"/>
    <w:rsid w:val="00740D6D"/>
    <w:rsid w:val="00794149"/>
    <w:rsid w:val="007B67A7"/>
    <w:rsid w:val="007C6092"/>
    <w:rsid w:val="009A1047"/>
    <w:rsid w:val="00A053C6"/>
    <w:rsid w:val="00A237AF"/>
    <w:rsid w:val="00B13BF0"/>
    <w:rsid w:val="00C1285C"/>
    <w:rsid w:val="00C27B7D"/>
    <w:rsid w:val="00CF7A43"/>
    <w:rsid w:val="00D1174F"/>
    <w:rsid w:val="00D366DC"/>
    <w:rsid w:val="00DC6C70"/>
    <w:rsid w:val="00E22893"/>
    <w:rsid w:val="00E360DE"/>
    <w:rsid w:val="00E75D28"/>
    <w:rsid w:val="00E84F25"/>
    <w:rsid w:val="00F2779F"/>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1DDF6E-2C25-4403-9D0D-7C66590C4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Default">
    <w:name w:val="Default"/>
    <w:rsid w:val="00D366DC"/>
    <w:pPr>
      <w:autoSpaceDE w:val="0"/>
      <w:autoSpaceDN w:val="0"/>
      <w:adjustRightInd w:val="0"/>
    </w:pPr>
    <w:rPr>
      <w:rFonts w:ascii="News Gothic" w:hAnsi="News Gothic" w:cs="News Gothic"/>
      <w:color w:val="000000"/>
      <w:sz w:val="24"/>
      <w:szCs w:val="24"/>
      <w:lang w:val="sv-SE" w:eastAsia="sv-SE"/>
    </w:rPr>
  </w:style>
  <w:style w:type="paragraph" w:customStyle="1" w:styleId="Pa6">
    <w:name w:val="Pa6"/>
    <w:basedOn w:val="Default"/>
    <w:next w:val="Default"/>
    <w:rsid w:val="00D366DC"/>
    <w:pPr>
      <w:spacing w:line="220" w:lineRule="atLeast"/>
    </w:pPr>
    <w:rPr>
      <w:rFonts w:cs="Times New Roman"/>
      <w:color w:val="auto"/>
    </w:rPr>
  </w:style>
  <w:style w:type="paragraph" w:customStyle="1" w:styleId="Hemstlrubrik">
    <w:name w:val="Hemstl_rubrik"/>
    <w:basedOn w:val="Rubrik1"/>
    <w:next w:val="Normal"/>
    <w:rsid w:val="00672575"/>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411</Words>
  <Characters>2343</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N412</vt:lpstr>
    </vt:vector>
  </TitlesOfParts>
  <Company>Riksdagen</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N412</dc:title>
  <dc:subject>N412</dc:subject>
  <dc:creator>Riksdagen</dc:creator>
  <cp:keywords>Riksdagen</cp:keywords>
  <dc:description/>
  <cp:lastModifiedBy>Lars Brink</cp:lastModifiedBy>
  <cp:revision>2</cp:revision>
  <cp:lastPrinted>2006-01-18T10:29:00Z</cp:lastPrinted>
  <dcterms:created xsi:type="dcterms:W3CDTF">2025-12-16T20:28:00Z</dcterms:created>
  <dcterms:modified xsi:type="dcterms:W3CDTF">2025-12-16T20:28:00Z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mot2000_423_2006-01-10</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Almi Företagspartners långsiktiga finansiering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Almi Företagspartners långsiktiga finansiering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c727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Roger Tiefensee och Agne Hansson (c)</vt:lpwstr>
  </property>
  <property fmtid="{D5CDD505-2E9C-101B-9397-08002B2CF9AE}" pid="26" name="MotionarLista">
    <vt:lpwstr>Tiefensee, Roger (c)\Hansson, Agne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Roger Tiefensee (c), Agne 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N412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maud.klerby@riksdagen.se</vt:lpwstr>
  </property>
  <property fmtid="{D5CDD505-2E9C-101B-9397-08002B2CF9AE}" pid="45" name="ReservUID">
    <vt:lpwstr>peter jansson</vt:lpwstr>
  </property>
  <property fmtid="{D5CDD505-2E9C-101B-9397-08002B2CF9AE}" pid="46" name="MotionID">
    <vt:lpwstr>20052006000000000099000007270069</vt:lpwstr>
  </property>
  <property fmtid="{D5CDD505-2E9C-101B-9397-08002B2CF9AE}" pid="47" name="datum">
    <vt:lpwstr>051004</vt:lpwstr>
  </property>
  <property fmtid="{D5CDD505-2E9C-101B-9397-08002B2CF9AE}" pid="48" name="avsändar-e-post">
    <vt:lpwstr>maud.klerby@riksdagen.se</vt:lpwstr>
  </property>
  <property fmtid="{D5CDD505-2E9C-101B-9397-08002B2CF9AE}" pid="49" name="id">
    <vt:lpwstr>20052006000000000099000007270069</vt:lpwstr>
  </property>
  <property fmtid="{D5CDD505-2E9C-101B-9397-08002B2CF9AE}" pid="50" name="nummer">
    <vt:lpwstr>412</vt:lpwstr>
  </property>
  <property fmtid="{D5CDD505-2E9C-101B-9397-08002B2CF9AE}" pid="51" name="utskottsbeteckning">
    <vt:lpwstr>N</vt:lpwstr>
  </property>
</Properties>
</file>