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2773" w:rsidRPr="000844BB" w:rsidRDefault="00992773">
      <w:pPr>
        <w:pStyle w:val="Frslagsrubrik"/>
        <w:shd w:val="clear" w:color="000000" w:fill="auto"/>
      </w:pPr>
      <w:r w:rsidRPr="000844BB">
        <w:t>Förslag till riksdagsbeslut</w:t>
      </w:r>
    </w:p>
    <w:p w:rsidR="00992773" w:rsidRPr="000844BB" w:rsidRDefault="00992773">
      <w:pPr>
        <w:pStyle w:val="Hemstlatt"/>
        <w:shd w:val="clear" w:color="000000" w:fill="auto"/>
        <w:ind w:left="0"/>
      </w:pPr>
      <w:r w:rsidRPr="000844BB">
        <w:t>Riksdagen tillkännager för regeringen som sin mening vad som anförs i motionen om behovet av en skärpt lagstiftning för att säkra att kvaliteten i välfärden sätts före vinstintresse hos äga</w:t>
      </w:r>
      <w:r w:rsidRPr="000844BB">
        <w:t>r</w:t>
      </w:r>
      <w:r w:rsidRPr="000844BB">
        <w:t>na.</w:t>
      </w:r>
    </w:p>
    <w:p w:rsidR="00992773" w:rsidRPr="000844BB" w:rsidRDefault="00992773">
      <w:pPr>
        <w:pStyle w:val="Rubrik1"/>
        <w:shd w:val="clear" w:color="000000" w:fill="auto"/>
      </w:pPr>
      <w:r w:rsidRPr="000844BB">
        <w:t>Motivering</w:t>
      </w:r>
    </w:p>
    <w:p w:rsidR="00992773" w:rsidRPr="000844BB" w:rsidRDefault="00992773">
      <w:pPr>
        <w:shd w:val="clear" w:color="000000" w:fill="auto"/>
      </w:pPr>
      <w:r w:rsidRPr="000844BB">
        <w:t>Idag finns exempel på att privata företag inom välfärden tummar på kvaliteten för att kunna göra stora vinster, till exempel genom en lägre personaltäthet på privata äldreboenden. Det är oacceptabelt. Gemensamma resurser för välfärd ska gå till välfärd – inte till aktieägares vinstuttag. Vinstintresset ska inte vara styrande i välfärden.</w:t>
      </w:r>
    </w:p>
    <w:p w:rsidR="00992773" w:rsidRPr="000844BB" w:rsidRDefault="00992773">
      <w:pPr>
        <w:pStyle w:val="Normaltindrag"/>
        <w:shd w:val="clear" w:color="000000" w:fill="auto"/>
      </w:pPr>
      <w:r w:rsidRPr="000844BB">
        <w:t>I september 2013 rapporterades det om allvarliga missförhållanden på det privata vårdboendet Elgströmska huset, som drivs av Attendo, i Örebro. Mis</w:t>
      </w:r>
      <w:r w:rsidRPr="000844BB">
        <w:t>s</w:t>
      </w:r>
      <w:r w:rsidRPr="000844BB">
        <w:t>förhållandena och kvalitetsbristerna var så allvarliga att både Kommunal och Vårdförbundet tvingades lägga ett skyddsombudsstopp på arbetsplatsen. Sa</w:t>
      </w:r>
      <w:r w:rsidRPr="000844BB">
        <w:t>m</w:t>
      </w:r>
      <w:r w:rsidRPr="000844BB">
        <w:t>tidigt rapporterades det om hur Attendos ägare plockade ut miljardbelopp ur bolaget.</w:t>
      </w:r>
    </w:p>
    <w:p w:rsidR="00992773" w:rsidRPr="000844BB" w:rsidRDefault="00992773">
      <w:pPr>
        <w:pStyle w:val="Normaltindrag"/>
        <w:shd w:val="clear" w:color="000000" w:fill="auto"/>
      </w:pPr>
      <w:r w:rsidRPr="000844BB">
        <w:t>För att motverka att vinstintresset sätts före kvaliteten och för att upprät</w:t>
      </w:r>
      <w:r w:rsidRPr="000844BB">
        <w:t>t</w:t>
      </w:r>
      <w:r w:rsidRPr="000844BB">
        <w:t>hålla välfärdssektorns framtida legitimitet krävs att riskkapitalisters och andra aktörers möjligheter att plocka ut privata vinster, och göra andra former av värdeöverföringar från välfärdssektorn, avsevärt begränsas.</w:t>
      </w:r>
    </w:p>
    <w:p w:rsidR="00992773" w:rsidRPr="000844BB" w:rsidRDefault="00992773">
      <w:pPr>
        <w:pStyle w:val="Normaltindrag"/>
        <w:shd w:val="clear" w:color="000000" w:fill="auto"/>
      </w:pPr>
      <w:r w:rsidRPr="000844BB">
        <w:t>Den främsta kvalitetsfaktorn är personalen och dess kompetens. Därför ska det ställas krav på bemanning, personalkostnader eller andra kvalitetsrelater</w:t>
      </w:r>
      <w:r w:rsidRPr="000844BB">
        <w:t>a</w:t>
      </w:r>
      <w:r w:rsidRPr="000844BB">
        <w:t xml:space="preserve">de kostnader i välfärden, så att de inte kan vara väsentligt lägre i privata </w:t>
      </w:r>
      <w:r w:rsidRPr="000844BB">
        <w:lastRenderedPageBreak/>
        <w:t>ver</w:t>
      </w:r>
      <w:r w:rsidRPr="000844BB">
        <w:t>k</w:t>
      </w:r>
      <w:r w:rsidRPr="000844BB">
        <w:t>samheter än i motsvarande kommunal och landstingskommunal verksamhet.</w:t>
      </w:r>
    </w:p>
    <w:p w:rsidR="00992773" w:rsidRPr="000844BB" w:rsidRDefault="00992773">
      <w:pPr>
        <w:pStyle w:val="Normaltindrag"/>
        <w:shd w:val="clear" w:color="000000" w:fill="auto"/>
      </w:pPr>
      <w:r w:rsidRPr="000844BB">
        <w:t>Det är viktigt med nationella kvalitetslagar som ger ordning och reda i vä</w:t>
      </w:r>
      <w:r w:rsidRPr="000844BB">
        <w:t>l</w:t>
      </w:r>
      <w:r w:rsidRPr="000844BB">
        <w:t>färden för att förbättra kvaliteten och avsevärt begränsa vinsterna.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44BB">
        <w:trPr>
          <w:cantSplit/>
        </w:trPr>
        <w:tc>
          <w:tcPr>
            <w:tcW w:w="3046" w:type="dxa"/>
          </w:tcPr>
          <w:p w:rsidR="00992773" w:rsidRPr="000844BB" w:rsidRDefault="00992773">
            <w:pPr>
              <w:pStyle w:val="UnderskriftDatum"/>
              <w:shd w:val="clear" w:color="000000" w:fill="auto"/>
              <w:spacing w:before="240"/>
            </w:pPr>
            <w:r w:rsidRPr="000844BB">
              <w:t>Stockholm den 2 oktober 2013</w:t>
            </w:r>
          </w:p>
        </w:tc>
        <w:tc>
          <w:tcPr>
            <w:tcW w:w="3047" w:type="dxa"/>
          </w:tcPr>
          <w:p w:rsidR="00992773" w:rsidRPr="000844BB" w:rsidRDefault="00992773">
            <w:pPr>
              <w:pStyle w:val="Underskrifter"/>
              <w:shd w:val="clear" w:color="000000" w:fill="auto"/>
              <w:spacing w:before="240"/>
            </w:pPr>
          </w:p>
        </w:tc>
      </w:tr>
      <w:tr w:rsidR="00000000" w:rsidRPr="000844BB">
        <w:trPr>
          <w:cantSplit/>
        </w:trPr>
        <w:tc>
          <w:tcPr>
            <w:tcW w:w="3046" w:type="dxa"/>
          </w:tcPr>
          <w:p w:rsidR="00992773" w:rsidRPr="000844BB" w:rsidRDefault="00992773">
            <w:pPr>
              <w:pStyle w:val="Underskrifter"/>
              <w:shd w:val="clear" w:color="000000" w:fill="auto"/>
            </w:pPr>
            <w:r w:rsidRPr="000844BB">
              <w:t>Eva-Lena Jansson (S)</w:t>
            </w:r>
          </w:p>
        </w:tc>
        <w:tc>
          <w:tcPr>
            <w:tcW w:w="3046" w:type="dxa"/>
          </w:tcPr>
          <w:p w:rsidR="00992773" w:rsidRPr="000844BB" w:rsidRDefault="00992773">
            <w:pPr>
              <w:pStyle w:val="Underskrifter"/>
              <w:shd w:val="clear" w:color="000000" w:fill="auto"/>
            </w:pPr>
            <w:r w:rsidRPr="000844BB">
              <w:t>Håkan Bergman (S)</w:t>
            </w:r>
          </w:p>
        </w:tc>
      </w:tr>
    </w:tbl>
    <w:p w:rsidR="00992773" w:rsidRPr="000844BB" w:rsidRDefault="00992773">
      <w:pPr>
        <w:pStyle w:val="Normaltindrag"/>
        <w:shd w:val="clear" w:color="000000" w:fill="auto"/>
      </w:pPr>
    </w:p>
    <w:sectPr w:rsidR="00992773" w:rsidRPr="000844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2773" w:rsidRPr="000844BB" w:rsidRDefault="00992773">
      <w:r w:rsidRPr="000844BB">
        <w:separator/>
      </w:r>
    </w:p>
  </w:endnote>
  <w:endnote w:type="continuationSeparator" w:id="0">
    <w:p w:rsidR="00992773" w:rsidRPr="000844BB" w:rsidRDefault="00992773">
      <w:r w:rsidRPr="000844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73" w:rsidRPr="000844BB" w:rsidRDefault="000844BB">
    <w:pPr>
      <w:pStyle w:val="Sidfot"/>
    </w:pPr>
    <w:r w:rsidRPr="000844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5682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773" w:rsidRDefault="009927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2773" w:rsidRDefault="009927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73" w:rsidRPr="000844BB" w:rsidRDefault="000844BB">
    <w:pPr>
      <w:pStyle w:val="Sidfot"/>
    </w:pPr>
    <w:r w:rsidRPr="000844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730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773" w:rsidRDefault="009927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2773" w:rsidRDefault="009927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73" w:rsidRPr="000844BB" w:rsidRDefault="000844BB">
    <w:pPr>
      <w:pStyle w:val="Sidfot"/>
    </w:pPr>
    <w:r w:rsidRPr="000844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864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773" w:rsidRDefault="009927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2773" w:rsidRDefault="009927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2773" w:rsidRPr="000844BB" w:rsidRDefault="00992773">
      <w:r w:rsidRPr="000844BB">
        <w:separator/>
      </w:r>
    </w:p>
  </w:footnote>
  <w:footnote w:type="continuationSeparator" w:id="0">
    <w:p w:rsidR="00992773" w:rsidRPr="000844BB" w:rsidRDefault="00992773">
      <w:r w:rsidRPr="000844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73" w:rsidRPr="000844BB" w:rsidRDefault="000844BB">
    <w:pPr>
      <w:pStyle w:val="Sidhuvud"/>
    </w:pPr>
    <w:r w:rsidRPr="000844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936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773" w:rsidRDefault="009927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2773" w:rsidRDefault="0099277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73" w:rsidRPr="000844BB" w:rsidRDefault="000844BB">
    <w:pPr>
      <w:pStyle w:val="Sidhuvud"/>
    </w:pPr>
    <w:r w:rsidRPr="000844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07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773" w:rsidRDefault="009927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2773" w:rsidRDefault="0099277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2773" w:rsidRPr="000844BB" w:rsidRDefault="00992773">
    <w:pPr>
      <w:pStyle w:val="FSHNormal"/>
      <w:tabs>
        <w:tab w:val="right" w:pos="5840"/>
      </w:tabs>
    </w:pPr>
    <w:r w:rsidRPr="000844BB">
      <w:br/>
    </w:r>
    <w:r w:rsidRPr="000844BB">
      <w:fldChar w:fldCharType="begin" w:fldLock="1"/>
    </w:r>
    <w:r w:rsidRPr="000844BB">
      <w:instrText xml:space="preserve"> DOCPROPERTY</w:instrText>
    </w:r>
    <w:r w:rsidRPr="000844BB">
      <w:rPr>
        <w:sz w:val="18"/>
      </w:rPr>
      <w:instrText xml:space="preserve"> "YearUser" *\charformat </w:instrText>
    </w:r>
    <w:r w:rsidRPr="000844BB">
      <w:fldChar w:fldCharType="separate"/>
    </w:r>
    <w:r w:rsidRPr="000844BB">
      <w:t>2013/14</w:t>
    </w:r>
    <w:r w:rsidRPr="000844BB">
      <w:fldChar w:fldCharType="end"/>
    </w:r>
    <w:r w:rsidRPr="000844BB">
      <w:t xml:space="preserve"> </w:t>
    </w:r>
    <w:r w:rsidRPr="000844BB">
      <w:tab/>
      <w:t xml:space="preserve">mnr: </w:t>
    </w:r>
    <w:r w:rsidRPr="000844BB">
      <w:fldChar w:fldCharType="begin" w:fldLock="1"/>
    </w:r>
    <w:r w:rsidRPr="000844BB">
      <w:instrText xml:space="preserve"> DOCPROPERTY</w:instrText>
    </w:r>
    <w:r w:rsidRPr="000844BB">
      <w:rPr>
        <w:sz w:val="18"/>
      </w:rPr>
      <w:instrText xml:space="preserve"> "Motionsnummer" *\charformat </w:instrText>
    </w:r>
    <w:r w:rsidRPr="000844BB">
      <w:fldChar w:fldCharType="separate"/>
    </w:r>
    <w:r w:rsidRPr="000844BB">
      <w:t>Fi244</w:t>
    </w:r>
    <w:r w:rsidRPr="000844BB">
      <w:fldChar w:fldCharType="end"/>
    </w:r>
    <w:r w:rsidRPr="000844BB">
      <w:br/>
    </w:r>
    <w:r w:rsidRPr="000844BB">
      <w:fldChar w:fldCharType="begin" w:fldLock="1"/>
    </w:r>
    <w:r w:rsidRPr="000844BB">
      <w:instrText xml:space="preserve"> DOCPROPERTY</w:instrText>
    </w:r>
    <w:r w:rsidRPr="000844BB">
      <w:rPr>
        <w:sz w:val="18"/>
      </w:rPr>
      <w:instrText xml:space="preserve"> "Samling" *\charformat </w:instrText>
    </w:r>
    <w:r w:rsidRPr="000844BB">
      <w:fldChar w:fldCharType="end"/>
    </w:r>
    <w:r w:rsidRPr="000844BB">
      <w:tab/>
      <w:t xml:space="preserve">pnr: </w:t>
    </w:r>
    <w:r w:rsidRPr="000844BB">
      <w:fldChar w:fldCharType="begin" w:fldLock="1"/>
    </w:r>
    <w:r w:rsidRPr="000844BB">
      <w:instrText xml:space="preserve"> DOCPROPERTY</w:instrText>
    </w:r>
    <w:r w:rsidRPr="000844BB">
      <w:rPr>
        <w:sz w:val="18"/>
      </w:rPr>
      <w:instrText xml:space="preserve"> "Partinummer" *\charformat </w:instrText>
    </w:r>
    <w:r w:rsidRPr="000844BB">
      <w:fldChar w:fldCharType="separate"/>
    </w:r>
    <w:r w:rsidRPr="000844BB">
      <w:t>S19141</w:t>
    </w:r>
    <w:r w:rsidRPr="000844BB">
      <w:fldChar w:fldCharType="end"/>
    </w:r>
  </w:p>
  <w:p w:rsidR="00992773" w:rsidRPr="000844BB" w:rsidRDefault="00992773">
    <w:pPr>
      <w:pStyle w:val="FSHRub1"/>
    </w:pPr>
    <w:r w:rsidRPr="000844BB">
      <w:t>Motion till riksdagen</w:t>
    </w:r>
    <w:r w:rsidRPr="000844BB">
      <w:br/>
    </w:r>
    <w:r w:rsidRPr="000844BB">
      <w:fldChar w:fldCharType="begin" w:fldLock="1"/>
    </w:r>
    <w:r w:rsidRPr="000844BB">
      <w:instrText xml:space="preserve"> DOCPROPERTY "YearUser" *\charformat </w:instrText>
    </w:r>
    <w:r w:rsidRPr="000844BB">
      <w:fldChar w:fldCharType="separate"/>
    </w:r>
    <w:r w:rsidRPr="000844BB">
      <w:t>2013/14</w:t>
    </w:r>
    <w:r w:rsidRPr="000844BB">
      <w:fldChar w:fldCharType="end"/>
    </w:r>
    <w:r w:rsidRPr="000844BB">
      <w:t>:</w:t>
    </w:r>
    <w:r w:rsidRPr="000844BB">
      <w:fldChar w:fldCharType="begin" w:fldLock="1"/>
    </w:r>
    <w:r w:rsidRPr="000844BB">
      <w:instrText xml:space="preserve"> DOCPROPERTY "Motionsnummer" *\charformat </w:instrText>
    </w:r>
    <w:r w:rsidRPr="000844BB">
      <w:fldChar w:fldCharType="separate"/>
    </w:r>
    <w:r w:rsidRPr="000844BB">
      <w:t>Fi244</w:t>
    </w:r>
    <w:r w:rsidRPr="000844BB">
      <w:fldChar w:fldCharType="end"/>
    </w:r>
  </w:p>
  <w:p w:rsidR="00992773" w:rsidRPr="000844BB" w:rsidRDefault="00992773">
    <w:pPr>
      <w:pStyle w:val="FSHNormalS5"/>
    </w:pPr>
    <w:r w:rsidRPr="000844BB">
      <w:fldChar w:fldCharType="begin" w:fldLock="1"/>
    </w:r>
    <w:r w:rsidRPr="000844BB">
      <w:instrText xml:space="preserve"> DOCPROPERTY "MotionarText" *\charformat </w:instrText>
    </w:r>
    <w:r w:rsidRPr="000844BB">
      <w:fldChar w:fldCharType="separate"/>
    </w:r>
    <w:r w:rsidRPr="000844BB">
      <w:t>av Eva-Lena Jansson och Håkan Bergman (S)</w:t>
    </w:r>
    <w:r w:rsidRPr="000844BB">
      <w:fldChar w:fldCharType="end"/>
    </w:r>
    <w:r w:rsidRPr="000844BB">
      <w:br/>
    </w:r>
    <w:r w:rsidRPr="000844BB">
      <w:fldChar w:fldCharType="begin" w:fldLock="1"/>
    </w:r>
    <w:r w:rsidRPr="000844BB">
      <w:instrText xml:space="preserve"> DOCPROPERTY "SvarFrasKort" *\charformat </w:instrText>
    </w:r>
    <w:r w:rsidRPr="000844BB">
      <w:fldChar w:fldCharType="end"/>
    </w:r>
  </w:p>
  <w:p w:rsidR="00992773" w:rsidRPr="000844BB" w:rsidRDefault="00992773">
    <w:pPr>
      <w:pStyle w:val="FSHTitel"/>
    </w:pPr>
    <w:r w:rsidRPr="000844BB">
      <w:fldChar w:fldCharType="begin" w:fldLock="1"/>
    </w:r>
    <w:r w:rsidRPr="000844BB">
      <w:instrText xml:space="preserve"> DOCPROPERTY</w:instrText>
    </w:r>
    <w:r w:rsidRPr="000844BB">
      <w:rPr>
        <w:sz w:val="18"/>
      </w:rPr>
      <w:instrText xml:space="preserve"> "RubrikSvar" *\charformat </w:instrText>
    </w:r>
    <w:r w:rsidRPr="000844BB">
      <w:fldChar w:fldCharType="separate"/>
    </w:r>
    <w:r w:rsidRPr="000844BB">
      <w:t>Gemensamma resurser till välfärd ska gå till välfärd – inte till aktieägares vinstuttag</w:t>
    </w:r>
    <w:r w:rsidRPr="000844BB">
      <w:fldChar w:fldCharType="end"/>
    </w:r>
  </w:p>
  <w:p w:rsidR="00992773" w:rsidRPr="000844BB" w:rsidRDefault="00992773">
    <w:pPr>
      <w:pStyle w:val="Normal00"/>
    </w:pPr>
  </w:p>
  <w:p w:rsidR="00992773" w:rsidRPr="000844BB" w:rsidRDefault="009927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42453830">
    <w:abstractNumId w:val="13"/>
  </w:num>
  <w:num w:numId="2" w16cid:durableId="1240095293">
    <w:abstractNumId w:val="11"/>
  </w:num>
  <w:num w:numId="3" w16cid:durableId="308706940">
    <w:abstractNumId w:val="14"/>
  </w:num>
  <w:num w:numId="4" w16cid:durableId="602690644">
    <w:abstractNumId w:val="8"/>
  </w:num>
  <w:num w:numId="5" w16cid:durableId="1827433438">
    <w:abstractNumId w:val="3"/>
  </w:num>
  <w:num w:numId="6" w16cid:durableId="2133011187">
    <w:abstractNumId w:val="2"/>
  </w:num>
  <w:num w:numId="7" w16cid:durableId="1689914345">
    <w:abstractNumId w:val="1"/>
  </w:num>
  <w:num w:numId="8" w16cid:durableId="249117745">
    <w:abstractNumId w:val="0"/>
  </w:num>
  <w:num w:numId="9" w16cid:durableId="1998606491">
    <w:abstractNumId w:val="9"/>
  </w:num>
  <w:num w:numId="10" w16cid:durableId="558790084">
    <w:abstractNumId w:val="7"/>
  </w:num>
  <w:num w:numId="11" w16cid:durableId="529807989">
    <w:abstractNumId w:val="6"/>
  </w:num>
  <w:num w:numId="12" w16cid:durableId="1371026992">
    <w:abstractNumId w:val="5"/>
  </w:num>
  <w:num w:numId="13" w16cid:durableId="497379534">
    <w:abstractNumId w:val="4"/>
  </w:num>
  <w:num w:numId="14" w16cid:durableId="2145732983">
    <w:abstractNumId w:val="16"/>
  </w:num>
  <w:num w:numId="15" w16cid:durableId="733091053">
    <w:abstractNumId w:val="12"/>
  </w:num>
  <w:num w:numId="16" w16cid:durableId="107358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0116109A-FD56-42D5-8551-9B68938ABFD6},{1838BAC7-5804-43D1-84D1-59154FA8A178}"/>
  </w:docVars>
  <w:rsids>
    <w:rsidRoot w:val="00F434B7"/>
    <w:rsid w:val="000844BB"/>
    <w:rsid w:val="00992773"/>
    <w:rsid w:val="00F434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EC7371-C98B-4A8E-91D7-7AC437DE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1530</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S19141</vt:lpstr>
    </vt:vector>
  </TitlesOfParts>
  <Company>Riksdagen</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S19141</dc:title>
  <dc:subject>S19141</dc:subject>
  <dc:creator>Riksdagen</dc:creator>
  <cp:keywords>Riksdagen</cp:keywords>
  <dc:description>AD-ändringar</dc:description>
  <cp:lastModifiedBy>Lars Brink</cp:lastModifiedBy>
  <cp:revision>2</cp:revision>
  <cp:lastPrinted>2014-01-09T12:05:00Z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Gemensamma resurser till välfärd ska gå till välfärd – inte till aktieägares vinstuttag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Gemensamma resurser till välfärd ska gå till välfärd – inte till aktieägares vinstuttag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Håkan Bergman (S)</vt:lpwstr>
  </property>
  <property fmtid="{D5CDD505-2E9C-101B-9397-08002B2CF9AE}" pid="26" name="MotionarLista">
    <vt:lpwstr>Jansson, Eva-Lena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20132014000000000083000191410069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20132014000000000083000191410069</vt:lpwstr>
  </property>
  <property fmtid="{D5CDD505-2E9C-101B-9397-08002B2CF9AE}" pid="50" name="nummer">
    <vt:lpwstr>244</vt:lpwstr>
  </property>
  <property fmtid="{D5CDD505-2E9C-101B-9397-08002B2CF9AE}" pid="51" name="utskottsbeteckning">
    <vt:lpwstr>Fi</vt:lpwstr>
  </property>
  <property fmtid="{D5CDD505-2E9C-101B-9397-08002B2CF9AE}" pid="52" name="GlobalUID">
    <vt:lpwstr>{E49D082C-B1AC-4627-A33A-2780F170A9B2}</vt:lpwstr>
  </property>
  <property fmtid="{D5CDD505-2E9C-101B-9397-08002B2CF9AE}" pid="53" name="Överföringar">
    <vt:i4>0</vt:i4>
  </property>
  <property fmtid="{D5CDD505-2E9C-101B-9397-08002B2CF9AE}" pid="54" name="Checksum">
    <vt:lpwstr>*1004785545021*</vt:lpwstr>
  </property>
  <property fmtid="{D5CDD505-2E9C-101B-9397-08002B2CF9AE}" pid="55" name="skuggnummer">
    <vt:lpwstr>1719</vt:lpwstr>
  </property>
  <property fmtid="{D5CDD505-2E9C-101B-9397-08002B2CF9AE}" pid="56" name="urixVersion">
    <vt:lpwstr>4.6.0.0</vt:lpwstr>
  </property>
  <property fmtid="{D5CDD505-2E9C-101B-9397-08002B2CF9AE}" pid="57" name="urixOrigin">
    <vt:lpwstr>140109 13:05:34.179</vt:lpwstr>
  </property>
  <property fmtid="{D5CDD505-2E9C-101B-9397-08002B2CF9AE}" pid="58" name="urixGuid">
    <vt:lpwstr>{E24AAC6B-9136-4BBA-96EA-2DF3D783A605}</vt:lpwstr>
  </property>
</Properties>
</file>