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4A9223A8" w14:textId="77777777" w:rsidTr="00782EA9">
        <w:tc>
          <w:tcPr>
            <w:tcW w:w="9141" w:type="dxa"/>
          </w:tcPr>
          <w:p w14:paraId="0188808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6CB72EFA" w14:textId="77777777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636ECC8E" w14:textId="77777777" w:rsidR="0096348C" w:rsidRPr="00477C9F" w:rsidRDefault="0096348C" w:rsidP="00477C9F">
      <w:pPr>
        <w:rPr>
          <w:sz w:val="22"/>
          <w:szCs w:val="22"/>
        </w:rPr>
      </w:pPr>
    </w:p>
    <w:p w14:paraId="2CAA4C56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14:paraId="70A6E14C" w14:textId="77777777" w:rsidTr="00F86ACF">
        <w:trPr>
          <w:cantSplit/>
          <w:trHeight w:val="742"/>
        </w:trPr>
        <w:tc>
          <w:tcPr>
            <w:tcW w:w="1790" w:type="dxa"/>
          </w:tcPr>
          <w:p w14:paraId="1C3F5689" w14:textId="77777777" w:rsidR="008273F4" w:rsidRDefault="008273F4" w:rsidP="00477C9F">
            <w:pPr>
              <w:rPr>
                <w:b/>
                <w:sz w:val="22"/>
                <w:szCs w:val="22"/>
              </w:rPr>
            </w:pPr>
            <w:r w:rsidRPr="002E7A56">
              <w:rPr>
                <w:b/>
                <w:sz w:val="22"/>
                <w:szCs w:val="22"/>
              </w:rPr>
              <w:t>SÄRSKILT</w:t>
            </w:r>
          </w:p>
          <w:p w14:paraId="44E790B3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02A6EF15" w14:textId="17CE3185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7118C9">
              <w:rPr>
                <w:b/>
                <w:sz w:val="22"/>
                <w:szCs w:val="22"/>
              </w:rPr>
              <w:t>2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7118C9">
              <w:rPr>
                <w:b/>
                <w:sz w:val="22"/>
                <w:szCs w:val="22"/>
              </w:rPr>
              <w:t>3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EC3EF8">
              <w:rPr>
                <w:b/>
                <w:sz w:val="22"/>
                <w:szCs w:val="22"/>
              </w:rPr>
              <w:t>45</w:t>
            </w:r>
          </w:p>
          <w:p w14:paraId="592EBA1D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657EDC0C" w14:textId="77777777" w:rsidTr="00F86ACF">
        <w:tc>
          <w:tcPr>
            <w:tcW w:w="1790" w:type="dxa"/>
          </w:tcPr>
          <w:p w14:paraId="4D1E0DA1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14FDBE6B" w14:textId="56AB2EFC" w:rsidR="0096348C" w:rsidRPr="00477C9F" w:rsidRDefault="009D1BB5" w:rsidP="00A54DE5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</w:t>
            </w:r>
            <w:r w:rsidR="000A7D87">
              <w:rPr>
                <w:sz w:val="22"/>
                <w:szCs w:val="22"/>
              </w:rPr>
              <w:t>2</w:t>
            </w:r>
            <w:r w:rsidR="000A1D83">
              <w:rPr>
                <w:sz w:val="22"/>
                <w:szCs w:val="22"/>
              </w:rPr>
              <w:t>3</w:t>
            </w:r>
            <w:r w:rsidR="00D52626" w:rsidRPr="00477C9F">
              <w:rPr>
                <w:sz w:val="22"/>
                <w:szCs w:val="22"/>
              </w:rPr>
              <w:t>-</w:t>
            </w:r>
            <w:r w:rsidR="000A1D83">
              <w:rPr>
                <w:sz w:val="22"/>
                <w:szCs w:val="22"/>
              </w:rPr>
              <w:t>0</w:t>
            </w:r>
            <w:r w:rsidR="00BB5499">
              <w:rPr>
                <w:sz w:val="22"/>
                <w:szCs w:val="22"/>
              </w:rPr>
              <w:t>5</w:t>
            </w:r>
            <w:r w:rsidR="009B3631">
              <w:rPr>
                <w:sz w:val="22"/>
                <w:szCs w:val="22"/>
              </w:rPr>
              <w:t>-</w:t>
            </w:r>
            <w:r w:rsidR="00EC3EF8">
              <w:rPr>
                <w:sz w:val="22"/>
                <w:szCs w:val="22"/>
              </w:rPr>
              <w:t>30</w:t>
            </w:r>
          </w:p>
        </w:tc>
      </w:tr>
      <w:tr w:rsidR="0096348C" w:rsidRPr="00477C9F" w14:paraId="201704E4" w14:textId="77777777" w:rsidTr="00F86ACF">
        <w:tc>
          <w:tcPr>
            <w:tcW w:w="1790" w:type="dxa"/>
          </w:tcPr>
          <w:p w14:paraId="4ECC95A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1995BA41" w14:textId="37B8BA7C" w:rsidR="00BD53C1" w:rsidRPr="00477C9F" w:rsidRDefault="009B3631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  <w:r w:rsidR="004A6C2E">
              <w:rPr>
                <w:sz w:val="22"/>
                <w:szCs w:val="22"/>
              </w:rPr>
              <w:t>26</w:t>
            </w:r>
            <w:r w:rsidR="00CF4ED5">
              <w:rPr>
                <w:sz w:val="22"/>
                <w:szCs w:val="22"/>
              </w:rPr>
              <w:t>–</w:t>
            </w:r>
            <w:r w:rsidR="00B579B8">
              <w:rPr>
                <w:sz w:val="22"/>
                <w:szCs w:val="22"/>
              </w:rPr>
              <w:t>12.18</w:t>
            </w:r>
          </w:p>
        </w:tc>
      </w:tr>
      <w:tr w:rsidR="0096348C" w:rsidRPr="00477C9F" w14:paraId="6026C7EA" w14:textId="77777777" w:rsidTr="00F86ACF">
        <w:tc>
          <w:tcPr>
            <w:tcW w:w="1790" w:type="dxa"/>
          </w:tcPr>
          <w:p w14:paraId="2E2357ED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1CF0E250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 1</w:t>
            </w:r>
          </w:p>
        </w:tc>
      </w:tr>
    </w:tbl>
    <w:p w14:paraId="4AD04655" w14:textId="77777777" w:rsidR="0096348C" w:rsidRPr="00477C9F" w:rsidRDefault="0096348C" w:rsidP="00477C9F">
      <w:pPr>
        <w:rPr>
          <w:sz w:val="22"/>
          <w:szCs w:val="22"/>
        </w:rPr>
      </w:pPr>
    </w:p>
    <w:p w14:paraId="3326FB0E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797A0932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53"/>
        <w:gridCol w:w="6596"/>
      </w:tblGrid>
      <w:tr w:rsidR="00F84080" w:rsidRPr="000F3B8B" w14:paraId="17B5154B" w14:textId="77777777" w:rsidTr="00F86ACF">
        <w:tc>
          <w:tcPr>
            <w:tcW w:w="753" w:type="dxa"/>
          </w:tcPr>
          <w:p w14:paraId="59BFBD72" w14:textId="77777777" w:rsidR="00F84080" w:rsidRPr="000F3B8B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0F3B8B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0F3B8B">
              <w:rPr>
                <w:b/>
                <w:snapToGrid w:val="0"/>
                <w:sz w:val="22"/>
                <w:szCs w:val="22"/>
              </w:rPr>
              <w:t xml:space="preserve"> 1</w:t>
            </w:r>
          </w:p>
        </w:tc>
        <w:tc>
          <w:tcPr>
            <w:tcW w:w="6596" w:type="dxa"/>
          </w:tcPr>
          <w:p w14:paraId="2BD3A90A" w14:textId="77777777" w:rsidR="00336917" w:rsidRPr="000F3B8B" w:rsidRDefault="00336917" w:rsidP="0033691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0F3B8B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7208AA50" w14:textId="77777777" w:rsidR="00F84080" w:rsidRPr="000F3B8B" w:rsidRDefault="00F84080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17ABC6B" w14:textId="167DB1E9" w:rsidR="0069143B" w:rsidRPr="000F3B8B" w:rsidRDefault="007864F6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F3B8B">
              <w:rPr>
                <w:snapToGrid w:val="0"/>
                <w:sz w:val="22"/>
                <w:szCs w:val="22"/>
              </w:rPr>
              <w:t>Utskottet justerade särskilt protokoll 202</w:t>
            </w:r>
            <w:r w:rsidR="007118C9" w:rsidRPr="000F3B8B">
              <w:rPr>
                <w:snapToGrid w:val="0"/>
                <w:sz w:val="22"/>
                <w:szCs w:val="22"/>
              </w:rPr>
              <w:t>2</w:t>
            </w:r>
            <w:r w:rsidRPr="000F3B8B">
              <w:rPr>
                <w:snapToGrid w:val="0"/>
                <w:sz w:val="22"/>
                <w:szCs w:val="22"/>
              </w:rPr>
              <w:t>/2</w:t>
            </w:r>
            <w:r w:rsidR="007118C9" w:rsidRPr="000F3B8B">
              <w:rPr>
                <w:snapToGrid w:val="0"/>
                <w:sz w:val="22"/>
                <w:szCs w:val="22"/>
              </w:rPr>
              <w:t>3</w:t>
            </w:r>
            <w:r w:rsidRPr="000F3B8B">
              <w:rPr>
                <w:snapToGrid w:val="0"/>
                <w:sz w:val="22"/>
                <w:szCs w:val="22"/>
              </w:rPr>
              <w:t>:</w:t>
            </w:r>
            <w:r w:rsidR="00EC3EF8" w:rsidRPr="000F3B8B">
              <w:rPr>
                <w:snapToGrid w:val="0"/>
                <w:sz w:val="22"/>
                <w:szCs w:val="22"/>
              </w:rPr>
              <w:t>44</w:t>
            </w:r>
            <w:r w:rsidR="00FD0038" w:rsidRPr="000F3B8B">
              <w:rPr>
                <w:snapToGrid w:val="0"/>
                <w:sz w:val="22"/>
                <w:szCs w:val="22"/>
              </w:rPr>
              <w:t>.</w:t>
            </w:r>
          </w:p>
          <w:p w14:paraId="6C9B2A5D" w14:textId="77777777" w:rsidR="007864F6" w:rsidRPr="000F3B8B" w:rsidRDefault="007864F6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EC3EF8" w:rsidRPr="000F3B8B" w14:paraId="3E0EA0F8" w14:textId="77777777" w:rsidTr="00F86ACF">
        <w:tc>
          <w:tcPr>
            <w:tcW w:w="753" w:type="dxa"/>
          </w:tcPr>
          <w:p w14:paraId="2613E115" w14:textId="7DE68E0B" w:rsidR="00EC3EF8" w:rsidRPr="000F3B8B" w:rsidRDefault="00EC3EF8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0F3B8B">
              <w:rPr>
                <w:b/>
                <w:snapToGrid w:val="0"/>
                <w:sz w:val="22"/>
                <w:szCs w:val="22"/>
              </w:rPr>
              <w:t>§</w:t>
            </w:r>
            <w:r w:rsidR="004A6C2E" w:rsidRPr="000F3B8B">
              <w:rPr>
                <w:b/>
                <w:snapToGrid w:val="0"/>
                <w:sz w:val="22"/>
                <w:szCs w:val="22"/>
              </w:rPr>
              <w:t xml:space="preserve"> 2</w:t>
            </w:r>
          </w:p>
        </w:tc>
        <w:tc>
          <w:tcPr>
            <w:tcW w:w="6596" w:type="dxa"/>
          </w:tcPr>
          <w:p w14:paraId="5798716D" w14:textId="77777777" w:rsidR="00EC3EF8" w:rsidRPr="000F3B8B" w:rsidRDefault="00EC3EF8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0F3B8B">
              <w:rPr>
                <w:b/>
                <w:snapToGrid w:val="0"/>
                <w:sz w:val="22"/>
                <w:szCs w:val="22"/>
              </w:rPr>
              <w:t>Ordförandebyte</w:t>
            </w:r>
          </w:p>
          <w:p w14:paraId="6A034F8A" w14:textId="77777777" w:rsidR="008A5630" w:rsidRPr="000F3B8B" w:rsidRDefault="008A5630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C0F5294" w14:textId="77777777" w:rsidR="008A5630" w:rsidRPr="000F3B8B" w:rsidRDefault="008A5630" w:rsidP="008A5630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0F3B8B">
              <w:rPr>
                <w:sz w:val="22"/>
                <w:szCs w:val="22"/>
              </w:rPr>
              <w:t>Ordföranden Ida Karkiainen lämnade sammanträdet och vice ordföranden Erik Ottoson övertog ledningen av sammanträdet.</w:t>
            </w:r>
          </w:p>
          <w:p w14:paraId="63AEA577" w14:textId="0E44371F" w:rsidR="008A5630" w:rsidRPr="000F3B8B" w:rsidRDefault="008A5630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F84080" w:rsidRPr="000F3B8B" w14:paraId="2010D45F" w14:textId="77777777" w:rsidTr="00F86ACF">
        <w:tc>
          <w:tcPr>
            <w:tcW w:w="753" w:type="dxa"/>
          </w:tcPr>
          <w:p w14:paraId="5EDC3E93" w14:textId="10E429B2" w:rsidR="00F84080" w:rsidRPr="000F3B8B" w:rsidRDefault="003955E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0F3B8B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4A6C2E" w:rsidRPr="000F3B8B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596" w:type="dxa"/>
          </w:tcPr>
          <w:p w14:paraId="7C61759B" w14:textId="7E7BB0E8" w:rsidR="00376C7D" w:rsidRPr="000F3B8B" w:rsidRDefault="00EC3EF8" w:rsidP="0069143B">
            <w:pPr>
              <w:rPr>
                <w:b/>
                <w:snapToGrid w:val="0"/>
                <w:sz w:val="22"/>
                <w:szCs w:val="22"/>
              </w:rPr>
            </w:pPr>
            <w:r w:rsidRPr="000F3B8B">
              <w:rPr>
                <w:b/>
                <w:sz w:val="22"/>
                <w:szCs w:val="22"/>
              </w:rPr>
              <w:t>Dåvarande utrikesministerns uttalande om krigsmaterielexport till Ukraina – G1</w:t>
            </w:r>
          </w:p>
          <w:p w14:paraId="41E9A3AF" w14:textId="77777777" w:rsidR="00376C7D" w:rsidRPr="000F3B8B" w:rsidRDefault="00376C7D" w:rsidP="0069143B">
            <w:pPr>
              <w:rPr>
                <w:b/>
                <w:snapToGrid w:val="0"/>
                <w:sz w:val="22"/>
                <w:szCs w:val="22"/>
              </w:rPr>
            </w:pPr>
          </w:p>
          <w:p w14:paraId="07F49F90" w14:textId="77777777" w:rsidR="008A5630" w:rsidRPr="000F3B8B" w:rsidRDefault="008A5630" w:rsidP="008A563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F3B8B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4E9A1162" w14:textId="77777777" w:rsidR="008A5630" w:rsidRPr="000F3B8B" w:rsidRDefault="008A5630" w:rsidP="008A563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799ADAE" w14:textId="77777777" w:rsidR="008A5630" w:rsidRPr="000F3B8B" w:rsidRDefault="008A5630" w:rsidP="008A5630">
            <w:pPr>
              <w:rPr>
                <w:b/>
                <w:snapToGrid w:val="0"/>
                <w:sz w:val="22"/>
                <w:szCs w:val="22"/>
              </w:rPr>
            </w:pPr>
            <w:r w:rsidRPr="000F3B8B">
              <w:rPr>
                <w:snapToGrid w:val="0"/>
                <w:sz w:val="22"/>
                <w:szCs w:val="22"/>
              </w:rPr>
              <w:t>Ärendet bordlades.</w:t>
            </w:r>
          </w:p>
          <w:p w14:paraId="3B394B76" w14:textId="77777777" w:rsidR="0069143B" w:rsidRPr="000F3B8B" w:rsidRDefault="0069143B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EC3EF8" w:rsidRPr="000F3B8B" w14:paraId="57D9AF10" w14:textId="77777777" w:rsidTr="00F86ACF">
        <w:tc>
          <w:tcPr>
            <w:tcW w:w="753" w:type="dxa"/>
          </w:tcPr>
          <w:p w14:paraId="3D6D44AC" w14:textId="1C964CED" w:rsidR="00EC3EF8" w:rsidRPr="000F3B8B" w:rsidRDefault="00EC3EF8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0F3B8B">
              <w:rPr>
                <w:b/>
                <w:snapToGrid w:val="0"/>
                <w:sz w:val="22"/>
                <w:szCs w:val="22"/>
              </w:rPr>
              <w:t>§</w:t>
            </w:r>
            <w:r w:rsidR="004A6C2E" w:rsidRPr="000F3B8B">
              <w:rPr>
                <w:b/>
                <w:snapToGrid w:val="0"/>
                <w:sz w:val="22"/>
                <w:szCs w:val="22"/>
              </w:rPr>
              <w:t xml:space="preserve"> 4</w:t>
            </w:r>
          </w:p>
        </w:tc>
        <w:tc>
          <w:tcPr>
            <w:tcW w:w="6596" w:type="dxa"/>
          </w:tcPr>
          <w:p w14:paraId="4B1F8B37" w14:textId="77777777" w:rsidR="00EC3EF8" w:rsidRPr="000F3B8B" w:rsidRDefault="00EC3EF8" w:rsidP="0069143B">
            <w:pPr>
              <w:rPr>
                <w:b/>
                <w:sz w:val="22"/>
                <w:szCs w:val="22"/>
              </w:rPr>
            </w:pPr>
            <w:r w:rsidRPr="000F3B8B">
              <w:rPr>
                <w:b/>
                <w:sz w:val="22"/>
                <w:szCs w:val="22"/>
              </w:rPr>
              <w:t>Ordförande</w:t>
            </w:r>
            <w:r w:rsidR="008A5630" w:rsidRPr="000F3B8B">
              <w:rPr>
                <w:b/>
                <w:sz w:val="22"/>
                <w:szCs w:val="22"/>
              </w:rPr>
              <w:t>byte</w:t>
            </w:r>
          </w:p>
          <w:p w14:paraId="0F40B557" w14:textId="77777777" w:rsidR="008A5630" w:rsidRPr="000F3B8B" w:rsidRDefault="008A5630" w:rsidP="0069143B">
            <w:pPr>
              <w:rPr>
                <w:b/>
                <w:sz w:val="22"/>
                <w:szCs w:val="22"/>
              </w:rPr>
            </w:pPr>
          </w:p>
          <w:p w14:paraId="12E35AE7" w14:textId="77777777" w:rsidR="008A5630" w:rsidRPr="000F3B8B" w:rsidRDefault="008A5630" w:rsidP="008A5630">
            <w:pPr>
              <w:rPr>
                <w:sz w:val="22"/>
                <w:szCs w:val="22"/>
              </w:rPr>
            </w:pPr>
            <w:r w:rsidRPr="000F3B8B">
              <w:rPr>
                <w:sz w:val="22"/>
                <w:szCs w:val="22"/>
              </w:rPr>
              <w:t>Ordföranden Ida Karkiainen återtog ledningen av sammanträdet.</w:t>
            </w:r>
          </w:p>
          <w:p w14:paraId="23F06183" w14:textId="142CA19D" w:rsidR="008A5630" w:rsidRPr="000F3B8B" w:rsidRDefault="008A5630" w:rsidP="0069143B">
            <w:pPr>
              <w:rPr>
                <w:b/>
                <w:sz w:val="22"/>
                <w:szCs w:val="22"/>
              </w:rPr>
            </w:pPr>
          </w:p>
        </w:tc>
      </w:tr>
      <w:tr w:rsidR="00376C7D" w:rsidRPr="000F3B8B" w14:paraId="2D757307" w14:textId="77777777" w:rsidTr="00F86ACF">
        <w:tc>
          <w:tcPr>
            <w:tcW w:w="753" w:type="dxa"/>
          </w:tcPr>
          <w:p w14:paraId="40B00692" w14:textId="599CEB87" w:rsidR="00376C7D" w:rsidRPr="000F3B8B" w:rsidRDefault="00376C7D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0F3B8B">
              <w:rPr>
                <w:b/>
                <w:snapToGrid w:val="0"/>
                <w:sz w:val="22"/>
                <w:szCs w:val="22"/>
              </w:rPr>
              <w:t>§</w:t>
            </w:r>
            <w:r w:rsidR="00DC6C7F" w:rsidRPr="000F3B8B">
              <w:rPr>
                <w:b/>
                <w:snapToGrid w:val="0"/>
                <w:sz w:val="22"/>
                <w:szCs w:val="22"/>
              </w:rPr>
              <w:t xml:space="preserve"> 5</w:t>
            </w:r>
          </w:p>
        </w:tc>
        <w:tc>
          <w:tcPr>
            <w:tcW w:w="6596" w:type="dxa"/>
          </w:tcPr>
          <w:p w14:paraId="56167C67" w14:textId="0961CD54" w:rsidR="00376C7D" w:rsidRPr="000F3B8B" w:rsidRDefault="00EC3EF8" w:rsidP="0069143B">
            <w:pPr>
              <w:rPr>
                <w:b/>
                <w:snapToGrid w:val="0"/>
                <w:sz w:val="22"/>
                <w:szCs w:val="22"/>
              </w:rPr>
            </w:pPr>
            <w:r w:rsidRPr="000F3B8B">
              <w:rPr>
                <w:b/>
                <w:sz w:val="22"/>
                <w:szCs w:val="22"/>
              </w:rPr>
              <w:t>Statsministerns uttalande om Sveriges klimat- och energipolitik – G11</w:t>
            </w:r>
          </w:p>
          <w:p w14:paraId="37AF59D4" w14:textId="77777777" w:rsidR="00376C7D" w:rsidRPr="000F3B8B" w:rsidRDefault="00376C7D" w:rsidP="0069143B">
            <w:pPr>
              <w:rPr>
                <w:b/>
                <w:snapToGrid w:val="0"/>
                <w:sz w:val="22"/>
                <w:szCs w:val="22"/>
              </w:rPr>
            </w:pPr>
          </w:p>
          <w:p w14:paraId="2DA88DDB" w14:textId="77777777" w:rsidR="008A5630" w:rsidRPr="000F3B8B" w:rsidRDefault="008A5630" w:rsidP="008A563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F3B8B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3656D364" w14:textId="77777777" w:rsidR="008A5630" w:rsidRPr="000F3B8B" w:rsidRDefault="008A5630" w:rsidP="008A563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BF86C16" w14:textId="77777777" w:rsidR="008A5630" w:rsidRPr="000F3B8B" w:rsidRDefault="008A5630" w:rsidP="008A5630">
            <w:pPr>
              <w:rPr>
                <w:b/>
                <w:snapToGrid w:val="0"/>
                <w:sz w:val="22"/>
                <w:szCs w:val="22"/>
              </w:rPr>
            </w:pPr>
            <w:r w:rsidRPr="000F3B8B">
              <w:rPr>
                <w:snapToGrid w:val="0"/>
                <w:sz w:val="22"/>
                <w:szCs w:val="22"/>
              </w:rPr>
              <w:t>Ärendet bordlades.</w:t>
            </w:r>
          </w:p>
          <w:p w14:paraId="5D15EEC2" w14:textId="77777777" w:rsidR="00930B63" w:rsidRPr="000F3B8B" w:rsidRDefault="00930B63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DC6C7F" w:rsidRPr="000F3B8B" w14:paraId="23DCE756" w14:textId="77777777" w:rsidTr="00F86ACF">
        <w:tc>
          <w:tcPr>
            <w:tcW w:w="753" w:type="dxa"/>
          </w:tcPr>
          <w:p w14:paraId="2E9B3468" w14:textId="54D142CB" w:rsidR="00DC6C7F" w:rsidRPr="000F3B8B" w:rsidRDefault="00DC6C7F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0F3B8B">
              <w:rPr>
                <w:b/>
                <w:snapToGrid w:val="0"/>
                <w:sz w:val="22"/>
                <w:szCs w:val="22"/>
              </w:rPr>
              <w:t>§ 6</w:t>
            </w:r>
          </w:p>
        </w:tc>
        <w:tc>
          <w:tcPr>
            <w:tcW w:w="6596" w:type="dxa"/>
          </w:tcPr>
          <w:p w14:paraId="692A039E" w14:textId="77777777" w:rsidR="00DC6C7F" w:rsidRPr="000F3B8B" w:rsidRDefault="00DC6C7F" w:rsidP="00DC6C7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0F3B8B">
              <w:rPr>
                <w:b/>
                <w:snapToGrid w:val="0"/>
                <w:sz w:val="22"/>
                <w:szCs w:val="22"/>
              </w:rPr>
              <w:t>Ordförandebyte</w:t>
            </w:r>
          </w:p>
          <w:p w14:paraId="0BD9AD3A" w14:textId="77777777" w:rsidR="00DC6C7F" w:rsidRPr="000F3B8B" w:rsidRDefault="00DC6C7F" w:rsidP="00DC6C7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8D741F8" w14:textId="77777777" w:rsidR="00DC6C7F" w:rsidRPr="000F3B8B" w:rsidRDefault="00DC6C7F" w:rsidP="00DC6C7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0F3B8B">
              <w:rPr>
                <w:sz w:val="22"/>
                <w:szCs w:val="22"/>
              </w:rPr>
              <w:t>Ordföranden Ida Karkiainen lämnade sammanträdet och vice ordföranden Erik Ottoson övertog ledningen av sammanträdet.</w:t>
            </w:r>
          </w:p>
          <w:p w14:paraId="1336440A" w14:textId="77777777" w:rsidR="00DC6C7F" w:rsidRPr="000F3B8B" w:rsidRDefault="00DC6C7F" w:rsidP="0069143B">
            <w:pPr>
              <w:rPr>
                <w:b/>
                <w:sz w:val="22"/>
                <w:szCs w:val="22"/>
              </w:rPr>
            </w:pPr>
          </w:p>
        </w:tc>
      </w:tr>
      <w:tr w:rsidR="00376C7D" w:rsidRPr="000F3B8B" w14:paraId="5353D499" w14:textId="77777777" w:rsidTr="00F86ACF">
        <w:tc>
          <w:tcPr>
            <w:tcW w:w="753" w:type="dxa"/>
          </w:tcPr>
          <w:p w14:paraId="0DCA9243" w14:textId="3E1F8120" w:rsidR="00376C7D" w:rsidRPr="000F3B8B" w:rsidRDefault="00376C7D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0F3B8B">
              <w:rPr>
                <w:b/>
                <w:snapToGrid w:val="0"/>
                <w:sz w:val="22"/>
                <w:szCs w:val="22"/>
              </w:rPr>
              <w:t>§</w:t>
            </w:r>
            <w:r w:rsidR="00DC6C7F" w:rsidRPr="000F3B8B">
              <w:rPr>
                <w:b/>
                <w:snapToGrid w:val="0"/>
                <w:sz w:val="22"/>
                <w:szCs w:val="22"/>
              </w:rPr>
              <w:t xml:space="preserve"> 7</w:t>
            </w:r>
          </w:p>
        </w:tc>
        <w:tc>
          <w:tcPr>
            <w:tcW w:w="6596" w:type="dxa"/>
          </w:tcPr>
          <w:p w14:paraId="2F59C917" w14:textId="33EA9C67" w:rsidR="00376C7D" w:rsidRPr="000F3B8B" w:rsidRDefault="00EC3EF8" w:rsidP="0069143B">
            <w:pPr>
              <w:rPr>
                <w:b/>
                <w:snapToGrid w:val="0"/>
                <w:sz w:val="22"/>
                <w:szCs w:val="22"/>
              </w:rPr>
            </w:pPr>
            <w:r w:rsidRPr="000F3B8B">
              <w:rPr>
                <w:b/>
                <w:sz w:val="22"/>
                <w:szCs w:val="22"/>
              </w:rPr>
              <w:t>Granskningsbetänkande (KU20)</w:t>
            </w:r>
          </w:p>
          <w:p w14:paraId="22844C67" w14:textId="77777777" w:rsidR="00930B63" w:rsidRPr="000F3B8B" w:rsidRDefault="00930B63" w:rsidP="0069143B">
            <w:pPr>
              <w:rPr>
                <w:b/>
                <w:snapToGrid w:val="0"/>
                <w:sz w:val="22"/>
                <w:szCs w:val="22"/>
              </w:rPr>
            </w:pPr>
          </w:p>
          <w:p w14:paraId="009DE8B4" w14:textId="6AC180B5" w:rsidR="00EC3EF8" w:rsidRPr="000F3B8B" w:rsidRDefault="00EC3EF8" w:rsidP="00EC3EF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F3B8B">
              <w:rPr>
                <w:snapToGrid w:val="0"/>
                <w:sz w:val="22"/>
                <w:szCs w:val="22"/>
              </w:rPr>
              <w:t>Utskottet behandlade utkast till betänkande 2022/23:KU20</w:t>
            </w:r>
            <w:r w:rsidR="009670EA" w:rsidRPr="000F3B8B">
              <w:rPr>
                <w:snapToGrid w:val="0"/>
                <w:sz w:val="22"/>
                <w:szCs w:val="22"/>
              </w:rPr>
              <w:t xml:space="preserve"> delvis</w:t>
            </w:r>
            <w:r w:rsidR="00C00B06" w:rsidRPr="000F3B8B">
              <w:rPr>
                <w:snapToGrid w:val="0"/>
                <w:sz w:val="22"/>
                <w:szCs w:val="22"/>
              </w:rPr>
              <w:t xml:space="preserve"> </w:t>
            </w:r>
            <w:r w:rsidR="009670EA" w:rsidRPr="000F3B8B">
              <w:rPr>
                <w:snapToGrid w:val="0"/>
                <w:sz w:val="22"/>
                <w:szCs w:val="22"/>
              </w:rPr>
              <w:t>(granskningsärendena</w:t>
            </w:r>
            <w:r w:rsidR="00C00B06" w:rsidRPr="000F3B8B">
              <w:rPr>
                <w:snapToGrid w:val="0"/>
                <w:sz w:val="22"/>
                <w:szCs w:val="22"/>
              </w:rPr>
              <w:t xml:space="preserve"> </w:t>
            </w:r>
            <w:r w:rsidR="009670EA" w:rsidRPr="000F3B8B">
              <w:rPr>
                <w:snapToGrid w:val="0"/>
                <w:sz w:val="22"/>
                <w:szCs w:val="22"/>
              </w:rPr>
              <w:t>3, 8 och 27).</w:t>
            </w:r>
          </w:p>
          <w:p w14:paraId="1C5DBE22" w14:textId="77777777" w:rsidR="00376C7D" w:rsidRPr="000F3B8B" w:rsidRDefault="00376C7D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DC6C7F" w:rsidRPr="000F3B8B" w14:paraId="1E8F0AF8" w14:textId="77777777" w:rsidTr="00F86ACF">
        <w:tc>
          <w:tcPr>
            <w:tcW w:w="753" w:type="dxa"/>
          </w:tcPr>
          <w:p w14:paraId="27714B4D" w14:textId="700DF11D" w:rsidR="00DC6C7F" w:rsidRPr="000F3B8B" w:rsidRDefault="00DC6C7F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0F3B8B">
              <w:rPr>
                <w:b/>
                <w:snapToGrid w:val="0"/>
                <w:sz w:val="22"/>
                <w:szCs w:val="22"/>
              </w:rPr>
              <w:t>§ 8</w:t>
            </w:r>
          </w:p>
        </w:tc>
        <w:tc>
          <w:tcPr>
            <w:tcW w:w="6596" w:type="dxa"/>
          </w:tcPr>
          <w:p w14:paraId="61E7EA4E" w14:textId="77777777" w:rsidR="00DC6C7F" w:rsidRPr="000F3B8B" w:rsidRDefault="00DC6C7F" w:rsidP="00DC6C7F">
            <w:pPr>
              <w:rPr>
                <w:b/>
                <w:sz w:val="22"/>
                <w:szCs w:val="22"/>
              </w:rPr>
            </w:pPr>
            <w:r w:rsidRPr="000F3B8B">
              <w:rPr>
                <w:b/>
                <w:sz w:val="22"/>
                <w:szCs w:val="22"/>
              </w:rPr>
              <w:t>Ordförandebyte</w:t>
            </w:r>
          </w:p>
          <w:p w14:paraId="1914AD72" w14:textId="77777777" w:rsidR="00DC6C7F" w:rsidRPr="000F3B8B" w:rsidRDefault="00DC6C7F" w:rsidP="00DC6C7F">
            <w:pPr>
              <w:rPr>
                <w:b/>
                <w:sz w:val="22"/>
                <w:szCs w:val="22"/>
              </w:rPr>
            </w:pPr>
          </w:p>
          <w:p w14:paraId="494EB299" w14:textId="77777777" w:rsidR="00DC6C7F" w:rsidRPr="000F3B8B" w:rsidRDefault="00DC6C7F" w:rsidP="00DC6C7F">
            <w:pPr>
              <w:rPr>
                <w:sz w:val="22"/>
                <w:szCs w:val="22"/>
              </w:rPr>
            </w:pPr>
            <w:r w:rsidRPr="000F3B8B">
              <w:rPr>
                <w:sz w:val="22"/>
                <w:szCs w:val="22"/>
              </w:rPr>
              <w:t>Ordföranden Ida Karkiainen återtog ledningen av sammanträdet.</w:t>
            </w:r>
          </w:p>
          <w:p w14:paraId="406284D7" w14:textId="77777777" w:rsidR="00DC6C7F" w:rsidRPr="000F3B8B" w:rsidRDefault="00DC6C7F" w:rsidP="0069143B">
            <w:pPr>
              <w:rPr>
                <w:b/>
                <w:sz w:val="22"/>
                <w:szCs w:val="22"/>
              </w:rPr>
            </w:pPr>
          </w:p>
        </w:tc>
      </w:tr>
    </w:tbl>
    <w:p w14:paraId="13096BB8" w14:textId="77777777" w:rsidR="00B446FC" w:rsidRDefault="00B446FC">
      <w:r>
        <w:br w:type="page"/>
      </w: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53"/>
        <w:gridCol w:w="6589"/>
        <w:gridCol w:w="7"/>
      </w:tblGrid>
      <w:tr w:rsidR="00DC6C7F" w:rsidRPr="000A4808" w14:paraId="78178D37" w14:textId="77777777" w:rsidTr="00F86ACF">
        <w:tc>
          <w:tcPr>
            <w:tcW w:w="753" w:type="dxa"/>
          </w:tcPr>
          <w:p w14:paraId="31966245" w14:textId="2AAB91E9" w:rsidR="00DC6C7F" w:rsidRPr="000A4808" w:rsidRDefault="00DC6C7F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0A4808">
              <w:rPr>
                <w:b/>
                <w:snapToGrid w:val="0"/>
                <w:sz w:val="22"/>
                <w:szCs w:val="22"/>
              </w:rPr>
              <w:lastRenderedPageBreak/>
              <w:t>§ 9</w:t>
            </w:r>
          </w:p>
        </w:tc>
        <w:tc>
          <w:tcPr>
            <w:tcW w:w="6596" w:type="dxa"/>
            <w:gridSpan w:val="2"/>
          </w:tcPr>
          <w:p w14:paraId="20517547" w14:textId="4F91E283" w:rsidR="00DC6C7F" w:rsidRPr="000A4808" w:rsidRDefault="00DC6C7F" w:rsidP="00DC6C7F">
            <w:pPr>
              <w:rPr>
                <w:b/>
                <w:snapToGrid w:val="0"/>
                <w:sz w:val="22"/>
                <w:szCs w:val="22"/>
              </w:rPr>
            </w:pPr>
            <w:r w:rsidRPr="000A4808">
              <w:rPr>
                <w:b/>
                <w:sz w:val="22"/>
                <w:szCs w:val="22"/>
              </w:rPr>
              <w:t>Granskningsbetänkande (KU20)</w:t>
            </w:r>
          </w:p>
          <w:p w14:paraId="700CEE5F" w14:textId="77777777" w:rsidR="00DC6C7F" w:rsidRPr="000A4808" w:rsidRDefault="00DC6C7F" w:rsidP="00DC6C7F">
            <w:pPr>
              <w:rPr>
                <w:b/>
                <w:snapToGrid w:val="0"/>
                <w:sz w:val="22"/>
                <w:szCs w:val="22"/>
              </w:rPr>
            </w:pPr>
          </w:p>
          <w:p w14:paraId="3C4B7D41" w14:textId="7F229A7E" w:rsidR="009670EA" w:rsidRDefault="00DC6C7F" w:rsidP="00DC6C7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A4808">
              <w:rPr>
                <w:snapToGrid w:val="0"/>
                <w:sz w:val="22"/>
                <w:szCs w:val="22"/>
              </w:rPr>
              <w:t xml:space="preserve">Utskottet </w:t>
            </w:r>
            <w:r w:rsidR="006B3AD1">
              <w:rPr>
                <w:snapToGrid w:val="0"/>
                <w:sz w:val="22"/>
                <w:szCs w:val="22"/>
              </w:rPr>
              <w:t>fortsatte</w:t>
            </w:r>
            <w:r w:rsidR="004406D2">
              <w:rPr>
                <w:snapToGrid w:val="0"/>
                <w:sz w:val="22"/>
                <w:szCs w:val="22"/>
              </w:rPr>
              <w:t xml:space="preserve"> behandlingen av</w:t>
            </w:r>
            <w:r w:rsidRPr="000A4808">
              <w:rPr>
                <w:snapToGrid w:val="0"/>
                <w:sz w:val="22"/>
                <w:szCs w:val="22"/>
              </w:rPr>
              <w:t xml:space="preserve"> utkast till betänkande </w:t>
            </w:r>
            <w:r w:rsidR="004406D2">
              <w:rPr>
                <w:snapToGrid w:val="0"/>
                <w:sz w:val="22"/>
                <w:szCs w:val="22"/>
              </w:rPr>
              <w:t>2</w:t>
            </w:r>
            <w:r w:rsidRPr="000A4808">
              <w:rPr>
                <w:snapToGrid w:val="0"/>
                <w:sz w:val="22"/>
                <w:szCs w:val="22"/>
              </w:rPr>
              <w:t>022/23:KU20</w:t>
            </w:r>
            <w:r w:rsidR="006B3AD1">
              <w:rPr>
                <w:snapToGrid w:val="0"/>
                <w:sz w:val="22"/>
                <w:szCs w:val="22"/>
              </w:rPr>
              <w:t xml:space="preserve"> delvis</w:t>
            </w:r>
            <w:r w:rsidR="00C00B06">
              <w:rPr>
                <w:snapToGrid w:val="0"/>
                <w:sz w:val="22"/>
                <w:szCs w:val="22"/>
              </w:rPr>
              <w:t xml:space="preserve"> </w:t>
            </w:r>
            <w:r w:rsidR="009670EA">
              <w:rPr>
                <w:snapToGrid w:val="0"/>
                <w:sz w:val="22"/>
                <w:szCs w:val="22"/>
              </w:rPr>
              <w:t>(granskningsärendena</w:t>
            </w:r>
            <w:r w:rsidR="000E7147">
              <w:rPr>
                <w:snapToGrid w:val="0"/>
                <w:sz w:val="22"/>
                <w:szCs w:val="22"/>
              </w:rPr>
              <w:t xml:space="preserve"> </w:t>
            </w:r>
            <w:r w:rsidR="009670EA">
              <w:rPr>
                <w:snapToGrid w:val="0"/>
                <w:sz w:val="22"/>
                <w:szCs w:val="22"/>
              </w:rPr>
              <w:t xml:space="preserve">12 (delvis), 13, 15, </w:t>
            </w:r>
            <w:r w:rsidR="000E7147">
              <w:rPr>
                <w:snapToGrid w:val="0"/>
                <w:sz w:val="22"/>
                <w:szCs w:val="22"/>
              </w:rPr>
              <w:t xml:space="preserve">16, </w:t>
            </w:r>
            <w:r w:rsidR="009670EA">
              <w:rPr>
                <w:snapToGrid w:val="0"/>
                <w:sz w:val="22"/>
                <w:szCs w:val="22"/>
              </w:rPr>
              <w:t xml:space="preserve">17, 18, </w:t>
            </w:r>
            <w:r w:rsidR="000E7147">
              <w:rPr>
                <w:snapToGrid w:val="0"/>
                <w:sz w:val="22"/>
                <w:szCs w:val="22"/>
              </w:rPr>
              <w:t xml:space="preserve">21, 22, 23, 24, </w:t>
            </w:r>
            <w:r w:rsidR="009670EA">
              <w:rPr>
                <w:snapToGrid w:val="0"/>
                <w:sz w:val="22"/>
                <w:szCs w:val="22"/>
              </w:rPr>
              <w:t>26</w:t>
            </w:r>
            <w:r w:rsidR="000E7147">
              <w:rPr>
                <w:snapToGrid w:val="0"/>
                <w:sz w:val="22"/>
                <w:szCs w:val="22"/>
              </w:rPr>
              <w:t xml:space="preserve"> och 28 samt gemensamt granskningsärendena 4, 5, 6, 7, 10, 12 delvis, 14, 19, 20 och 25).</w:t>
            </w:r>
          </w:p>
          <w:p w14:paraId="133451E0" w14:textId="77777777" w:rsidR="00DC6C7F" w:rsidRPr="000A4808" w:rsidRDefault="00DC6C7F" w:rsidP="00DC6C7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935A8A2" w14:textId="77777777" w:rsidR="00DC6C7F" w:rsidRPr="000A4808" w:rsidRDefault="00DC6C7F" w:rsidP="00DC6C7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A4808">
              <w:rPr>
                <w:snapToGrid w:val="0"/>
                <w:sz w:val="22"/>
                <w:szCs w:val="22"/>
              </w:rPr>
              <w:t>Ärendet bordlades.</w:t>
            </w:r>
          </w:p>
          <w:p w14:paraId="7144D11F" w14:textId="77777777" w:rsidR="00DC6C7F" w:rsidRPr="000A4808" w:rsidRDefault="00DC6C7F" w:rsidP="00DC6C7F">
            <w:pPr>
              <w:rPr>
                <w:b/>
                <w:sz w:val="22"/>
                <w:szCs w:val="22"/>
              </w:rPr>
            </w:pPr>
          </w:p>
        </w:tc>
      </w:tr>
      <w:tr w:rsidR="0096348C" w:rsidRPr="000A4808" w14:paraId="66119A56" w14:textId="77777777" w:rsidTr="00F86ACF">
        <w:trPr>
          <w:gridAfter w:val="1"/>
          <w:wAfter w:w="7" w:type="dxa"/>
        </w:trPr>
        <w:tc>
          <w:tcPr>
            <w:tcW w:w="7342" w:type="dxa"/>
            <w:gridSpan w:val="2"/>
          </w:tcPr>
          <w:p w14:paraId="520FDEE7" w14:textId="77777777" w:rsidR="008273F4" w:rsidRPr="000A4808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0A4808">
              <w:rPr>
                <w:sz w:val="22"/>
                <w:szCs w:val="22"/>
              </w:rPr>
              <w:t>Vid protokollet</w:t>
            </w:r>
          </w:p>
          <w:p w14:paraId="450F0A90" w14:textId="7987B265" w:rsidR="008273F4" w:rsidRPr="000A4808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0A4808">
              <w:rPr>
                <w:sz w:val="22"/>
                <w:szCs w:val="22"/>
              </w:rPr>
              <w:t>Justera</w:t>
            </w:r>
            <w:r w:rsidR="00371248">
              <w:rPr>
                <w:sz w:val="22"/>
                <w:szCs w:val="22"/>
              </w:rPr>
              <w:t>t 2023-06-01</w:t>
            </w:r>
          </w:p>
          <w:p w14:paraId="5CBD5278" w14:textId="65D3BD02" w:rsidR="00AF32C5" w:rsidRPr="000A4808" w:rsidRDefault="000106E1" w:rsidP="00371248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0A4808">
              <w:rPr>
                <w:sz w:val="22"/>
                <w:szCs w:val="22"/>
              </w:rPr>
              <w:t>Ida Karkiainen</w:t>
            </w:r>
          </w:p>
        </w:tc>
      </w:tr>
    </w:tbl>
    <w:p w14:paraId="4C5ABFCA" w14:textId="77777777" w:rsidR="005805B8" w:rsidRDefault="005805B8" w:rsidP="005805B8">
      <w:pPr>
        <w:widowControl/>
        <w:rPr>
          <w:sz w:val="22"/>
          <w:szCs w:val="22"/>
        </w:rPr>
      </w:pPr>
    </w:p>
    <w:p w14:paraId="507C8D76" w14:textId="77777777" w:rsidR="005805B8" w:rsidRDefault="005805B8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  <w:gridCol w:w="356"/>
        <w:gridCol w:w="356"/>
      </w:tblGrid>
      <w:tr w:rsidR="005805B8" w14:paraId="0D7867F3" w14:textId="77777777" w:rsidTr="005805B8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4BC2FB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5683EC3A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1E0A4D21" w14:textId="77777777" w:rsidR="005805B8" w:rsidRDefault="001E5C5F" w:rsidP="001E5C5F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366117">
              <w:rPr>
                <w:sz w:val="20"/>
              </w:rPr>
              <w:t>3</w:t>
            </w:r>
            <w:r>
              <w:rPr>
                <w:sz w:val="20"/>
              </w:rPr>
              <w:t>-</w:t>
            </w:r>
            <w:r w:rsidR="00366117">
              <w:rPr>
                <w:sz w:val="20"/>
              </w:rPr>
              <w:t>0</w:t>
            </w:r>
            <w:r w:rsidR="00351D05">
              <w:rPr>
                <w:sz w:val="20"/>
              </w:rPr>
              <w:t>5</w:t>
            </w:r>
            <w:r>
              <w:rPr>
                <w:sz w:val="20"/>
              </w:rPr>
              <w:t>-</w:t>
            </w:r>
            <w:r w:rsidR="00510C80">
              <w:rPr>
                <w:sz w:val="20"/>
              </w:rPr>
              <w:t>22</w:t>
            </w:r>
            <w:r>
              <w:rPr>
                <w:sz w:val="20"/>
              </w:rPr>
              <w:t>)</w:t>
            </w:r>
          </w:p>
        </w:tc>
        <w:tc>
          <w:tcPr>
            <w:tcW w:w="3499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0C3DBF96" w14:textId="77777777"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197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37EB93BE" w14:textId="77777777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 1</w:t>
            </w:r>
          </w:p>
          <w:p w14:paraId="638FA6FB" w14:textId="77777777"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särskilt protokoll </w:t>
            </w:r>
          </w:p>
          <w:p w14:paraId="1905C58D" w14:textId="0A870EF7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</w:t>
            </w:r>
            <w:r w:rsidR="007118C9">
              <w:rPr>
                <w:sz w:val="20"/>
              </w:rPr>
              <w:t>2</w:t>
            </w:r>
            <w:r w:rsidRPr="00D82D29">
              <w:rPr>
                <w:sz w:val="20"/>
              </w:rPr>
              <w:t>/2</w:t>
            </w:r>
            <w:r w:rsidR="007118C9">
              <w:rPr>
                <w:sz w:val="20"/>
              </w:rPr>
              <w:t>3</w:t>
            </w:r>
            <w:r w:rsidRPr="00D82D29">
              <w:rPr>
                <w:sz w:val="20"/>
              </w:rPr>
              <w:t>:</w:t>
            </w:r>
            <w:r w:rsidR="00EC3EF8">
              <w:rPr>
                <w:sz w:val="20"/>
              </w:rPr>
              <w:t>45</w:t>
            </w:r>
          </w:p>
        </w:tc>
      </w:tr>
      <w:tr w:rsidR="005805B8" w14:paraId="1ADD3850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891D1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EF624" w14:textId="34273AA3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4ED5">
              <w:rPr>
                <w:sz w:val="20"/>
              </w:rPr>
              <w:t xml:space="preserve"> 1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5762E" w14:textId="2B050AD3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DC6C7F">
              <w:rPr>
                <w:sz w:val="20"/>
              </w:rPr>
              <w:t xml:space="preserve"> 2–3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397E8" w14:textId="2AFCC80D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r w:rsidR="00BA1445">
              <w:rPr>
                <w:sz w:val="20"/>
              </w:rPr>
              <w:t>4–5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766E9" w14:textId="381F9EAD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r w:rsidR="00BA1445">
              <w:rPr>
                <w:sz w:val="20"/>
              </w:rPr>
              <w:t>6–7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3EB5C" w14:textId="051CE1F9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BA1445">
              <w:rPr>
                <w:sz w:val="20"/>
              </w:rPr>
              <w:t xml:space="preserve"> 8–9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905C8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FAFEF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D3B6A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14:paraId="77527630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610A2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8D9D6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9CF6B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70C31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BA937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76EBC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FEE45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4D45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1D5A9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E6AA5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E02E7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20BEB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01276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0F569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38DFF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B22BD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081DB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</w:tr>
      <w:tr w:rsidR="008E4E18" w14:paraId="5F5B1BA1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D022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Ida Karkiainen</w:t>
            </w:r>
            <w:r w:rsidRPr="00C7765A">
              <w:rPr>
                <w:bCs/>
                <w:iCs/>
                <w:sz w:val="22"/>
                <w:szCs w:val="22"/>
              </w:rPr>
              <w:t xml:space="preserve"> (S)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A13F03">
              <w:rPr>
                <w:bCs/>
                <w:i/>
                <w:sz w:val="22"/>
                <w:szCs w:val="22"/>
              </w:rPr>
              <w:t>ordf</w:t>
            </w:r>
            <w:r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86F9B" w14:textId="1CD47D68" w:rsidR="008E4E18" w:rsidRPr="00003AB2" w:rsidRDefault="00BA1445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E5431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0AF32" w14:textId="65CA7F53" w:rsidR="008E4E18" w:rsidRPr="00003AB2" w:rsidRDefault="00DC6C7F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DF15F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1AC0B" w14:textId="6836E3F8" w:rsidR="008E4E18" w:rsidRPr="00003AB2" w:rsidRDefault="00BA1445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1F65E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53BDB" w14:textId="1EDBD03B" w:rsidR="008E4E18" w:rsidRPr="00003AB2" w:rsidRDefault="00BA1445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613E2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577FA" w14:textId="71D02BEA" w:rsidR="008E4E18" w:rsidRPr="00003AB2" w:rsidRDefault="00BA1445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89879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E2E1A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B749B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5645C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7CF40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69C13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E45DE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171CD01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FE25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  <w:lang w:val="de-DE"/>
              </w:rPr>
              <w:t>Erik Ottoson</w:t>
            </w:r>
            <w:r w:rsidRPr="00C7765A">
              <w:rPr>
                <w:bCs/>
                <w:iCs/>
                <w:sz w:val="22"/>
                <w:szCs w:val="22"/>
                <w:lang w:val="de-DE"/>
              </w:rPr>
              <w:t xml:space="preserve"> (M)</w:t>
            </w:r>
            <w:r>
              <w:rPr>
                <w:bCs/>
                <w:iCs/>
                <w:sz w:val="22"/>
                <w:szCs w:val="22"/>
                <w:lang w:val="de-DE"/>
              </w:rPr>
              <w:t xml:space="preserve"> </w:t>
            </w:r>
            <w:r w:rsidRPr="00FA1B58">
              <w:rPr>
                <w:bCs/>
                <w:i/>
                <w:sz w:val="22"/>
                <w:szCs w:val="22"/>
                <w:lang w:val="de-DE"/>
              </w:rPr>
              <w:t>v. 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B81FE" w14:textId="6F20F355" w:rsidR="008E4E18" w:rsidRPr="00003AB2" w:rsidRDefault="00BA1445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6CB50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26DF7" w14:textId="3AE61820" w:rsidR="008E4E18" w:rsidRPr="00003AB2" w:rsidRDefault="00C60F4A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17586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65285" w14:textId="3ED27D2E" w:rsidR="008E4E18" w:rsidRPr="00003AB2" w:rsidRDefault="00C60F4A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8A509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039B0" w14:textId="4931133C" w:rsidR="008E4E18" w:rsidRPr="00003AB2" w:rsidRDefault="00C60F4A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1F299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4B35E" w14:textId="1D2021EF" w:rsidR="008E4E18" w:rsidRPr="00003AB2" w:rsidRDefault="00C60F4A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20A8C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B57D3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537FB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17B76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A518F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79FD0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A9F45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5C4F54F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7F1C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B3FA1">
              <w:rPr>
                <w:bCs/>
                <w:iCs/>
                <w:sz w:val="22"/>
                <w:szCs w:val="22"/>
                <w:lang w:val="en-US"/>
              </w:rPr>
              <w:t>Matheus</w:t>
            </w:r>
            <w:r>
              <w:rPr>
                <w:bCs/>
                <w:iCs/>
                <w:sz w:val="22"/>
                <w:szCs w:val="22"/>
                <w:lang w:val="en-US"/>
              </w:rPr>
              <w:t xml:space="preserve"> </w:t>
            </w:r>
            <w:r w:rsidRPr="00C7765A">
              <w:rPr>
                <w:bCs/>
                <w:iCs/>
                <w:sz w:val="22"/>
                <w:szCs w:val="22"/>
                <w:lang w:val="en-US"/>
              </w:rPr>
              <w:t>Enholm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31696" w14:textId="5E23F2FF" w:rsidR="008E4E18" w:rsidRPr="00003AB2" w:rsidRDefault="00BA1445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67AA4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BD30C" w14:textId="28384DBB" w:rsidR="008E4E18" w:rsidRPr="00003AB2" w:rsidRDefault="00C60F4A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C5BA8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5363C" w14:textId="2C19357D" w:rsidR="008E4E18" w:rsidRPr="00003AB2" w:rsidRDefault="00C60F4A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EA5E4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EECAD" w14:textId="7ABBCE71" w:rsidR="008E4E18" w:rsidRPr="00003AB2" w:rsidRDefault="00C60F4A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A8250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60C42" w14:textId="74C28618" w:rsidR="008E4E18" w:rsidRPr="00003AB2" w:rsidRDefault="00C60F4A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1079C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DB805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99B8B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0E38F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6CA66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FA901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39886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E4E18" w14:paraId="0BE8436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BBDE1" w14:textId="77777777" w:rsidR="008E4E18" w:rsidRPr="00BA0AA9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06BCE">
              <w:rPr>
                <w:bCs/>
                <w:iCs/>
                <w:sz w:val="22"/>
                <w:szCs w:val="22"/>
                <w:lang w:val="en-US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5062" w14:textId="242E08DD" w:rsidR="008E4E18" w:rsidRPr="00003AB2" w:rsidRDefault="00BA1445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88BCD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82D42" w14:textId="130ACB10" w:rsidR="008E4E18" w:rsidRPr="00003AB2" w:rsidRDefault="00C60F4A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D2B7F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A7DFA" w14:textId="5E25C5D7" w:rsidR="008E4E18" w:rsidRPr="00003AB2" w:rsidRDefault="00C60F4A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FCDAB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1D788" w14:textId="11EBC99A" w:rsidR="008E4E18" w:rsidRPr="00003AB2" w:rsidRDefault="00C60F4A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6885F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A8A0A" w14:textId="659F305E" w:rsidR="008E4E18" w:rsidRPr="00003AB2" w:rsidRDefault="00C60F4A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E8031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8BA7B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6E2FD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EE9BD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9CBCD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C7701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E1AD5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E4E18" w14:paraId="294D841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FBBE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9AC06" w14:textId="1516D32A" w:rsidR="008E4E18" w:rsidRPr="00003AB2" w:rsidRDefault="00BA1445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920BF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A0C90" w14:textId="201CED45" w:rsidR="008E4E18" w:rsidRPr="00003AB2" w:rsidRDefault="00C60F4A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0CD99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C45E4" w14:textId="6A23A33E" w:rsidR="008E4E18" w:rsidRPr="00003AB2" w:rsidRDefault="00C60F4A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21777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B0FB0" w14:textId="1DA1D8DD" w:rsidR="008E4E18" w:rsidRPr="00003AB2" w:rsidRDefault="00C60F4A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5BC82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DC4CE" w14:textId="270F647C" w:rsidR="008E4E18" w:rsidRPr="00003AB2" w:rsidRDefault="00C60F4A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3FD29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3DE26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DF985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A597B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79F53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7EC40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F1675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E4E18" w14:paraId="28EB8BB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1125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95EFB" w14:textId="62534263" w:rsidR="008E4E18" w:rsidRPr="00003AB2" w:rsidRDefault="00DC6C7F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DB90B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0D08F" w14:textId="4015CD39" w:rsidR="008E4E18" w:rsidRPr="00003AB2" w:rsidRDefault="00BA1445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DD7A4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67250" w14:textId="1F6ECD4A" w:rsidR="008E4E18" w:rsidRPr="00003AB2" w:rsidRDefault="00BA1445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C48B1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DA225" w14:textId="78C65197" w:rsidR="008E4E18" w:rsidRPr="00003AB2" w:rsidRDefault="00BA1445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21206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A4CF2" w14:textId="6B351985" w:rsidR="008E4E18" w:rsidRPr="00003AB2" w:rsidRDefault="00BA1445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68E71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37D89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3CD9A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38F2C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858FC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A98C2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322D0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E4E18" w14:paraId="4A75844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A97C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652BE">
              <w:rPr>
                <w:snapToGrid w:val="0"/>
                <w:sz w:val="22"/>
                <w:szCs w:val="22"/>
              </w:rPr>
              <w:t xml:space="preserve">Ulrik Nilsson </w:t>
            </w:r>
            <w:r w:rsidRPr="000B7379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EB4DF" w14:textId="27AFB3AC" w:rsidR="008E4E18" w:rsidRPr="00003AB2" w:rsidRDefault="00BA1445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D8C60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F3603" w14:textId="10C73C59" w:rsidR="008E4E18" w:rsidRPr="00003AB2" w:rsidRDefault="00C60F4A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7EF20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D76E4" w14:textId="743A6F11" w:rsidR="008E4E18" w:rsidRPr="00003AB2" w:rsidRDefault="00C60F4A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6E19F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A4D9A" w14:textId="65094770" w:rsidR="008E4E18" w:rsidRPr="00003AB2" w:rsidRDefault="00C60F4A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FF9AA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9DE1A" w14:textId="148EB6D3" w:rsidR="008E4E18" w:rsidRPr="00003AB2" w:rsidRDefault="00C60F4A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A6249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9785D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B6CB6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675A8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C8B51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981BC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2E4EE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E4E18" w14:paraId="2B82B7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0A7E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547E5" w14:textId="1A8C96EB" w:rsidR="008E4E18" w:rsidRPr="00003AB2" w:rsidRDefault="00BA1445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3D7E9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ED691" w14:textId="4662D25C" w:rsidR="008E4E18" w:rsidRPr="00003AB2" w:rsidRDefault="00C60F4A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A591C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9583E" w14:textId="00C3CE73" w:rsidR="008E4E18" w:rsidRPr="00003AB2" w:rsidRDefault="00C60F4A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B30E5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F8A06" w14:textId="30067386" w:rsidR="008E4E18" w:rsidRPr="00003AB2" w:rsidRDefault="00C60F4A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ED0EF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248F9" w14:textId="420884F5" w:rsidR="008E4E18" w:rsidRPr="00003AB2" w:rsidRDefault="00C60F4A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664BA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31F8A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DE797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A92CE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EA18F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8B1AE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54C09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E4E18" w14:paraId="33DCD76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0FFD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Malin Danielsson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3B685" w14:textId="1E866926" w:rsidR="008E4E18" w:rsidRPr="00003AB2" w:rsidRDefault="00BA1445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DD6DF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8F896" w14:textId="582CFDD2" w:rsidR="008E4E18" w:rsidRPr="00003AB2" w:rsidRDefault="00C60F4A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56895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A1105" w14:textId="72D3BB36" w:rsidR="008E4E18" w:rsidRPr="00003AB2" w:rsidRDefault="00C60F4A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BAE14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2171F" w14:textId="028A9B5F" w:rsidR="008E4E18" w:rsidRPr="00003AB2" w:rsidRDefault="00C60F4A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DE2A5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9A60" w14:textId="5BE18FB5" w:rsidR="008E4E18" w:rsidRPr="00003AB2" w:rsidRDefault="00C60F4A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B24D2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08539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3BC24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58226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EDA2E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4B92E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0E278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4E329B1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F908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Amalia Rud Pedersen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7B720" w14:textId="257C9DFD" w:rsidR="008E4E18" w:rsidRPr="00003AB2" w:rsidRDefault="00BA1445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90FAE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B63E0" w14:textId="5112386E" w:rsidR="008E4E18" w:rsidRPr="00003AB2" w:rsidRDefault="00C60F4A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33DCD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6A881" w14:textId="3FC1F19E" w:rsidR="008E4E18" w:rsidRPr="00003AB2" w:rsidRDefault="00C60F4A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B3E32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DDC22" w14:textId="1A774E20" w:rsidR="008E4E18" w:rsidRPr="00003AB2" w:rsidRDefault="00C60F4A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2C145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D4165" w14:textId="7752F163" w:rsidR="008E4E18" w:rsidRPr="00003AB2" w:rsidRDefault="00C60F4A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2848D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3EC4B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CAF45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CC27B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DCF69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ACA1C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5B47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E4E18" w14:paraId="1DF99D3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4BB9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Susanne Nordström</w:t>
            </w:r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C66F8" w14:textId="38C5BBD1" w:rsidR="008E4E18" w:rsidRPr="00003AB2" w:rsidRDefault="00BA1445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701E6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0AB2C" w14:textId="430BB751" w:rsidR="008E4E18" w:rsidRPr="00003AB2" w:rsidRDefault="00C60F4A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38FED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541E0" w14:textId="0E5F081A" w:rsidR="008E4E18" w:rsidRPr="00003AB2" w:rsidRDefault="00C60F4A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D12DB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9254A" w14:textId="6DFCE775" w:rsidR="008E4E18" w:rsidRPr="00003AB2" w:rsidRDefault="00C60F4A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85787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2D978" w14:textId="44034C9D" w:rsidR="008E4E18" w:rsidRPr="00003AB2" w:rsidRDefault="00C60F4A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D9B26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5D061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7EF54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55E67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37D0B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0F0DB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4BD94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E4E18" w14:paraId="570B48D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07D7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A83E4" w14:textId="14C310A7" w:rsidR="008E4E18" w:rsidRPr="00003AB2" w:rsidRDefault="00BA1445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2A21C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1F5BF" w14:textId="338472B9" w:rsidR="008E4E18" w:rsidRPr="00003AB2" w:rsidRDefault="00C60F4A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D77AE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51924" w14:textId="6EC68EC8" w:rsidR="008E4E18" w:rsidRPr="00003AB2" w:rsidRDefault="00C60F4A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24620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947D8" w14:textId="1A486F70" w:rsidR="008E4E18" w:rsidRPr="00003AB2" w:rsidRDefault="00C60F4A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5D3A8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5919F" w14:textId="4D9F015F" w:rsidR="008E4E18" w:rsidRPr="00003AB2" w:rsidRDefault="00C60F4A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06670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6C343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D9C75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81A67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9E2D2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F6070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393D6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E4E18" w14:paraId="539C302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6409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0B7379">
              <w:rPr>
                <w:snapToGrid w:val="0"/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99F14" w14:textId="1A629456" w:rsidR="008E4E18" w:rsidRPr="00003AB2" w:rsidRDefault="00BA1445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88627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F4F5F" w14:textId="7B31E3F1" w:rsidR="008E4E18" w:rsidRPr="00003AB2" w:rsidRDefault="00C60F4A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4DB1B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694B9" w14:textId="5260777B" w:rsidR="008E4E18" w:rsidRPr="00003AB2" w:rsidRDefault="00C60F4A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41EB4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A9A4A" w14:textId="67E7DFF2" w:rsidR="008E4E18" w:rsidRPr="00003AB2" w:rsidRDefault="00C60F4A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DCA83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ED2AC" w14:textId="68046749" w:rsidR="008E4E18" w:rsidRPr="00003AB2" w:rsidRDefault="00C60F4A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51928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2D2FF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554B5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F75F4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CCF14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1305F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97AE2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5D9301A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0325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81C34" w14:textId="52E16D86" w:rsidR="008E4E18" w:rsidRPr="00003AB2" w:rsidRDefault="00BA1445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EE69B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1C1EB" w14:textId="4402925B" w:rsidR="008E4E18" w:rsidRPr="00003AB2" w:rsidRDefault="00C60F4A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926A5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C4C5A" w14:textId="59D48804" w:rsidR="008E4E18" w:rsidRPr="00003AB2" w:rsidRDefault="00C60F4A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9EC50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BAE2D" w14:textId="458732F6" w:rsidR="008E4E18" w:rsidRPr="00003AB2" w:rsidRDefault="00C60F4A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5CA98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9DF52" w14:textId="0BFB4A31" w:rsidR="008E4E18" w:rsidRPr="00003AB2" w:rsidRDefault="00C60F4A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905D0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0CFD0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10A79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B885F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B5D44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5FD78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994ED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32C267C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2DD9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Lars Engsund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C1B6F" w14:textId="2D33960E" w:rsidR="008E4E18" w:rsidRPr="00003AB2" w:rsidRDefault="00BA1445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55E0C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5BB57" w14:textId="31B58600" w:rsidR="008E4E18" w:rsidRPr="00003AB2" w:rsidRDefault="00C60F4A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0CF4D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D7685" w14:textId="4972F597" w:rsidR="008E4E18" w:rsidRPr="00003AB2" w:rsidRDefault="00C60F4A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892FA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B3F4F" w14:textId="6EBADE5B" w:rsidR="008E4E18" w:rsidRPr="00003AB2" w:rsidRDefault="00C60F4A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8A646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F8679" w14:textId="4259F824" w:rsidR="008E4E18" w:rsidRPr="00003AB2" w:rsidRDefault="00C60F4A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6AEE4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03FFD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39A9C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F3A5F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F3756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ABC94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1478A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77E7FC1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5082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Riise</w:t>
            </w:r>
            <w:r w:rsidRPr="000B7379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84FC" w14:textId="2F1071E6" w:rsidR="008E4E18" w:rsidRPr="00003AB2" w:rsidRDefault="00BA1445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57AD5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61B91" w14:textId="1BE278C8" w:rsidR="008E4E18" w:rsidRPr="00003AB2" w:rsidRDefault="00C60F4A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C4984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D1D81" w14:textId="5A449086" w:rsidR="008E4E18" w:rsidRPr="00003AB2" w:rsidRDefault="00C60F4A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19B74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596D1" w14:textId="11F144D8" w:rsidR="008E4E18" w:rsidRPr="00003AB2" w:rsidRDefault="00C60F4A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7BC6D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455AB" w14:textId="10915BB7" w:rsidR="008E4E18" w:rsidRPr="00003AB2" w:rsidRDefault="00C60F4A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78A8A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AAF11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AFE56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BF6F1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D6341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57714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5F229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7078819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DE49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Lars Johnsson</w:t>
            </w:r>
            <w:r w:rsidRPr="000B7379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7CC47" w14:textId="24EE6417" w:rsidR="008E4E18" w:rsidRPr="00003AB2" w:rsidRDefault="00BA1445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47B96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60163" w14:textId="5A404EC5" w:rsidR="008E4E18" w:rsidRPr="00003AB2" w:rsidRDefault="00C60F4A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FE8EB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72A75" w14:textId="13694963" w:rsidR="008E4E18" w:rsidRPr="00003AB2" w:rsidRDefault="00C60F4A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48EFD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E5A80" w14:textId="6FEAC8A4" w:rsidR="008E4E18" w:rsidRPr="00003AB2" w:rsidRDefault="00C60F4A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2AB20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BE788" w14:textId="33783EC4" w:rsidR="008E4E18" w:rsidRPr="00003AB2" w:rsidRDefault="00C60F4A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E1E74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31E02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312B6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19DBE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D62C1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2730F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4E455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1B660F2A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F9F1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84638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65812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D7EE9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A785A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7E803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CBAB2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2FF07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E8A82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46456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9F92F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92D8D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5843E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F16B7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73C4E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13D4D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978F5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21B81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182372A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075EE" w14:textId="77777777" w:rsidR="008E4E18" w:rsidRDefault="008E4E18" w:rsidP="008E4E1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903BA" w14:textId="68829088" w:rsidR="008E4E18" w:rsidRPr="00003AB2" w:rsidRDefault="00BA1445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0CF5D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FDFA2" w14:textId="701ACBA8" w:rsidR="008E4E18" w:rsidRPr="00003AB2" w:rsidRDefault="00C60F4A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2E9D9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1F2CF" w14:textId="221AD42E" w:rsidR="008E4E18" w:rsidRPr="00003AB2" w:rsidRDefault="00C60F4A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CF7C2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995C8" w14:textId="7A4AB3A3" w:rsidR="008E4E18" w:rsidRPr="00003AB2" w:rsidRDefault="00C60F4A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3FE5D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1EE0E" w14:textId="1EDA66A2" w:rsidR="008E4E18" w:rsidRPr="00003AB2" w:rsidRDefault="00C60F4A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678BD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2A27C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02EE2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38B03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8D60C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849AC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F37FB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49383CA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120D2" w14:textId="77777777" w:rsidR="008E4E18" w:rsidRDefault="008E4E18" w:rsidP="008E4E1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4D0B6" w14:textId="73EFAADD" w:rsidR="008E4E18" w:rsidRPr="00003AB2" w:rsidRDefault="00BA1445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7A757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B8A8D" w14:textId="4F03E20B" w:rsidR="008E4E18" w:rsidRPr="00003AB2" w:rsidRDefault="00C60F4A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F03D1" w14:textId="7D517E74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20C11" w14:textId="3A6D14CA" w:rsidR="008E4E18" w:rsidRPr="00003AB2" w:rsidRDefault="00C60F4A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5C949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7B895" w14:textId="05C34B8C" w:rsidR="008E4E18" w:rsidRPr="00003AB2" w:rsidRDefault="00C60F4A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0F568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38959" w14:textId="3035FC3F" w:rsidR="008E4E18" w:rsidRPr="00003AB2" w:rsidRDefault="00C60F4A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8EAC1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2DCA2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709B2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BB926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A539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13AF2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F3B72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1E324C3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CEF3A" w14:textId="77777777" w:rsidR="008E4E18" w:rsidRDefault="008E4E18" w:rsidP="008E4E1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24A48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86733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BEE76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80406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F4E3E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9883A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BDB88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1CEAB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23CED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842E4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AE2CB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B67E7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DE0F6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C0141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8E3D1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8B486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208C184A" w14:textId="77777777" w:rsidTr="008253AA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314DB" w14:textId="77777777" w:rsidR="008E4E18" w:rsidRDefault="008E4E18" w:rsidP="008E4E1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Erik Ezelius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3C97C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6F2A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68548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411FE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31A42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33FC6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27B0D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7FB0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A2DDF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EA0EC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06090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5648E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F792C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861CE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CE6FD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658DE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01D091D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C87FB" w14:textId="77777777" w:rsidR="008E4E18" w:rsidRDefault="008E4E18" w:rsidP="008E4E1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Victoria Tiblom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96B65" w14:textId="4C7ACAFC" w:rsidR="008E4E18" w:rsidRPr="00003AB2" w:rsidRDefault="00BA1445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9D8E9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3269A" w14:textId="63039D21" w:rsidR="008E4E18" w:rsidRPr="00003AB2" w:rsidRDefault="00C60F4A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CD87C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9CE50" w14:textId="03B20816" w:rsidR="008E4E18" w:rsidRPr="00003AB2" w:rsidRDefault="00C60F4A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C8E8F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5BFF8" w14:textId="5FECD4CF" w:rsidR="008E4E18" w:rsidRPr="00003AB2" w:rsidRDefault="00C60F4A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25F07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46E24" w14:textId="1BACF878" w:rsidR="008E4E18" w:rsidRPr="00003AB2" w:rsidRDefault="00C60F4A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22E1A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F58D0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EF456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059BC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F80F9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3BE13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FD523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69B36AA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7646F" w14:textId="77777777" w:rsidR="008E4E18" w:rsidRDefault="008E4E18" w:rsidP="008E4E1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Ingela Nylund Watz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4B7D1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C8DF7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F09AF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346F5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5EA51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AD993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9C66D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E1E42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BC1EF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BE6AF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DA0F7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4F1F5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30FC1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05174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1B005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AAAB3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6F715BA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01391" w14:textId="77777777" w:rsidR="008E4E18" w:rsidRDefault="008E4E18" w:rsidP="008E4E1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Caroline Högström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B554D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44A95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E0747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9FDC4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93346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0F3EC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A895C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48C86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FE56A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11390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83F20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A70DC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897A5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E41C0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D2E0D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C979F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407B1FB6" w14:textId="77777777" w:rsidTr="008253AA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59B36" w14:textId="77777777" w:rsidR="008E4E18" w:rsidRDefault="008E4E18" w:rsidP="008E4E1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Björn Wiechel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05CEE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9E91B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0980F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65CD4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401A4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FB524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4E146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300F0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7CE1B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AB042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8B4A2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690D5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EF706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76B22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5DBE9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223FB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1A4343F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C668D" w14:textId="77777777" w:rsidR="008E4E18" w:rsidRDefault="008E4E18" w:rsidP="008E4E1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Lars Wistedt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71C79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BFAFE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89C1E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A0D6E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20954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CC996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E52CF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CECD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97534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2007D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9A8E2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0A80A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B5B7A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13AFB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052A1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E9ABE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1405B10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330FA" w14:textId="77777777" w:rsidR="008E4E18" w:rsidRDefault="008E4E18" w:rsidP="008E4E1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A9CEC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2C2C1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648B9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0962F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E4CA9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FC317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C1F13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0EDF3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55924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9C06D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7E34C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7C250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63986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9A7F0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C8F5C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488EC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6958D34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55DF1" w14:textId="77777777" w:rsidR="008E4E18" w:rsidRDefault="00ED3B6E" w:rsidP="008E4E18">
            <w:pPr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fi-FI"/>
              </w:rPr>
              <w:t>Carl Nordblom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1BED2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230B8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3BFB0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94CC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22DC7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2F2B2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59AD7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1ED77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FD362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D38D4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A223D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0567F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34C43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15F36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E6F4A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0271A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487BC93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E4BE6" w14:textId="77777777" w:rsidR="008E4E18" w:rsidRDefault="008E4E18" w:rsidP="008E4E1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Vasiliki Tsouplaki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27FC3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C2112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DA972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A68A3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CF02E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7130B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24A10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02313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E7E59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1EC48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258BB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2B7DA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40FB3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AEFEA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2AC16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0BE27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59DC232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418A7" w14:textId="77777777" w:rsidR="008E4E18" w:rsidRDefault="008E4E18" w:rsidP="008E4E1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Mikael Oscarsson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2A34B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F7247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FD55A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8A313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517BF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CE05D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831CB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B02B4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37194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931D4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95D8C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67AEF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6E9B5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09825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9CA04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7B7A0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1551CC5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C970E" w14:textId="77777777" w:rsidR="008E4E18" w:rsidRDefault="008E4E18" w:rsidP="008E4E1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Catarina Deremar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BEDC5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D77CE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A007C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18F68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75416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19886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51FEC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6995F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69612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81218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B0F97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1EADA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B5C40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EDFCA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C085F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A02FF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6AA1087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958C1" w14:textId="77777777" w:rsidR="008E4E18" w:rsidRDefault="008E4E18" w:rsidP="008E4E1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Sara-Lena Bjälkö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EEFEE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75534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C7A45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B5C65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4526E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B013A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B01E8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1A97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9EFB2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D352B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D5A42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C732F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BD0C8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54221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6ABAE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4F4D2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3ADD611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F61FA" w14:textId="77777777" w:rsidR="008E4E18" w:rsidRDefault="008E4E18" w:rsidP="008E4E1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Amanda Lind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E80FF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793EC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2A40B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C15A2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6C74F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90B45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253A6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FCB44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5BFE1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EDBD9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50E1E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B5928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83F95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BE7E7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C92A4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24BA8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5811ADE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1BEBD" w14:textId="77777777" w:rsidR="008E4E18" w:rsidRDefault="008E4E18" w:rsidP="008E4E1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Lina Nordquist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F3246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88A90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875B4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8477E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B8317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0ECCA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8B647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5CB23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ED59C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5779F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AE036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83C1B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68C08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6FFE5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3F118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51E20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66C46A8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A6A7D" w14:textId="77777777" w:rsidR="008E4E18" w:rsidRDefault="008E4E18" w:rsidP="008E4E1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Mats Arkhem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0DE1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57417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359DD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665F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34AB7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62027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C518F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1A92C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3EF1A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88480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FE3FD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A314F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279B7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44F66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6E7CD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784F5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5E54C5D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83189" w14:textId="77777777" w:rsidR="008E4E18" w:rsidRDefault="008E4E18" w:rsidP="008E4E1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Ali Esbati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122D8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29CA5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06086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3D4D0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80B20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FA31F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17D3B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E1746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FC647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65035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FE6DB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84517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F3B8D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C72E8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0EA3A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67288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5412665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69B4D" w14:textId="77777777" w:rsidR="008E4E18" w:rsidRDefault="008E4E18" w:rsidP="008E4E1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0BCC7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6F60A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985A6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8E4A2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7DE96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3021F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5531A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1DF63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3DC17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F3366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3B01D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81D22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25799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775E7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2F95C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4FB1D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38DECF2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C2902" w14:textId="77777777" w:rsidR="008E4E18" w:rsidRDefault="00CB0989" w:rsidP="008E4E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Brodin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E2E08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8CFDB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AF46D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FDAC7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8F4B0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FC919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290A9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46F4D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E9087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B3D52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C5390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E7229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E673E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B5F8E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DC6F7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6DFA6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5BCC079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CE713" w14:textId="77777777" w:rsidR="008E4E18" w:rsidRDefault="008E4E18" w:rsidP="008E4E1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9A5B0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605FD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08578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CF5CD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EB5ED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639FD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B602C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559D8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46F7D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5D4D8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3326A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20572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7A055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EC661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D477C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C4E7E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10D84B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B570A" w14:textId="77777777" w:rsidR="008E4E18" w:rsidRDefault="008E4E18" w:rsidP="008E4E1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6DCCC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1407F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41F6D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689E4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4BBE1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88E98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30741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A1EA1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5F468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2587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28D87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C3395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3B62B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05DB2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759D7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E87B1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3C982BE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4CD1A" w14:textId="77777777" w:rsidR="008E4E18" w:rsidRDefault="008E4E18" w:rsidP="008E4E1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D36F0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15C85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73129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5B960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57CA7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BF845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05499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A29C7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199FB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CD361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5F59F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CCD3D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A6ADC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2619F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F997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ECDC1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32E4562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9C92A" w14:textId="77777777" w:rsidR="008E4E18" w:rsidRDefault="000B49BA" w:rsidP="008E4E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Carl B Hamilton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70E3A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982DE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E302C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B0AA9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4C6D7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D10F4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03B3B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D1110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4695B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A9A07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3F3CF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D09F1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2FCC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DAFBB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B4DE9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8A73A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06EBC" w14:paraId="77BC094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905C7" w14:textId="77777777" w:rsidR="00506EBC" w:rsidRDefault="00510C80" w:rsidP="00506E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FA2AC" w14:textId="77777777" w:rsidR="00506EBC" w:rsidRPr="00003AB2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0723A" w14:textId="77777777" w:rsidR="00506EBC" w:rsidRPr="00003AB2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B21CB" w14:textId="77777777" w:rsidR="00506EBC" w:rsidRPr="00003AB2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C3301" w14:textId="77777777" w:rsidR="00506EBC" w:rsidRPr="00003AB2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D6110" w14:textId="77777777" w:rsidR="00506EBC" w:rsidRPr="00003AB2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18965" w14:textId="77777777" w:rsidR="00506EBC" w:rsidRPr="00003AB2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0A55C" w14:textId="77777777" w:rsidR="00506EBC" w:rsidRPr="00003AB2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480B5" w14:textId="77777777" w:rsidR="00506EBC" w:rsidRPr="00003AB2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A61C4" w14:textId="77777777" w:rsidR="00506EBC" w:rsidRPr="00003AB2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57704" w14:textId="77777777" w:rsidR="00506EBC" w:rsidRPr="00003AB2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3B3FD" w14:textId="77777777" w:rsidR="00506EBC" w:rsidRPr="00003AB2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CBB16" w14:textId="77777777" w:rsidR="00506EBC" w:rsidRPr="00003AB2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23474" w14:textId="77777777" w:rsidR="00506EBC" w:rsidRPr="00003AB2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30A7B" w14:textId="77777777" w:rsidR="00506EBC" w:rsidRPr="00003AB2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5B6FA" w14:textId="77777777" w:rsidR="00506EBC" w:rsidRPr="00003AB2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94155" w14:textId="77777777" w:rsidR="00506EBC" w:rsidRPr="00003AB2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06EBC" w14:paraId="6C184CC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DF4B8" w14:textId="77777777" w:rsidR="00506EBC" w:rsidRDefault="00366117" w:rsidP="00506EBC">
            <w:pPr>
              <w:rPr>
                <w:sz w:val="22"/>
                <w:szCs w:val="22"/>
              </w:rPr>
            </w:pPr>
            <w:r w:rsidRPr="00366117">
              <w:rPr>
                <w:sz w:val="22"/>
                <w:szCs w:val="22"/>
              </w:rPr>
              <w:t>Patrik Björck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1E23B" w14:textId="1DC9F233" w:rsidR="00506EBC" w:rsidRPr="00003AB2" w:rsidRDefault="00BA1445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0AB6E" w14:textId="77777777" w:rsidR="00506EBC" w:rsidRPr="00003AB2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D6512" w14:textId="1CAFF2BA" w:rsidR="00506EBC" w:rsidRPr="00003AB2" w:rsidRDefault="00C60F4A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B094E" w14:textId="77777777" w:rsidR="00506EBC" w:rsidRPr="00003AB2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0BDCB" w14:textId="79EE35B3" w:rsidR="00506EBC" w:rsidRPr="00003AB2" w:rsidRDefault="00C60F4A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DE107" w14:textId="77777777" w:rsidR="00506EBC" w:rsidRPr="00003AB2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E7992" w14:textId="24FF8717" w:rsidR="00506EBC" w:rsidRPr="00003AB2" w:rsidRDefault="00C60F4A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AC071" w14:textId="77777777" w:rsidR="00506EBC" w:rsidRPr="00003AB2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55FD5" w14:textId="428F04A5" w:rsidR="00506EBC" w:rsidRPr="00003AB2" w:rsidRDefault="00C60F4A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A2B5E" w14:textId="77777777" w:rsidR="00506EBC" w:rsidRPr="00003AB2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EAFCD" w14:textId="77777777" w:rsidR="00506EBC" w:rsidRPr="00003AB2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B5904" w14:textId="77777777" w:rsidR="00506EBC" w:rsidRPr="00003AB2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2A693" w14:textId="77777777" w:rsidR="00506EBC" w:rsidRPr="00003AB2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D311D" w14:textId="77777777" w:rsidR="00506EBC" w:rsidRPr="00003AB2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20BF7" w14:textId="77777777" w:rsidR="00506EBC" w:rsidRPr="00003AB2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1C1E6" w14:textId="77777777" w:rsidR="00506EBC" w:rsidRPr="00003AB2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106E1" w14:paraId="6E22D1C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5446D" w14:textId="77777777" w:rsidR="000106E1" w:rsidRDefault="000106E1" w:rsidP="000106E1">
            <w:pPr>
              <w:rPr>
                <w:sz w:val="22"/>
                <w:szCs w:val="22"/>
              </w:rPr>
            </w:pPr>
            <w:r w:rsidRPr="00CE4AF4">
              <w:rPr>
                <w:sz w:val="22"/>
                <w:szCs w:val="22"/>
              </w:rPr>
              <w:t xml:space="preserve">Isabell Mixter </w:t>
            </w:r>
            <w:r w:rsidRPr="00747A81">
              <w:rPr>
                <w:sz w:val="22"/>
                <w:szCs w:val="22"/>
              </w:rPr>
              <w:t>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F1258" w14:textId="77777777" w:rsidR="000106E1" w:rsidRPr="00003AB2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F8079" w14:textId="77777777" w:rsidR="000106E1" w:rsidRPr="00003AB2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09F3C" w14:textId="77777777" w:rsidR="000106E1" w:rsidRPr="00003AB2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9B59D" w14:textId="77777777" w:rsidR="000106E1" w:rsidRPr="00003AB2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90268" w14:textId="77777777" w:rsidR="000106E1" w:rsidRPr="00003AB2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E165D" w14:textId="77777777" w:rsidR="000106E1" w:rsidRPr="00003AB2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CCBAC" w14:textId="77777777" w:rsidR="000106E1" w:rsidRPr="00003AB2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E4FD0" w14:textId="77777777" w:rsidR="000106E1" w:rsidRPr="00003AB2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8BF98" w14:textId="77777777" w:rsidR="000106E1" w:rsidRPr="00003AB2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B0CAE" w14:textId="77777777" w:rsidR="000106E1" w:rsidRPr="00003AB2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21640" w14:textId="77777777" w:rsidR="000106E1" w:rsidRPr="00003AB2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C6114" w14:textId="77777777" w:rsidR="000106E1" w:rsidRPr="00003AB2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50F36" w14:textId="77777777" w:rsidR="000106E1" w:rsidRPr="00003AB2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56761" w14:textId="77777777" w:rsidR="000106E1" w:rsidRPr="00003AB2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BC922" w14:textId="77777777" w:rsidR="000106E1" w:rsidRPr="00003AB2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FEF79" w14:textId="77777777" w:rsidR="000106E1" w:rsidRPr="00003AB2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106E1" w14:paraId="3B8B5BF4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7349C" w14:textId="77777777" w:rsidR="000106E1" w:rsidRDefault="00735C0D" w:rsidP="000106E1">
            <w:pPr>
              <w:rPr>
                <w:sz w:val="22"/>
                <w:szCs w:val="22"/>
              </w:rPr>
            </w:pPr>
            <w:r w:rsidRPr="00735C0D">
              <w:rPr>
                <w:sz w:val="22"/>
                <w:szCs w:val="22"/>
              </w:rPr>
              <w:t>Fredrik Stenberg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A12D3" w14:textId="77777777" w:rsidR="000106E1" w:rsidRPr="00003AB2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0ED70" w14:textId="77777777" w:rsidR="000106E1" w:rsidRPr="00003AB2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1B1CA" w14:textId="77777777" w:rsidR="000106E1" w:rsidRPr="00003AB2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E6388" w14:textId="77777777" w:rsidR="000106E1" w:rsidRPr="00003AB2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D2763" w14:textId="77777777" w:rsidR="000106E1" w:rsidRPr="00003AB2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C9F50" w14:textId="77777777" w:rsidR="000106E1" w:rsidRPr="00003AB2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88931" w14:textId="77777777" w:rsidR="000106E1" w:rsidRPr="00003AB2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40CE5" w14:textId="77777777" w:rsidR="000106E1" w:rsidRPr="00003AB2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F7CD7" w14:textId="77777777" w:rsidR="000106E1" w:rsidRPr="00003AB2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5212B" w14:textId="77777777" w:rsidR="000106E1" w:rsidRPr="00003AB2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63907" w14:textId="77777777" w:rsidR="000106E1" w:rsidRPr="00003AB2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6832F" w14:textId="77777777" w:rsidR="000106E1" w:rsidRPr="00003AB2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35A0B" w14:textId="77777777" w:rsidR="000106E1" w:rsidRPr="00003AB2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24C23" w14:textId="77777777" w:rsidR="000106E1" w:rsidRPr="00003AB2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FA305" w14:textId="77777777" w:rsidR="000106E1" w:rsidRPr="00003AB2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DDB85" w14:textId="77777777" w:rsidR="000106E1" w:rsidRPr="00003AB2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106E1" w14:paraId="3E6428F0" w14:textId="7777777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C5362ED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606FC48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093C6E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E6045D8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0106E1" w14:paraId="7C2B068F" w14:textId="77777777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3653E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= Votering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02CFBE24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härutöver har varit närvarande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76BE0A8C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73A781CA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19A7969C" w14:textId="77777777" w:rsidR="004F680C" w:rsidRPr="00477C9F" w:rsidRDefault="004F680C" w:rsidP="005805B8">
      <w:pPr>
        <w:widowControl/>
        <w:rPr>
          <w:sz w:val="22"/>
          <w:szCs w:val="22"/>
        </w:rPr>
      </w:pPr>
    </w:p>
    <w:sectPr w:rsidR="004F680C" w:rsidRPr="00477C9F" w:rsidSect="00841A3E">
      <w:pgSz w:w="11906" w:h="16838" w:code="9"/>
      <w:pgMar w:top="1134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8"/>
  </w:num>
  <w:num w:numId="7">
    <w:abstractNumId w:val="4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3BC"/>
    <w:rsid w:val="00000C1F"/>
    <w:rsid w:val="00001E5A"/>
    <w:rsid w:val="00003AB2"/>
    <w:rsid w:val="00006AAF"/>
    <w:rsid w:val="0000744F"/>
    <w:rsid w:val="000075A7"/>
    <w:rsid w:val="000106E1"/>
    <w:rsid w:val="00011B7A"/>
    <w:rsid w:val="00011CCB"/>
    <w:rsid w:val="00012D39"/>
    <w:rsid w:val="00013261"/>
    <w:rsid w:val="00020592"/>
    <w:rsid w:val="00024634"/>
    <w:rsid w:val="00032860"/>
    <w:rsid w:val="00033D33"/>
    <w:rsid w:val="000345BF"/>
    <w:rsid w:val="0003470E"/>
    <w:rsid w:val="00037181"/>
    <w:rsid w:val="00037EDF"/>
    <w:rsid w:val="000410F7"/>
    <w:rsid w:val="000416B9"/>
    <w:rsid w:val="0005450C"/>
    <w:rsid w:val="00057A6F"/>
    <w:rsid w:val="00064D2D"/>
    <w:rsid w:val="000700C4"/>
    <w:rsid w:val="0007401F"/>
    <w:rsid w:val="00084FFF"/>
    <w:rsid w:val="000A10F5"/>
    <w:rsid w:val="000A1D83"/>
    <w:rsid w:val="000A4808"/>
    <w:rsid w:val="000A4BCF"/>
    <w:rsid w:val="000A7521"/>
    <w:rsid w:val="000A7D87"/>
    <w:rsid w:val="000B29C6"/>
    <w:rsid w:val="000B49BA"/>
    <w:rsid w:val="000B4B17"/>
    <w:rsid w:val="000B7C05"/>
    <w:rsid w:val="000D4D83"/>
    <w:rsid w:val="000E10DC"/>
    <w:rsid w:val="000E2B7E"/>
    <w:rsid w:val="000E6D49"/>
    <w:rsid w:val="000E7147"/>
    <w:rsid w:val="000F15B0"/>
    <w:rsid w:val="000F3B8B"/>
    <w:rsid w:val="000F448B"/>
    <w:rsid w:val="00100B80"/>
    <w:rsid w:val="0011197E"/>
    <w:rsid w:val="00112504"/>
    <w:rsid w:val="001134C1"/>
    <w:rsid w:val="00120821"/>
    <w:rsid w:val="0012108D"/>
    <w:rsid w:val="00126123"/>
    <w:rsid w:val="00130F82"/>
    <w:rsid w:val="00133B7E"/>
    <w:rsid w:val="0013426B"/>
    <w:rsid w:val="00161AA6"/>
    <w:rsid w:val="00164E3D"/>
    <w:rsid w:val="00165461"/>
    <w:rsid w:val="00166858"/>
    <w:rsid w:val="001828F2"/>
    <w:rsid w:val="001A1578"/>
    <w:rsid w:val="001A5B6F"/>
    <w:rsid w:val="001D766E"/>
    <w:rsid w:val="001E077A"/>
    <w:rsid w:val="001E10F3"/>
    <w:rsid w:val="001E1FAC"/>
    <w:rsid w:val="001E5C5F"/>
    <w:rsid w:val="001F0C53"/>
    <w:rsid w:val="001F70B3"/>
    <w:rsid w:val="00201D98"/>
    <w:rsid w:val="00203E67"/>
    <w:rsid w:val="00214135"/>
    <w:rsid w:val="002174A8"/>
    <w:rsid w:val="00227437"/>
    <w:rsid w:val="0023546F"/>
    <w:rsid w:val="00236A17"/>
    <w:rsid w:val="002373C0"/>
    <w:rsid w:val="00240D9B"/>
    <w:rsid w:val="00242FFD"/>
    <w:rsid w:val="0025070D"/>
    <w:rsid w:val="00252565"/>
    <w:rsid w:val="002544E0"/>
    <w:rsid w:val="00261EBD"/>
    <w:rsid w:val="002624FF"/>
    <w:rsid w:val="00263A2E"/>
    <w:rsid w:val="00264F16"/>
    <w:rsid w:val="00267572"/>
    <w:rsid w:val="00271679"/>
    <w:rsid w:val="0027450B"/>
    <w:rsid w:val="00275CD2"/>
    <w:rsid w:val="00277F25"/>
    <w:rsid w:val="0028513C"/>
    <w:rsid w:val="002862E1"/>
    <w:rsid w:val="00294DCB"/>
    <w:rsid w:val="00296D10"/>
    <w:rsid w:val="002A04AD"/>
    <w:rsid w:val="002A58B5"/>
    <w:rsid w:val="002A6ADE"/>
    <w:rsid w:val="002B40DE"/>
    <w:rsid w:val="002B4EDC"/>
    <w:rsid w:val="002B51DB"/>
    <w:rsid w:val="002C7177"/>
    <w:rsid w:val="002D0E4D"/>
    <w:rsid w:val="002D2AB5"/>
    <w:rsid w:val="002D6725"/>
    <w:rsid w:val="002E3221"/>
    <w:rsid w:val="002F284C"/>
    <w:rsid w:val="002F2F4E"/>
    <w:rsid w:val="002F53C2"/>
    <w:rsid w:val="003075B8"/>
    <w:rsid w:val="00331327"/>
    <w:rsid w:val="0033415B"/>
    <w:rsid w:val="00336917"/>
    <w:rsid w:val="00342116"/>
    <w:rsid w:val="00351D05"/>
    <w:rsid w:val="00360479"/>
    <w:rsid w:val="00366117"/>
    <w:rsid w:val="00371248"/>
    <w:rsid w:val="00376C7D"/>
    <w:rsid w:val="0039258B"/>
    <w:rsid w:val="00393CDC"/>
    <w:rsid w:val="00394192"/>
    <w:rsid w:val="003952A4"/>
    <w:rsid w:val="003955E1"/>
    <w:rsid w:val="0039591D"/>
    <w:rsid w:val="003A48EB"/>
    <w:rsid w:val="003A729A"/>
    <w:rsid w:val="003C52BD"/>
    <w:rsid w:val="003C73F9"/>
    <w:rsid w:val="003D31E8"/>
    <w:rsid w:val="003E0092"/>
    <w:rsid w:val="003E1AE3"/>
    <w:rsid w:val="003E3027"/>
    <w:rsid w:val="003F2270"/>
    <w:rsid w:val="00401656"/>
    <w:rsid w:val="0041089F"/>
    <w:rsid w:val="00412359"/>
    <w:rsid w:val="004147F0"/>
    <w:rsid w:val="0041580F"/>
    <w:rsid w:val="004206DB"/>
    <w:rsid w:val="00432C24"/>
    <w:rsid w:val="004401E9"/>
    <w:rsid w:val="004406D2"/>
    <w:rsid w:val="00441381"/>
    <w:rsid w:val="00446353"/>
    <w:rsid w:val="00447115"/>
    <w:rsid w:val="00451D02"/>
    <w:rsid w:val="00453F5E"/>
    <w:rsid w:val="00454E3F"/>
    <w:rsid w:val="00477C9F"/>
    <w:rsid w:val="00490212"/>
    <w:rsid w:val="0049372F"/>
    <w:rsid w:val="00494678"/>
    <w:rsid w:val="00494D58"/>
    <w:rsid w:val="004A3CE1"/>
    <w:rsid w:val="004A6C2E"/>
    <w:rsid w:val="004B2106"/>
    <w:rsid w:val="004B6B3E"/>
    <w:rsid w:val="004B6D8F"/>
    <w:rsid w:val="004C5D4F"/>
    <w:rsid w:val="004C7964"/>
    <w:rsid w:val="004D2D42"/>
    <w:rsid w:val="004D40DC"/>
    <w:rsid w:val="004E36E4"/>
    <w:rsid w:val="004E5E48"/>
    <w:rsid w:val="004F10C0"/>
    <w:rsid w:val="004F1B55"/>
    <w:rsid w:val="004F3CB5"/>
    <w:rsid w:val="004F680C"/>
    <w:rsid w:val="004F6F84"/>
    <w:rsid w:val="0050040F"/>
    <w:rsid w:val="005012C3"/>
    <w:rsid w:val="00502075"/>
    <w:rsid w:val="00506ACC"/>
    <w:rsid w:val="00506EBC"/>
    <w:rsid w:val="005108E6"/>
    <w:rsid w:val="00510C80"/>
    <w:rsid w:val="005358B4"/>
    <w:rsid w:val="00545403"/>
    <w:rsid w:val="005502C5"/>
    <w:rsid w:val="005522EE"/>
    <w:rsid w:val="0055348E"/>
    <w:rsid w:val="00554348"/>
    <w:rsid w:val="005622CA"/>
    <w:rsid w:val="005650F7"/>
    <w:rsid w:val="00577B92"/>
    <w:rsid w:val="005805B8"/>
    <w:rsid w:val="00581568"/>
    <w:rsid w:val="00583587"/>
    <w:rsid w:val="00584ACB"/>
    <w:rsid w:val="00586400"/>
    <w:rsid w:val="005A5300"/>
    <w:rsid w:val="005B5E8D"/>
    <w:rsid w:val="005C1541"/>
    <w:rsid w:val="005C2F5F"/>
    <w:rsid w:val="005C75F9"/>
    <w:rsid w:val="005E2252"/>
    <w:rsid w:val="005E28B9"/>
    <w:rsid w:val="005E439C"/>
    <w:rsid w:val="005E614D"/>
    <w:rsid w:val="005F03FF"/>
    <w:rsid w:val="005F085D"/>
    <w:rsid w:val="00612FF5"/>
    <w:rsid w:val="00614737"/>
    <w:rsid w:val="00626335"/>
    <w:rsid w:val="0063744B"/>
    <w:rsid w:val="006402A0"/>
    <w:rsid w:val="00640520"/>
    <w:rsid w:val="006503A2"/>
    <w:rsid w:val="00655976"/>
    <w:rsid w:val="006609C2"/>
    <w:rsid w:val="00670574"/>
    <w:rsid w:val="00690BE7"/>
    <w:rsid w:val="0069143B"/>
    <w:rsid w:val="006A151D"/>
    <w:rsid w:val="006A511D"/>
    <w:rsid w:val="006B0412"/>
    <w:rsid w:val="006B151B"/>
    <w:rsid w:val="006B3AD1"/>
    <w:rsid w:val="006B693F"/>
    <w:rsid w:val="006B7B0C"/>
    <w:rsid w:val="006C1E27"/>
    <w:rsid w:val="006C21FA"/>
    <w:rsid w:val="006D3126"/>
    <w:rsid w:val="007118C9"/>
    <w:rsid w:val="0071773D"/>
    <w:rsid w:val="00723D66"/>
    <w:rsid w:val="00726EE5"/>
    <w:rsid w:val="007273BF"/>
    <w:rsid w:val="00735C0D"/>
    <w:rsid w:val="007421F4"/>
    <w:rsid w:val="00750FF0"/>
    <w:rsid w:val="00754212"/>
    <w:rsid w:val="007615A5"/>
    <w:rsid w:val="00767BDA"/>
    <w:rsid w:val="0077463D"/>
    <w:rsid w:val="00777B91"/>
    <w:rsid w:val="00782EA9"/>
    <w:rsid w:val="00783D2C"/>
    <w:rsid w:val="00783D32"/>
    <w:rsid w:val="007864F6"/>
    <w:rsid w:val="00787586"/>
    <w:rsid w:val="007B0C0A"/>
    <w:rsid w:val="007F2B92"/>
    <w:rsid w:val="007F39BF"/>
    <w:rsid w:val="007F6B0D"/>
    <w:rsid w:val="00800B4D"/>
    <w:rsid w:val="00803002"/>
    <w:rsid w:val="008038CC"/>
    <w:rsid w:val="008063DA"/>
    <w:rsid w:val="00821AE7"/>
    <w:rsid w:val="008253AA"/>
    <w:rsid w:val="008273F4"/>
    <w:rsid w:val="00830B72"/>
    <w:rsid w:val="00831AF6"/>
    <w:rsid w:val="0083479E"/>
    <w:rsid w:val="00834B38"/>
    <w:rsid w:val="00841A3E"/>
    <w:rsid w:val="008422E5"/>
    <w:rsid w:val="0084620D"/>
    <w:rsid w:val="008557FA"/>
    <w:rsid w:val="008572AE"/>
    <w:rsid w:val="008751C0"/>
    <w:rsid w:val="00875A5E"/>
    <w:rsid w:val="00875CAD"/>
    <w:rsid w:val="008808A5"/>
    <w:rsid w:val="008858E4"/>
    <w:rsid w:val="008A5630"/>
    <w:rsid w:val="008B7FDD"/>
    <w:rsid w:val="008C1B2C"/>
    <w:rsid w:val="008C2E2A"/>
    <w:rsid w:val="008D0E72"/>
    <w:rsid w:val="008E3B73"/>
    <w:rsid w:val="008E4795"/>
    <w:rsid w:val="008E4E18"/>
    <w:rsid w:val="008F4D68"/>
    <w:rsid w:val="00902D63"/>
    <w:rsid w:val="00902D69"/>
    <w:rsid w:val="0090428F"/>
    <w:rsid w:val="00906C2D"/>
    <w:rsid w:val="00930B63"/>
    <w:rsid w:val="00931220"/>
    <w:rsid w:val="00937BF3"/>
    <w:rsid w:val="00937E3A"/>
    <w:rsid w:val="00944199"/>
    <w:rsid w:val="00944917"/>
    <w:rsid w:val="00946978"/>
    <w:rsid w:val="0094714D"/>
    <w:rsid w:val="009474C4"/>
    <w:rsid w:val="00950147"/>
    <w:rsid w:val="00953189"/>
    <w:rsid w:val="00953843"/>
    <w:rsid w:val="00955E76"/>
    <w:rsid w:val="0096348C"/>
    <w:rsid w:val="00966F88"/>
    <w:rsid w:val="009670EA"/>
    <w:rsid w:val="00973D8B"/>
    <w:rsid w:val="00976307"/>
    <w:rsid w:val="009815DB"/>
    <w:rsid w:val="0098705B"/>
    <w:rsid w:val="00987DE8"/>
    <w:rsid w:val="009900A1"/>
    <w:rsid w:val="009A3E81"/>
    <w:rsid w:val="009A41A6"/>
    <w:rsid w:val="009A68FE"/>
    <w:rsid w:val="009B0A01"/>
    <w:rsid w:val="009B3631"/>
    <w:rsid w:val="009B36FB"/>
    <w:rsid w:val="009B6D88"/>
    <w:rsid w:val="009B7313"/>
    <w:rsid w:val="009B79AB"/>
    <w:rsid w:val="009B7E99"/>
    <w:rsid w:val="009C3BE7"/>
    <w:rsid w:val="009C51B0"/>
    <w:rsid w:val="009D0FD5"/>
    <w:rsid w:val="009D1BB5"/>
    <w:rsid w:val="009E23C6"/>
    <w:rsid w:val="009F58C9"/>
    <w:rsid w:val="009F61A0"/>
    <w:rsid w:val="009F6E99"/>
    <w:rsid w:val="00A129A0"/>
    <w:rsid w:val="00A12FFD"/>
    <w:rsid w:val="00A151D3"/>
    <w:rsid w:val="00A1592F"/>
    <w:rsid w:val="00A258F2"/>
    <w:rsid w:val="00A30C23"/>
    <w:rsid w:val="00A324B3"/>
    <w:rsid w:val="00A37318"/>
    <w:rsid w:val="00A376CF"/>
    <w:rsid w:val="00A401A5"/>
    <w:rsid w:val="00A45577"/>
    <w:rsid w:val="00A54DE5"/>
    <w:rsid w:val="00A5668F"/>
    <w:rsid w:val="00A571A1"/>
    <w:rsid w:val="00A63233"/>
    <w:rsid w:val="00A744C3"/>
    <w:rsid w:val="00A84016"/>
    <w:rsid w:val="00A84DE6"/>
    <w:rsid w:val="00A8695B"/>
    <w:rsid w:val="00A9262A"/>
    <w:rsid w:val="00A92A85"/>
    <w:rsid w:val="00A9464E"/>
    <w:rsid w:val="00AA1A69"/>
    <w:rsid w:val="00AA532B"/>
    <w:rsid w:val="00AA5A87"/>
    <w:rsid w:val="00AA5BE7"/>
    <w:rsid w:val="00AB3CC5"/>
    <w:rsid w:val="00AC1FEE"/>
    <w:rsid w:val="00AC2BE8"/>
    <w:rsid w:val="00AC3349"/>
    <w:rsid w:val="00AD797B"/>
    <w:rsid w:val="00AF32C5"/>
    <w:rsid w:val="00AF4EF8"/>
    <w:rsid w:val="00AF6DAF"/>
    <w:rsid w:val="00AF7C8D"/>
    <w:rsid w:val="00B073BC"/>
    <w:rsid w:val="00B11C9C"/>
    <w:rsid w:val="00B15788"/>
    <w:rsid w:val="00B17845"/>
    <w:rsid w:val="00B446FC"/>
    <w:rsid w:val="00B54D41"/>
    <w:rsid w:val="00B56452"/>
    <w:rsid w:val="00B579B8"/>
    <w:rsid w:val="00B6245C"/>
    <w:rsid w:val="00B639E1"/>
    <w:rsid w:val="00B64A91"/>
    <w:rsid w:val="00B74AFA"/>
    <w:rsid w:val="00B820F6"/>
    <w:rsid w:val="00B84121"/>
    <w:rsid w:val="00B85B4A"/>
    <w:rsid w:val="00B9203B"/>
    <w:rsid w:val="00B92DC8"/>
    <w:rsid w:val="00B93FFB"/>
    <w:rsid w:val="00BA1445"/>
    <w:rsid w:val="00BA46E1"/>
    <w:rsid w:val="00BA4A28"/>
    <w:rsid w:val="00BA5688"/>
    <w:rsid w:val="00BB5499"/>
    <w:rsid w:val="00BD41E4"/>
    <w:rsid w:val="00BD53C1"/>
    <w:rsid w:val="00BE0742"/>
    <w:rsid w:val="00BE329D"/>
    <w:rsid w:val="00BE3BF7"/>
    <w:rsid w:val="00BF6D6B"/>
    <w:rsid w:val="00C00B06"/>
    <w:rsid w:val="00C10454"/>
    <w:rsid w:val="00C11EF9"/>
    <w:rsid w:val="00C14463"/>
    <w:rsid w:val="00C26EFF"/>
    <w:rsid w:val="00C276D3"/>
    <w:rsid w:val="00C30867"/>
    <w:rsid w:val="00C35889"/>
    <w:rsid w:val="00C3798A"/>
    <w:rsid w:val="00C468A5"/>
    <w:rsid w:val="00C53145"/>
    <w:rsid w:val="00C5504B"/>
    <w:rsid w:val="00C60F4A"/>
    <w:rsid w:val="00C77934"/>
    <w:rsid w:val="00C84F0D"/>
    <w:rsid w:val="00C919F3"/>
    <w:rsid w:val="00C92589"/>
    <w:rsid w:val="00C93236"/>
    <w:rsid w:val="00CA39FE"/>
    <w:rsid w:val="00CA6878"/>
    <w:rsid w:val="00CA6EF0"/>
    <w:rsid w:val="00CB0989"/>
    <w:rsid w:val="00CB5394"/>
    <w:rsid w:val="00CB6A34"/>
    <w:rsid w:val="00CB7431"/>
    <w:rsid w:val="00CC764E"/>
    <w:rsid w:val="00CD4CA0"/>
    <w:rsid w:val="00CD511F"/>
    <w:rsid w:val="00CF4ED5"/>
    <w:rsid w:val="00CF6E9E"/>
    <w:rsid w:val="00D057A6"/>
    <w:rsid w:val="00D15194"/>
    <w:rsid w:val="00D23951"/>
    <w:rsid w:val="00D27984"/>
    <w:rsid w:val="00D40740"/>
    <w:rsid w:val="00D41B19"/>
    <w:rsid w:val="00D44270"/>
    <w:rsid w:val="00D47BAF"/>
    <w:rsid w:val="00D52626"/>
    <w:rsid w:val="00D650C7"/>
    <w:rsid w:val="00D67826"/>
    <w:rsid w:val="00D67B7E"/>
    <w:rsid w:val="00D67FEC"/>
    <w:rsid w:val="00D75A71"/>
    <w:rsid w:val="00D84771"/>
    <w:rsid w:val="00D91734"/>
    <w:rsid w:val="00D93637"/>
    <w:rsid w:val="00D93C2E"/>
    <w:rsid w:val="00D96F98"/>
    <w:rsid w:val="00DA12E0"/>
    <w:rsid w:val="00DC0E6D"/>
    <w:rsid w:val="00DC1007"/>
    <w:rsid w:val="00DC58D9"/>
    <w:rsid w:val="00DC6C7F"/>
    <w:rsid w:val="00DD02EC"/>
    <w:rsid w:val="00DD2D91"/>
    <w:rsid w:val="00DD2E3A"/>
    <w:rsid w:val="00DD7108"/>
    <w:rsid w:val="00DD7DC3"/>
    <w:rsid w:val="00DD7DC5"/>
    <w:rsid w:val="00DE0553"/>
    <w:rsid w:val="00DE2A0A"/>
    <w:rsid w:val="00DF23EB"/>
    <w:rsid w:val="00E01933"/>
    <w:rsid w:val="00E03327"/>
    <w:rsid w:val="00E1233E"/>
    <w:rsid w:val="00E14E39"/>
    <w:rsid w:val="00E33857"/>
    <w:rsid w:val="00E45D77"/>
    <w:rsid w:val="00E572B1"/>
    <w:rsid w:val="00E63EE4"/>
    <w:rsid w:val="00E66D19"/>
    <w:rsid w:val="00E67A3F"/>
    <w:rsid w:val="00E67EBA"/>
    <w:rsid w:val="00E67EDD"/>
    <w:rsid w:val="00E7194A"/>
    <w:rsid w:val="00E720E8"/>
    <w:rsid w:val="00E73D1D"/>
    <w:rsid w:val="00E916EA"/>
    <w:rsid w:val="00E92A77"/>
    <w:rsid w:val="00E97D34"/>
    <w:rsid w:val="00EA704C"/>
    <w:rsid w:val="00EA7B53"/>
    <w:rsid w:val="00EC2B58"/>
    <w:rsid w:val="00EC3EF8"/>
    <w:rsid w:val="00EC735D"/>
    <w:rsid w:val="00EC7B83"/>
    <w:rsid w:val="00ED3B6E"/>
    <w:rsid w:val="00ED5D82"/>
    <w:rsid w:val="00EE68A3"/>
    <w:rsid w:val="00EE7911"/>
    <w:rsid w:val="00F03690"/>
    <w:rsid w:val="00F064EF"/>
    <w:rsid w:val="00F07228"/>
    <w:rsid w:val="00F101D7"/>
    <w:rsid w:val="00F227F9"/>
    <w:rsid w:val="00F33C48"/>
    <w:rsid w:val="00F454FD"/>
    <w:rsid w:val="00F54002"/>
    <w:rsid w:val="00F70370"/>
    <w:rsid w:val="00F71B2F"/>
    <w:rsid w:val="00F76406"/>
    <w:rsid w:val="00F80BF1"/>
    <w:rsid w:val="00F814F6"/>
    <w:rsid w:val="00F84080"/>
    <w:rsid w:val="00F85B64"/>
    <w:rsid w:val="00F86ACF"/>
    <w:rsid w:val="00F97E87"/>
    <w:rsid w:val="00FA06F9"/>
    <w:rsid w:val="00FA2D97"/>
    <w:rsid w:val="00FA2E8C"/>
    <w:rsid w:val="00FA384F"/>
    <w:rsid w:val="00FB200F"/>
    <w:rsid w:val="00FB3A7E"/>
    <w:rsid w:val="00FD0038"/>
    <w:rsid w:val="00FD0820"/>
    <w:rsid w:val="00FD13A3"/>
    <w:rsid w:val="00FE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783676"/>
  <w15:chartTrackingRefBased/>
  <w15:docId w15:val="{C807DB94-5A69-479E-9825-C552B5FE6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3%20Granskning\5.%20Protokoll\Protokoll%20MALL%20s&#228;rskilt%202022-23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Props1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Protokoll MALL särskilt 2022-23</Template>
  <TotalTime>94</TotalTime>
  <Pages>3</Pages>
  <Words>484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3609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Marilena Cottone</dc:creator>
  <cp:keywords/>
  <dc:description/>
  <cp:lastModifiedBy>Marilena Cottone</cp:lastModifiedBy>
  <cp:revision>20</cp:revision>
  <cp:lastPrinted>2023-05-30T14:40:00Z</cp:lastPrinted>
  <dcterms:created xsi:type="dcterms:W3CDTF">2023-05-30T06:45:00Z</dcterms:created>
  <dcterms:modified xsi:type="dcterms:W3CDTF">2023-06-19T12:02:00Z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