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7EA7F2C7014334B40D794A66E3CFD3"/>
        </w:placeholder>
        <w:text/>
      </w:sdtPr>
      <w:sdtEndPr/>
      <w:sdtContent>
        <w:p w:rsidRPr="009B062B" w:rsidR="00AF30DD" w:rsidP="00DA28CE" w:rsidRDefault="00AF30DD" w14:paraId="31D2B6B7" w14:textId="77777777">
          <w:pPr>
            <w:pStyle w:val="Rubrik1"/>
            <w:spacing w:after="300"/>
          </w:pPr>
          <w:r w:rsidRPr="009B062B">
            <w:t>Förslag till riksdagsbeslut</w:t>
          </w:r>
        </w:p>
      </w:sdtContent>
    </w:sdt>
    <w:sdt>
      <w:sdtPr>
        <w:alias w:val="Yrkande 1"/>
        <w:tag w:val="40481282-a4a4-4984-a114-e6c738b3725d"/>
        <w:id w:val="-30571133"/>
        <w:lock w:val="sdtLocked"/>
      </w:sdtPr>
      <w:sdtEndPr/>
      <w:sdtContent>
        <w:p w:rsidR="0044634B" w:rsidRDefault="00FD2EE5" w14:paraId="31D2B6B8" w14:textId="77777777">
          <w:pPr>
            <w:pStyle w:val="Frslagstext"/>
            <w:numPr>
              <w:ilvl w:val="0"/>
              <w:numId w:val="0"/>
            </w:numPr>
          </w:pPr>
          <w:r>
            <w:t>Riksdagen ställer sig bakom det som anförs i motionen om att Skatteverket ska uppdras att i samband med deklarationen inkludera dels information om bostadstillägg för pensionärer, dels möjlighet att göra ansökan samtidigt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20B1ABC86E4AE1A08780289554540B"/>
        </w:placeholder>
        <w:text/>
      </w:sdtPr>
      <w:sdtEndPr/>
      <w:sdtContent>
        <w:p w:rsidRPr="009B062B" w:rsidR="006D79C9" w:rsidP="00333E95" w:rsidRDefault="006D79C9" w14:paraId="31D2B6B9" w14:textId="77777777">
          <w:pPr>
            <w:pStyle w:val="Rubrik1"/>
          </w:pPr>
          <w:r>
            <w:t>Motivering</w:t>
          </w:r>
        </w:p>
      </w:sdtContent>
    </w:sdt>
    <w:p w:rsidR="0078388E" w:rsidP="0078388E" w:rsidRDefault="0078388E" w14:paraId="31D2B6BA" w14:textId="011D36B1">
      <w:pPr>
        <w:pStyle w:val="Normalutanindragellerluft"/>
      </w:pPr>
      <w:r>
        <w:t>De som har varit med och byggt upp vårt land ska ha en bra pension. Det är en del av den svenska modellen. När Sveriges ekonomi går som tåget ska det också komma alla till del. Regeringen Löfven höjde därför bostadstillägget för pensionärer.</w:t>
      </w:r>
    </w:p>
    <w:p w:rsidRPr="006A5F38" w:rsidR="0078388E" w:rsidP="006A5F38" w:rsidRDefault="0078388E" w14:paraId="31D2B6BB" w14:textId="0ED34BCF">
      <w:r w:rsidRPr="006A5F38">
        <w:t>290 000 pensionärer påverkades av höjningen, varav 75 procent är kvinnor. För en ogift pensionär som enbart har garantipension och en boendekostnad på 5</w:t>
      </w:r>
      <w:r w:rsidRPr="006A5F38" w:rsidR="007D5275">
        <w:t> </w:t>
      </w:r>
      <w:r w:rsidRPr="006A5F38">
        <w:t>600 kronor i månaden innebar detta 470 kronor mer i månaden.</w:t>
      </w:r>
    </w:p>
    <w:p w:rsidRPr="0078388E" w:rsidR="0078388E" w:rsidP="0078388E" w:rsidRDefault="0078388E" w14:paraId="31D2B6BC" w14:textId="20A21E6E">
      <w:r w:rsidRPr="0078388E">
        <w:t xml:space="preserve">Enligt Pensionsmyndigheten kan fler ha rätt till bostadstillägg än </w:t>
      </w:r>
      <w:r w:rsidR="007D5275">
        <w:t>de</w:t>
      </w:r>
      <w:r w:rsidRPr="0078388E">
        <w:t xml:space="preserve"> som idag får det. Enligt Pensionsmyndigheten kan det vara närm</w:t>
      </w:r>
      <w:r w:rsidR="007D5275">
        <w:t xml:space="preserve">are </w:t>
      </w:r>
      <w:r w:rsidR="007D5275">
        <w:lastRenderedPageBreak/>
        <w:t>100 </w:t>
      </w:r>
      <w:r w:rsidRPr="0078388E">
        <w:t xml:space="preserve">000 pensionärer. Orsaken är att man i dagsläget själv måste </w:t>
      </w:r>
      <w:r w:rsidR="007D5275">
        <w:t>an</w:t>
      </w:r>
      <w:r w:rsidRPr="0078388E">
        <w:t>söka om tillägget. Många känner inte till detta och går därför miste om bostadst</w:t>
      </w:r>
      <w:r w:rsidR="007D5275">
        <w:t>illägget. I takt med att flera s</w:t>
      </w:r>
      <w:r w:rsidRPr="0078388E">
        <w:t>kattekontor har stängts ökar dessutom svårigheterna för en del att söka.</w:t>
      </w:r>
    </w:p>
    <w:p w:rsidRPr="006A5F38" w:rsidR="0078388E" w:rsidP="006A5F38" w:rsidRDefault="0078388E" w14:paraId="31D2B6BD" w14:textId="3F3AF5D0">
      <w:r w:rsidRPr="006A5F38">
        <w:t>Bostadstillägg är ett tillägg till den allmänna pensionen och är en del av grund</w:t>
      </w:r>
      <w:r w:rsidR="006A5F38">
        <w:softHyphen/>
      </w:r>
      <w:bookmarkStart w:name="_GoBack" w:id="1"/>
      <w:bookmarkEnd w:id="1"/>
      <w:r w:rsidRPr="006A5F38">
        <w:t>skyddet, liksom garantipensionen. Det beräknas utifrån inkomster och boendekostnader.</w:t>
      </w:r>
    </w:p>
    <w:p w:rsidRPr="0078388E" w:rsidR="0078388E" w:rsidP="0078388E" w:rsidRDefault="0078388E" w14:paraId="31D2B6BE" w14:textId="1F822659">
      <w:r w:rsidRPr="0078388E">
        <w:t>Skatteverket har varje år kontakt med alla medborgare i samband med deklarationen. Detta tillfälle bör användas för att informera alla pensionärer om möjligheten att få bostadstillägg samt</w:t>
      </w:r>
      <w:r w:rsidR="007D5275">
        <w:t xml:space="preserve"> för att</w:t>
      </w:r>
      <w:r w:rsidRPr="0078388E">
        <w:t xml:space="preserve"> underlätta själva ansökningsförfarandet, till exempel genom att ansökan kan göras i samband med deklarationen.</w:t>
      </w:r>
    </w:p>
    <w:p w:rsidRPr="0078388E" w:rsidR="0078388E" w:rsidP="0078388E" w:rsidRDefault="0078388E" w14:paraId="31D2B6BF" w14:textId="70AC772B">
      <w:r w:rsidRPr="0078388E">
        <w:t>Därför bör Skatteverket uppdras att i samband med deklarationen inkludera dels information om bostadstillägg för pensionärer, dels möjlighet att göra ansökan.</w:t>
      </w:r>
    </w:p>
    <w:sdt>
      <w:sdtPr>
        <w:alias w:val="CC_Underskrifter"/>
        <w:tag w:val="CC_Underskrifter"/>
        <w:id w:val="583496634"/>
        <w:lock w:val="sdtContentLocked"/>
        <w:placeholder>
          <w:docPart w:val="15BF3FAA46354706BF81E0435A65CA21"/>
        </w:placeholder>
      </w:sdtPr>
      <w:sdtEndPr/>
      <w:sdtContent>
        <w:p w:rsidR="00807E55" w:rsidP="00807E55" w:rsidRDefault="00807E55" w14:paraId="31D2B6C0" w14:textId="77777777"/>
        <w:p w:rsidRPr="008E0FE2" w:rsidR="004801AC" w:rsidP="00807E55" w:rsidRDefault="006A5F38" w14:paraId="31D2B6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Björn Petersson (S)</w:t>
            </w:r>
          </w:p>
        </w:tc>
      </w:tr>
    </w:tbl>
    <w:p w:rsidR="008F225D" w:rsidRDefault="008F225D" w14:paraId="31D2B6CB" w14:textId="77777777"/>
    <w:sectPr w:rsidR="008F22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B6CD" w14:textId="77777777" w:rsidR="0078388E" w:rsidRDefault="0078388E" w:rsidP="000C1CAD">
      <w:pPr>
        <w:spacing w:line="240" w:lineRule="auto"/>
      </w:pPr>
      <w:r>
        <w:separator/>
      </w:r>
    </w:p>
  </w:endnote>
  <w:endnote w:type="continuationSeparator" w:id="0">
    <w:p w14:paraId="31D2B6CE" w14:textId="77777777" w:rsidR="0078388E" w:rsidRDefault="00783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B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B6D4" w14:textId="36CEE2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F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2B6CB" w14:textId="77777777" w:rsidR="0078388E" w:rsidRDefault="0078388E" w:rsidP="000C1CAD">
      <w:pPr>
        <w:spacing w:line="240" w:lineRule="auto"/>
      </w:pPr>
      <w:r>
        <w:separator/>
      </w:r>
    </w:p>
  </w:footnote>
  <w:footnote w:type="continuationSeparator" w:id="0">
    <w:p w14:paraId="31D2B6CC" w14:textId="77777777" w:rsidR="0078388E" w:rsidRDefault="00783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D2B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2B6DE" wp14:anchorId="31D2B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F38" w14:paraId="31D2B6E1" w14:textId="77777777">
                          <w:pPr>
                            <w:jc w:val="right"/>
                          </w:pPr>
                          <w:sdt>
                            <w:sdtPr>
                              <w:alias w:val="CC_Noformat_Partikod"/>
                              <w:tag w:val="CC_Noformat_Partikod"/>
                              <w:id w:val="-53464382"/>
                              <w:placeholder>
                                <w:docPart w:val="B4F46A84B76A496CB55DD4B7BB145FE9"/>
                              </w:placeholder>
                              <w:text/>
                            </w:sdtPr>
                            <w:sdtEndPr/>
                            <w:sdtContent>
                              <w:r w:rsidR="0078388E">
                                <w:t>S</w:t>
                              </w:r>
                            </w:sdtContent>
                          </w:sdt>
                          <w:sdt>
                            <w:sdtPr>
                              <w:alias w:val="CC_Noformat_Partinummer"/>
                              <w:tag w:val="CC_Noformat_Partinummer"/>
                              <w:id w:val="-1709555926"/>
                              <w:placeholder>
                                <w:docPart w:val="41878820C7F44F01B9B95188348F6A18"/>
                              </w:placeholder>
                              <w:text/>
                            </w:sdtPr>
                            <w:sdtEndPr/>
                            <w:sdtContent>
                              <w:r w:rsidR="0078388E">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2B6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F38" w14:paraId="31D2B6E1" w14:textId="77777777">
                    <w:pPr>
                      <w:jc w:val="right"/>
                    </w:pPr>
                    <w:sdt>
                      <w:sdtPr>
                        <w:alias w:val="CC_Noformat_Partikod"/>
                        <w:tag w:val="CC_Noformat_Partikod"/>
                        <w:id w:val="-53464382"/>
                        <w:placeholder>
                          <w:docPart w:val="B4F46A84B76A496CB55DD4B7BB145FE9"/>
                        </w:placeholder>
                        <w:text/>
                      </w:sdtPr>
                      <w:sdtEndPr/>
                      <w:sdtContent>
                        <w:r w:rsidR="0078388E">
                          <w:t>S</w:t>
                        </w:r>
                      </w:sdtContent>
                    </w:sdt>
                    <w:sdt>
                      <w:sdtPr>
                        <w:alias w:val="CC_Noformat_Partinummer"/>
                        <w:tag w:val="CC_Noformat_Partinummer"/>
                        <w:id w:val="-1709555926"/>
                        <w:placeholder>
                          <w:docPart w:val="41878820C7F44F01B9B95188348F6A18"/>
                        </w:placeholder>
                        <w:text/>
                      </w:sdtPr>
                      <w:sdtEndPr/>
                      <w:sdtContent>
                        <w:r w:rsidR="0078388E">
                          <w:t>2222</w:t>
                        </w:r>
                      </w:sdtContent>
                    </w:sdt>
                  </w:p>
                </w:txbxContent>
              </v:textbox>
              <w10:wrap anchorx="page"/>
            </v:shape>
          </w:pict>
        </mc:Fallback>
      </mc:AlternateContent>
    </w:r>
  </w:p>
  <w:p w:rsidRPr="00293C4F" w:rsidR="00262EA3" w:rsidP="00776B74" w:rsidRDefault="00262EA3" w14:paraId="31D2B6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D2B6D1" w14:textId="77777777">
    <w:pPr>
      <w:jc w:val="right"/>
    </w:pPr>
  </w:p>
  <w:p w:rsidR="00262EA3" w:rsidP="00776B74" w:rsidRDefault="00262EA3" w14:paraId="31D2B6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5F38" w14:paraId="31D2B6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2B6E0" wp14:anchorId="31D2B6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F38" w14:paraId="31D2B6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388E">
          <w:t>S</w:t>
        </w:r>
      </w:sdtContent>
    </w:sdt>
    <w:sdt>
      <w:sdtPr>
        <w:alias w:val="CC_Noformat_Partinummer"/>
        <w:tag w:val="CC_Noformat_Partinummer"/>
        <w:id w:val="-2014525982"/>
        <w:text/>
      </w:sdtPr>
      <w:sdtEndPr/>
      <w:sdtContent>
        <w:r w:rsidR="0078388E">
          <w:t>2222</w:t>
        </w:r>
      </w:sdtContent>
    </w:sdt>
  </w:p>
  <w:p w:rsidRPr="008227B3" w:rsidR="00262EA3" w:rsidP="008227B3" w:rsidRDefault="006A5F38" w14:paraId="31D2B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F38" w14:paraId="31D2B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:2677</w:t>
        </w:r>
      </w:sdtContent>
    </w:sdt>
  </w:p>
  <w:p w:rsidR="00262EA3" w:rsidP="00E03A3D" w:rsidRDefault="006A5F38" w14:paraId="31D2B6D9"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78388E" w14:paraId="31D2B6DA" w14:textId="77777777">
        <w:pPr>
          <w:pStyle w:val="FSHRub2"/>
        </w:pPr>
        <w:r>
          <w:t xml:space="preserve">Inkludera ansökan om bostadstillägg för pensionärer i deklarationen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1D2B6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38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4B"/>
    <w:rsid w:val="00446A2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D4"/>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4F3"/>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DDB"/>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4DC"/>
    <w:rsid w:val="006A55E1"/>
    <w:rsid w:val="006A5CAE"/>
    <w:rsid w:val="006A5F38"/>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F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8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5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5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18"/>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FC"/>
    <w:rsid w:val="00FC7EF0"/>
    <w:rsid w:val="00FD0158"/>
    <w:rsid w:val="00FD05BA"/>
    <w:rsid w:val="00FD05C7"/>
    <w:rsid w:val="00FD115B"/>
    <w:rsid w:val="00FD1438"/>
    <w:rsid w:val="00FD2D9C"/>
    <w:rsid w:val="00FD2EE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D2B6B6"/>
  <w15:chartTrackingRefBased/>
  <w15:docId w15:val="{427A4615-2D62-4841-ABB5-8EFEBEEF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7EA7F2C7014334B40D794A66E3CFD3"/>
        <w:category>
          <w:name w:val="Allmänt"/>
          <w:gallery w:val="placeholder"/>
        </w:category>
        <w:types>
          <w:type w:val="bbPlcHdr"/>
        </w:types>
        <w:behaviors>
          <w:behavior w:val="content"/>
        </w:behaviors>
        <w:guid w:val="{0FF4AD19-4007-4D3B-A0F2-9E0332C86AEB}"/>
      </w:docPartPr>
      <w:docPartBody>
        <w:p w:rsidR="00FF2DE8" w:rsidRDefault="00FF2DE8">
          <w:pPr>
            <w:pStyle w:val="277EA7F2C7014334B40D794A66E3CFD3"/>
          </w:pPr>
          <w:r w:rsidRPr="005A0A93">
            <w:rPr>
              <w:rStyle w:val="Platshllartext"/>
            </w:rPr>
            <w:t>Förslag till riksdagsbeslut</w:t>
          </w:r>
        </w:p>
      </w:docPartBody>
    </w:docPart>
    <w:docPart>
      <w:docPartPr>
        <w:name w:val="BF20B1ABC86E4AE1A08780289554540B"/>
        <w:category>
          <w:name w:val="Allmänt"/>
          <w:gallery w:val="placeholder"/>
        </w:category>
        <w:types>
          <w:type w:val="bbPlcHdr"/>
        </w:types>
        <w:behaviors>
          <w:behavior w:val="content"/>
        </w:behaviors>
        <w:guid w:val="{1D3FA10A-AD87-4A1E-8E50-F35D54462463}"/>
      </w:docPartPr>
      <w:docPartBody>
        <w:p w:rsidR="00FF2DE8" w:rsidRDefault="00FF2DE8">
          <w:pPr>
            <w:pStyle w:val="BF20B1ABC86E4AE1A08780289554540B"/>
          </w:pPr>
          <w:r w:rsidRPr="005A0A93">
            <w:rPr>
              <w:rStyle w:val="Platshllartext"/>
            </w:rPr>
            <w:t>Motivering</w:t>
          </w:r>
        </w:p>
      </w:docPartBody>
    </w:docPart>
    <w:docPart>
      <w:docPartPr>
        <w:name w:val="B4F46A84B76A496CB55DD4B7BB145FE9"/>
        <w:category>
          <w:name w:val="Allmänt"/>
          <w:gallery w:val="placeholder"/>
        </w:category>
        <w:types>
          <w:type w:val="bbPlcHdr"/>
        </w:types>
        <w:behaviors>
          <w:behavior w:val="content"/>
        </w:behaviors>
        <w:guid w:val="{9CDDDE79-987C-45BB-AA59-EE9B0CCF0C12}"/>
      </w:docPartPr>
      <w:docPartBody>
        <w:p w:rsidR="00FF2DE8" w:rsidRDefault="00FF2DE8">
          <w:pPr>
            <w:pStyle w:val="B4F46A84B76A496CB55DD4B7BB145FE9"/>
          </w:pPr>
          <w:r>
            <w:rPr>
              <w:rStyle w:val="Platshllartext"/>
            </w:rPr>
            <w:t xml:space="preserve"> </w:t>
          </w:r>
        </w:p>
      </w:docPartBody>
    </w:docPart>
    <w:docPart>
      <w:docPartPr>
        <w:name w:val="41878820C7F44F01B9B95188348F6A18"/>
        <w:category>
          <w:name w:val="Allmänt"/>
          <w:gallery w:val="placeholder"/>
        </w:category>
        <w:types>
          <w:type w:val="bbPlcHdr"/>
        </w:types>
        <w:behaviors>
          <w:behavior w:val="content"/>
        </w:behaviors>
        <w:guid w:val="{0AC86C64-D1CD-484E-9392-EE0209032AEE}"/>
      </w:docPartPr>
      <w:docPartBody>
        <w:p w:rsidR="00FF2DE8" w:rsidRDefault="00FF2DE8">
          <w:pPr>
            <w:pStyle w:val="41878820C7F44F01B9B95188348F6A18"/>
          </w:pPr>
          <w:r>
            <w:t xml:space="preserve"> </w:t>
          </w:r>
        </w:p>
      </w:docPartBody>
    </w:docPart>
    <w:docPart>
      <w:docPartPr>
        <w:name w:val="15BF3FAA46354706BF81E0435A65CA21"/>
        <w:category>
          <w:name w:val="Allmänt"/>
          <w:gallery w:val="placeholder"/>
        </w:category>
        <w:types>
          <w:type w:val="bbPlcHdr"/>
        </w:types>
        <w:behaviors>
          <w:behavior w:val="content"/>
        </w:behaviors>
        <w:guid w:val="{56C9D546-2D9A-4F71-8925-0A35875619B5}"/>
      </w:docPartPr>
      <w:docPartBody>
        <w:p w:rsidR="00CF3531" w:rsidRDefault="00CF3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E8"/>
    <w:rsid w:val="00CF3531"/>
    <w:rsid w:val="00FF2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7EA7F2C7014334B40D794A66E3CFD3">
    <w:name w:val="277EA7F2C7014334B40D794A66E3CFD3"/>
  </w:style>
  <w:style w:type="paragraph" w:customStyle="1" w:styleId="E50B7347699345E4A71A4EC9A70615DC">
    <w:name w:val="E50B7347699345E4A71A4EC9A70615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C51CB91CE849ADADCCBEE76D02CC72">
    <w:name w:val="9EC51CB91CE849ADADCCBEE76D02CC72"/>
  </w:style>
  <w:style w:type="paragraph" w:customStyle="1" w:styleId="BF20B1ABC86E4AE1A08780289554540B">
    <w:name w:val="BF20B1ABC86E4AE1A08780289554540B"/>
  </w:style>
  <w:style w:type="paragraph" w:customStyle="1" w:styleId="AD2F6599DE1444DABEBEA992B94679F3">
    <w:name w:val="AD2F6599DE1444DABEBEA992B94679F3"/>
  </w:style>
  <w:style w:type="paragraph" w:customStyle="1" w:styleId="FDD13ADF260740A4A983644FDCD9E29A">
    <w:name w:val="FDD13ADF260740A4A983644FDCD9E29A"/>
  </w:style>
  <w:style w:type="paragraph" w:customStyle="1" w:styleId="B4F46A84B76A496CB55DD4B7BB145FE9">
    <w:name w:val="B4F46A84B76A496CB55DD4B7BB145FE9"/>
  </w:style>
  <w:style w:type="paragraph" w:customStyle="1" w:styleId="41878820C7F44F01B9B95188348F6A18">
    <w:name w:val="41878820C7F44F01B9B95188348F6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AFE32-7B73-482F-9904-F313DC6D13DA}"/>
</file>

<file path=customXml/itemProps2.xml><?xml version="1.0" encoding="utf-8"?>
<ds:datastoreItem xmlns:ds="http://schemas.openxmlformats.org/officeDocument/2006/customXml" ds:itemID="{8FB08543-A36B-474F-B46C-BC9834CF1470}"/>
</file>

<file path=customXml/itemProps3.xml><?xml version="1.0" encoding="utf-8"?>
<ds:datastoreItem xmlns:ds="http://schemas.openxmlformats.org/officeDocument/2006/customXml" ds:itemID="{0EC3F13D-66C1-4B5E-AC06-50AA4B00D773}"/>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1608</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S2222 Inkludera ansökan om bostadstillägg för pensionärer i deklarationen</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