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1A344D" w14:textId="77777777">
      <w:pPr>
        <w:pStyle w:val="Normalutanindragellerluft"/>
      </w:pPr>
      <w:bookmarkStart w:name="_Toc106800475" w:id="0"/>
      <w:bookmarkStart w:name="_Toc106801300" w:id="1"/>
    </w:p>
    <w:p xmlns:w14="http://schemas.microsoft.com/office/word/2010/wordml" w:rsidRPr="009B062B" w:rsidR="00AF30DD" w:rsidP="001F2E05" w:rsidRDefault="0032319D"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tag w:val="19d01d50-d569-423b-bda0-f19b853bfd4c"/>
        <w:alias w:val="Yrkande 1"/>
        <w:lock w:val="sdtLocked"/>
        <w15:appearance xmlns:w15="http://schemas.microsoft.com/office/word/2012/wordml" w15:val="boundingBox"/>
      </w:sdtPr>
      <w:sdtContent>
        <w:p>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tag w:val="8967c104-c54b-4596-b2ee-df0a5175cf2a"/>
        <w:alias w:val="Yrkande 2"/>
        <w:lock w:val="sdtLocked"/>
        <w15:appearance xmlns:w15="http://schemas.microsoft.com/office/word/2012/wordml" w15:val="boundingBox"/>
      </w:sdtPr>
      <w:sdtContent>
        <w:p>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tag w:val="c3039d67-1e1e-41e2-ac21-2b8f53d9ec38"/>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tag w:val="67ed0d3c-8a6d-436b-a852-c7c5c16648b4"/>
        <w:alias w:val="Yrkande 4"/>
        <w:lock w:val="sdtLocked"/>
        <w15:appearance xmlns:w15="http://schemas.microsoft.com/office/word/2012/wordml" w15:val="boundingBox"/>
      </w:sdtPr>
      <w:sdtContent>
        <w:p>
          <w:pPr>
            <w:pStyle w:val="Frslagstext"/>
          </w:pPr>
          <w:r>
            <w:t>Riksdagen ställer sig bakom det som anförs i motionen om att tillsätta en utredning i syfte att ratificera tredje tilläggsprotokollet till barnkonventionen och tillkännager detta för regeringen.</w:t>
          </w:r>
        </w:p>
      </w:sdtContent>
    </w:sdt>
    <w:sdt>
      <w:sdtPr>
        <w:tag w:val="32245bea-e41b-44f1-a504-393753b63459"/>
        <w:alias w:val="Yrkande 5"/>
        <w:lock w:val="sdtLocked"/>
        <w15:appearance xmlns:w15="http://schemas.microsoft.com/office/word/2012/wordml" w15:val="boundingBox"/>
      </w:sdtPr>
      <w:sdtContent>
        <w:p>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tag w:val="2f5df0ee-87db-4162-8d27-c277598dac46"/>
        <w:alias w:val="Yrkande 6"/>
        <w:lock w:val="sdtLocked"/>
        <w15:appearance xmlns:w15="http://schemas.microsoft.com/office/word/2012/wordml" w15:val="boundingBox"/>
      </w:sdtPr>
      <w:sdtContent>
        <w:p>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tag w:val="0218dd66-9aa6-4f45-9398-4092e29afa83"/>
        <w:alias w:val="Yrkande 7"/>
        <w:lock w:val="sdtLocked"/>
        <w15:appearance xmlns:w15="http://schemas.microsoft.com/office/word/2012/wordml" w15:val="boundingBox"/>
      </w:sdtPr>
      <w:sdtContent>
        <w:p>
          <w:pPr>
            <w:pStyle w:val="Frslagstext"/>
          </w:pPr>
          <w:r>
            <w:t>Riksdagen ställer sig bakom det som anförs i motionen om att säkerställa oberoendet och finansieringen för Institutet för mänskliga rättigheter och tillkännager detta för regeringen.</w:t>
          </w:r>
        </w:p>
      </w:sdtContent>
    </w:sdt>
    <w:sdt>
      <w:sdtPr>
        <w:tag w:val="f03b8990-d8bc-4c44-89f2-1b548cdf969d"/>
        <w:alias w:val="Yrkande 8"/>
        <w:lock w:val="sdtLocked"/>
        <w15:appearance xmlns:w15="http://schemas.microsoft.com/office/word/2012/wordml" w15:val="boundingBox"/>
      </w:sdtPr>
      <w:sdtContent>
        <w:p>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xmlns:w14="http://schemas.microsoft.com/office/word/2010/wordml" w:rsidRPr="009B062B" w:rsidR="006D79C9" w:rsidP="00333E95" w:rsidRDefault="006D79C9" w14:paraId="25E9C044" w14:textId="77777777">
          <w:pPr>
            <w:pStyle w:val="Rubrik1"/>
          </w:pPr>
          <w:r>
            <w:t>Motivering</w:t>
          </w:r>
        </w:p>
      </w:sdtContent>
    </w:sdt>
    <w:bookmarkEnd w:displacedByCustomXml="prev" w:id="3"/>
    <w:bookmarkEnd w:displacedByCustomXml="prev" w:id="4"/>
    <w:p xmlns:w14="http://schemas.microsoft.com/office/word/2010/wordml" w:rsidR="00422B9E" w:rsidP="008E0FE2" w:rsidRDefault="004305B9" w14:paraId="1381AADA" w14:textId="20F89569">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8F6986">
        <w:t xml:space="preserve">Barnkonventionen </w:t>
      </w:r>
      <w:r w:rsidR="00E37737">
        <w:t>blev</w:t>
      </w:r>
      <w:r w:rsidR="008F6986">
        <w:t xml:space="preserve"> lag. Ännu återstår dock ett flertal viktiga reformer. Med utgångspunkt i årets granskning av Sverige inom ramen för Universal </w:t>
      </w:r>
      <w:proofErr w:type="spellStart"/>
      <w:r w:rsidR="008F6986">
        <w:t>Periodic</w:t>
      </w:r>
      <w:proofErr w:type="spellEnd"/>
      <w:r w:rsidR="008F6986">
        <w:t xml:space="preserve">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xmlns:w14="http://schemas.microsoft.com/office/word/2010/wordml" w:rsidR="00703F41" w:rsidP="001F2E05" w:rsidRDefault="007B7D58" w14:paraId="39F064C4" w14:textId="49173B8D">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rekommendationerna på allvar</w:t>
      </w:r>
      <w:r w:rsidR="005E6AA1">
        <w:t xml:space="preserve">, särskilt när de sammanfaller med det som det egna civilsamhället kräver. </w:t>
      </w:r>
    </w:p>
    <w:p xmlns:w14="http://schemas.microsoft.com/office/word/2010/wordml" w:rsidR="00E37737" w:rsidP="001F2E05" w:rsidRDefault="00737332" w14:paraId="56455370" w14:textId="11980C6D">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Konventionen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xmlns:w14="http://schemas.microsoft.com/office/word/2010/wordml" w:rsidR="00B74B10" w:rsidP="001F2E05" w:rsidRDefault="00E37737" w14:paraId="17EA7C32" w14:textId="11216A66">
      <w:r>
        <w:lastRenderedPageBreak/>
        <w:t>Det finns också rekommendationer som handlar om att Sverige borde ratificera fler konventioner och tilläggsprotokoll, som Konventionen till skydd för alla människor mot påtvingade försvinnanden,</w:t>
      </w:r>
      <w:r w:rsidR="00DB6954">
        <w:t xml:space="preserve"> ICPPED;</w:t>
      </w:r>
      <w:r>
        <w:t xml:space="preserve"> tilläggsprotokollet till Konventionen om ekonomiska, sociala och kulturella rättigheter, </w:t>
      </w:r>
      <w:r w:rsidR="00B145C7">
        <w:t xml:space="preserve">ICESCR; </w:t>
      </w:r>
      <w:r>
        <w:t xml:space="preserve">liksom tredje tilläggsprotokollet till Barnkonventionen.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xmlns:w14="http://schemas.microsoft.com/office/word/2010/wordml" w:rsidR="00703F41" w:rsidP="001F2E05" w:rsidRDefault="00B74B10" w14:paraId="31AA9E40" w14:textId="6750316B">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att sådant arbete är att införa en så kallad ungdomsriksdag, för att säkerställa att barn och ungdomars röster hörs och tas tillvara. </w:t>
      </w:r>
    </w:p>
    <w:p xmlns:w14="http://schemas.microsoft.com/office/word/2010/wordml" w:rsidR="00B74B10" w:rsidP="001F2E05" w:rsidRDefault="00703F41" w14:paraId="7B06FF62" w14:textId="374AF4A0">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sedan uppdateras för att säkerställa arbetet med att implementera och skydda mänskliga rättigheter i Sverige. Strategin borde också kompletteras med en handlingsplan. EU:s byrå för grundläggande rättigheter, FRA, har en arbetsgrupp för </w:t>
      </w:r>
      <w:r w:rsidR="00D93504">
        <w:t xml:space="preserve">nationella handlingsplaner, vars erfarenheter Sverige skulle ta del av. </w:t>
      </w:r>
    </w:p>
    <w:p xmlns:w14="http://schemas.microsoft.com/office/word/2010/wordml"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w:t>
      </w:r>
      <w:r>
        <w:lastRenderedPageBreak/>
        <w:t>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xmlns:w14="http://schemas.microsoft.com/office/word/2010/wordml"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xmlns:w14="http://schemas.microsoft.com/office/word/2010/wordml" w:rsidR="00BB6339" w:rsidP="001F2E05" w:rsidRDefault="006B6614" w14:paraId="70841EDF" w14:textId="5F9E4B5E">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34837966C7A2472DAC8746D508A13CCC"/>
        </w:placeholder>
      </w:sdtPr>
      <w:sdtEndPr/>
      <w:sdtContent>
        <w:p xmlns:w14="http://schemas.microsoft.com/office/word/2010/wordml" w:rsidR="001F2E05" w:rsidP="0032319D" w:rsidRDefault="001F2E05" w14:paraId="2A404188" w14:textId="77777777">
          <w:pPr/>
          <w:r/>
        </w:p>
        <w:p xmlns:w14="http://schemas.microsoft.com/office/word/2010/wordml" w:rsidR="001F2E05" w:rsidP="0032319D" w:rsidRDefault="001F2E05" w14:paraId="782A94DB" w14:textId="51C3AE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1F2E0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FD9" w14:textId="77777777" w:rsidR="00991FAD" w:rsidRDefault="00991FAD" w:rsidP="000C1CAD">
      <w:pPr>
        <w:spacing w:line="240" w:lineRule="auto"/>
      </w:pPr>
      <w:r>
        <w:separator/>
      </w:r>
    </w:p>
  </w:endnote>
  <w:endnote w:type="continuationSeparator" w:id="0">
    <w:p w14:paraId="1AE88342" w14:textId="77777777" w:rsidR="00991FAD" w:rsidRDefault="00991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D20B" w14:textId="77777777" w:rsidR="00991FAD" w:rsidRDefault="00991FAD" w:rsidP="000C1CAD">
      <w:pPr>
        <w:spacing w:line="240" w:lineRule="auto"/>
      </w:pPr>
      <w:r>
        <w:separator/>
      </w:r>
    </w:p>
  </w:footnote>
  <w:footnote w:type="continuationSeparator" w:id="0">
    <w:p w14:paraId="0FF48406" w14:textId="77777777" w:rsidR="00991FAD" w:rsidRDefault="00991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7DD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792E" wp14:anchorId="7BDD3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D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rsidRPr="00293C4F" w:rsidR="00262EA3" w:rsidP="00776B74" w:rsidRDefault="00262EA3" w14:paraId="118FB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5A93A1" w14:textId="77777777">
    <w:pPr>
      <w:jc w:val="right"/>
    </w:pPr>
  </w:p>
  <w:p w:rsidR="00262EA3" w:rsidP="00776B74" w:rsidRDefault="00262EA3" w14:paraId="5EDE6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319D" w14:paraId="379737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6099B" wp14:anchorId="2B76C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19D" w14:paraId="3F388AA1" w14:textId="097E2E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rsidRPr="008227B3" w:rsidR="00262EA3" w:rsidP="008227B3" w:rsidRDefault="0032319D" w14:paraId="772B2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19D" w14:paraId="4CDC0953" w14:textId="4AC105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262EA3" w:rsidP="00E03A3D" w:rsidRDefault="0032319D" w14:paraId="305E8DCB" w14:textId="6C2EDFE0">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t>av Ulrika Westerlund m.fl. (MP)</w:t>
        </w:r>
      </w:sdtContent>
    </w:sdt>
  </w:p>
  <w:sdt>
    <w:sdtPr>
      <w:alias w:val="CC_Noformat_Rubtext"/>
      <w:tag w:val="CC_Noformat_Rubtext"/>
      <w:id w:val="-218060500"/>
      <w:lock w:val="sdtContentLocked"/>
      <w:placeholder>
        <w:docPart w:val="EF4D6AC247E9461E81ED80F190C38833"/>
      </w:placeholder>
      <w:text/>
    </w:sdtPr>
    <w:sdtEndPr/>
    <w:sdtContent>
      <w:p w:rsidR="00262EA3" w:rsidP="00283E0F" w:rsidRDefault="00991FAD" w14:paraId="36727A04" w14:textId="0AE771D7">
        <w:pPr>
          <w:pStyle w:val="FSHRub2"/>
        </w:pPr>
        <w:r>
          <w:t xml:space="preserve">Sveriges arbete med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FB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4D5B5C27B3A34941AAAF9853BFB109CB"/>
        <w:category>
          <w:name w:val="Allmänt"/>
          <w:gallery w:val="placeholder"/>
        </w:category>
        <w:types>
          <w:type w:val="bbPlcHdr"/>
        </w:types>
        <w:behaviors>
          <w:behavior w:val="content"/>
        </w:behaviors>
        <w:guid w:val="{1DB3B8E1-DB0E-481D-B681-39333FDC73BB}"/>
      </w:docPartPr>
      <w:docPartBody>
        <w:p w:rsidR="00450EEA" w:rsidRDefault="00450EEA">
          <w:pPr>
            <w:pStyle w:val="4D5B5C27B3A34941AAAF9853BFB109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34837966C7A2472DAC8746D508A13CCC"/>
        <w:category>
          <w:name w:val="Allmänt"/>
          <w:gallery w:val="placeholder"/>
        </w:category>
        <w:types>
          <w:type w:val="bbPlcHdr"/>
        </w:types>
        <w:behaviors>
          <w:behavior w:val="content"/>
        </w:behaviors>
        <w:guid w:val="{3B5E3454-8C3A-461E-8E01-E7BFFC1A0501}"/>
      </w:docPartPr>
      <w:docPartBody>
        <w:p w:rsidR="00450EEA" w:rsidRDefault="00450EEA">
          <w:pPr>
            <w:pStyle w:val="34837966C7A2472DAC8746D508A13CCC"/>
          </w:pPr>
          <w:r w:rsidRPr="009B077E">
            <w:rPr>
              <w:rStyle w:val="Platshllartext"/>
            </w:rPr>
            <w:t>Namn på motionärer infogas/tas bort via panelen.</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450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D82F11A6342A7A8FF09EA2274FD1E">
    <w:name w:val="467D82F11A6342A7A8FF09EA2274FD1E"/>
  </w:style>
  <w:style w:type="paragraph" w:customStyle="1" w:styleId="4D5B5C27B3A34941AAAF9853BFB109CB">
    <w:name w:val="4D5B5C27B3A34941AAAF9853BFB109CB"/>
  </w:style>
  <w:style w:type="paragraph" w:customStyle="1" w:styleId="BB02932739394F98806AB92A5F56669F">
    <w:name w:val="BB02932739394F98806AB92A5F56669F"/>
  </w:style>
  <w:style w:type="paragraph" w:customStyle="1" w:styleId="34837966C7A2472DAC8746D508A13CCC">
    <w:name w:val="34837966C7A2472DAC8746D508A13CCC"/>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B26E-772D-4A80-A4C9-49813CC3E219}"/>
</file>

<file path=customXml/itemProps2.xml><?xml version="1.0" encoding="utf-8"?>
<ds:datastoreItem xmlns:ds="http://schemas.openxmlformats.org/officeDocument/2006/customXml" ds:itemID="{E0C80704-A361-4F99-8BA4-7143B4A2768B}"/>
</file>

<file path=customXml/itemProps3.xml><?xml version="1.0" encoding="utf-8"?>
<ds:datastoreItem xmlns:ds="http://schemas.openxmlformats.org/officeDocument/2006/customXml" ds:itemID="{9BC22FA7-3438-4DED-86D1-275A1C4432DF}"/>
</file>

<file path=customXml/itemProps4.xml><?xml version="1.0" encoding="utf-8"?>
<ds:datastoreItem xmlns:ds="http://schemas.openxmlformats.org/officeDocument/2006/customXml" ds:itemID="{F94CFC20-6D04-40B9-AFC8-5839BD785293}"/>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6624</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