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1A62874" w14:textId="77777777">
        <w:tc>
          <w:tcPr>
            <w:tcW w:w="2268" w:type="dxa"/>
          </w:tcPr>
          <w:p w14:paraId="7CDC49B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051FEA" w14:textId="77777777" w:rsidR="006E4E11" w:rsidRDefault="006E4E11" w:rsidP="007242A3">
            <w:pPr>
              <w:framePr w:w="5035" w:h="1644" w:wrap="notBeside" w:vAnchor="page" w:hAnchor="page" w:x="6573" w:y="721"/>
              <w:rPr>
                <w:rFonts w:ascii="TradeGothic" w:hAnsi="TradeGothic"/>
                <w:i/>
                <w:sz w:val="18"/>
              </w:rPr>
            </w:pPr>
          </w:p>
        </w:tc>
      </w:tr>
      <w:tr w:rsidR="006E4E11" w14:paraId="5AA21A50" w14:textId="77777777">
        <w:tc>
          <w:tcPr>
            <w:tcW w:w="2268" w:type="dxa"/>
          </w:tcPr>
          <w:p w14:paraId="7E6AB8D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40F920" w14:textId="77777777" w:rsidR="006E4E11" w:rsidRDefault="006E4E11" w:rsidP="007242A3">
            <w:pPr>
              <w:framePr w:w="5035" w:h="1644" w:wrap="notBeside" w:vAnchor="page" w:hAnchor="page" w:x="6573" w:y="721"/>
              <w:rPr>
                <w:rFonts w:ascii="TradeGothic" w:hAnsi="TradeGothic"/>
                <w:b/>
                <w:sz w:val="22"/>
              </w:rPr>
            </w:pPr>
          </w:p>
        </w:tc>
      </w:tr>
      <w:tr w:rsidR="006E4E11" w14:paraId="1D811785" w14:textId="77777777">
        <w:tc>
          <w:tcPr>
            <w:tcW w:w="3402" w:type="dxa"/>
            <w:gridSpan w:val="2"/>
          </w:tcPr>
          <w:p w14:paraId="17D8592A" w14:textId="77777777" w:rsidR="006E4E11" w:rsidRPr="00BB2D12" w:rsidRDefault="006E4E11" w:rsidP="00FC4C3A">
            <w:pPr>
              <w:framePr w:w="5035" w:h="1644" w:wrap="notBeside" w:vAnchor="page" w:hAnchor="page" w:x="6573" w:y="721"/>
              <w:rPr>
                <w:i/>
              </w:rPr>
            </w:pPr>
          </w:p>
        </w:tc>
        <w:tc>
          <w:tcPr>
            <w:tcW w:w="1865" w:type="dxa"/>
          </w:tcPr>
          <w:p w14:paraId="61E15B86" w14:textId="77777777" w:rsidR="006E4E11" w:rsidRDefault="006E4E11" w:rsidP="007242A3">
            <w:pPr>
              <w:framePr w:w="5035" w:h="1644" w:wrap="notBeside" w:vAnchor="page" w:hAnchor="page" w:x="6573" w:y="721"/>
            </w:pPr>
          </w:p>
        </w:tc>
      </w:tr>
      <w:tr w:rsidR="006E4E11" w14:paraId="58D1CD8E" w14:textId="77777777">
        <w:tc>
          <w:tcPr>
            <w:tcW w:w="2268" w:type="dxa"/>
          </w:tcPr>
          <w:p w14:paraId="7C701C1C" w14:textId="77777777" w:rsidR="006E4E11" w:rsidRDefault="006E4E11" w:rsidP="007242A3">
            <w:pPr>
              <w:framePr w:w="5035" w:h="1644" w:wrap="notBeside" w:vAnchor="page" w:hAnchor="page" w:x="6573" w:y="721"/>
            </w:pPr>
          </w:p>
        </w:tc>
        <w:tc>
          <w:tcPr>
            <w:tcW w:w="2999" w:type="dxa"/>
            <w:gridSpan w:val="2"/>
          </w:tcPr>
          <w:p w14:paraId="73F3535B" w14:textId="77777777" w:rsidR="006E4E11" w:rsidRPr="00ED583F" w:rsidRDefault="003B23C2" w:rsidP="007242A3">
            <w:pPr>
              <w:framePr w:w="5035" w:h="1644" w:wrap="notBeside" w:vAnchor="page" w:hAnchor="page" w:x="6573" w:y="721"/>
              <w:rPr>
                <w:sz w:val="20"/>
              </w:rPr>
            </w:pPr>
            <w:r>
              <w:rPr>
                <w:sz w:val="20"/>
              </w:rPr>
              <w:t>Dnr M2016/01792</w:t>
            </w:r>
            <w:r w:rsidR="00BA41BD">
              <w:rPr>
                <w:sz w:val="20"/>
              </w:rPr>
              <w:t>/Nm</w:t>
            </w:r>
          </w:p>
        </w:tc>
      </w:tr>
      <w:tr w:rsidR="006E4E11" w14:paraId="50E7B9B8" w14:textId="77777777">
        <w:tc>
          <w:tcPr>
            <w:tcW w:w="2268" w:type="dxa"/>
          </w:tcPr>
          <w:p w14:paraId="03C7B866" w14:textId="77777777" w:rsidR="006E4E11" w:rsidRDefault="006E4E11" w:rsidP="007242A3">
            <w:pPr>
              <w:framePr w:w="5035" w:h="1644" w:wrap="notBeside" w:vAnchor="page" w:hAnchor="page" w:x="6573" w:y="721"/>
            </w:pPr>
          </w:p>
        </w:tc>
        <w:tc>
          <w:tcPr>
            <w:tcW w:w="2999" w:type="dxa"/>
            <w:gridSpan w:val="2"/>
          </w:tcPr>
          <w:p w14:paraId="1FF9E58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DBC049" w14:textId="77777777">
        <w:trPr>
          <w:trHeight w:val="284"/>
        </w:trPr>
        <w:tc>
          <w:tcPr>
            <w:tcW w:w="4911" w:type="dxa"/>
          </w:tcPr>
          <w:p w14:paraId="64CCB8D5" w14:textId="77777777" w:rsidR="006E4E11" w:rsidRDefault="003B23C2">
            <w:pPr>
              <w:pStyle w:val="Avsndare"/>
              <w:framePr w:h="2483" w:wrap="notBeside" w:x="1504"/>
              <w:rPr>
                <w:b/>
                <w:i w:val="0"/>
                <w:sz w:val="22"/>
              </w:rPr>
            </w:pPr>
            <w:r>
              <w:rPr>
                <w:b/>
                <w:i w:val="0"/>
                <w:sz w:val="22"/>
              </w:rPr>
              <w:t>Miljö- och energidepartementet</w:t>
            </w:r>
          </w:p>
        </w:tc>
      </w:tr>
      <w:tr w:rsidR="006E4E11" w14:paraId="1ED6EAAD" w14:textId="77777777">
        <w:trPr>
          <w:trHeight w:val="284"/>
        </w:trPr>
        <w:tc>
          <w:tcPr>
            <w:tcW w:w="4911" w:type="dxa"/>
          </w:tcPr>
          <w:p w14:paraId="356C827E" w14:textId="77777777" w:rsidR="006E4E11" w:rsidRDefault="003B23C2">
            <w:pPr>
              <w:pStyle w:val="Avsndare"/>
              <w:framePr w:h="2483" w:wrap="notBeside" w:x="1504"/>
              <w:rPr>
                <w:bCs/>
                <w:iCs/>
              </w:rPr>
            </w:pPr>
            <w:r>
              <w:rPr>
                <w:bCs/>
                <w:iCs/>
              </w:rPr>
              <w:t>Miljöministern</w:t>
            </w:r>
          </w:p>
        </w:tc>
      </w:tr>
      <w:tr w:rsidR="006E4E11" w14:paraId="2CEAEA1C" w14:textId="77777777">
        <w:trPr>
          <w:trHeight w:val="284"/>
        </w:trPr>
        <w:tc>
          <w:tcPr>
            <w:tcW w:w="4911" w:type="dxa"/>
          </w:tcPr>
          <w:p w14:paraId="35F5AC97" w14:textId="77777777" w:rsidR="006E4E11" w:rsidRDefault="006E4E11">
            <w:pPr>
              <w:pStyle w:val="Avsndare"/>
              <w:framePr w:h="2483" w:wrap="notBeside" w:x="1504"/>
              <w:rPr>
                <w:bCs/>
                <w:iCs/>
              </w:rPr>
            </w:pPr>
          </w:p>
        </w:tc>
      </w:tr>
      <w:tr w:rsidR="006E4E11" w14:paraId="5B1BFE07" w14:textId="77777777">
        <w:trPr>
          <w:trHeight w:val="284"/>
        </w:trPr>
        <w:tc>
          <w:tcPr>
            <w:tcW w:w="4911" w:type="dxa"/>
          </w:tcPr>
          <w:p w14:paraId="4A207B03" w14:textId="77777777" w:rsidR="006E4E11" w:rsidRDefault="006E4E11">
            <w:pPr>
              <w:pStyle w:val="Avsndare"/>
              <w:framePr w:h="2483" w:wrap="notBeside" w:x="1504"/>
              <w:rPr>
                <w:bCs/>
                <w:iCs/>
              </w:rPr>
            </w:pPr>
          </w:p>
        </w:tc>
      </w:tr>
      <w:tr w:rsidR="006E4E11" w14:paraId="3411A5AE" w14:textId="77777777">
        <w:trPr>
          <w:trHeight w:val="284"/>
        </w:trPr>
        <w:tc>
          <w:tcPr>
            <w:tcW w:w="4911" w:type="dxa"/>
          </w:tcPr>
          <w:p w14:paraId="5BED2783" w14:textId="77777777" w:rsidR="006E4E11" w:rsidRDefault="006E4E11">
            <w:pPr>
              <w:pStyle w:val="Avsndare"/>
              <w:framePr w:h="2483" w:wrap="notBeside" w:x="1504"/>
              <w:rPr>
                <w:bCs/>
                <w:iCs/>
              </w:rPr>
            </w:pPr>
          </w:p>
        </w:tc>
      </w:tr>
      <w:tr w:rsidR="006E4E11" w14:paraId="42E14C56" w14:textId="77777777">
        <w:trPr>
          <w:trHeight w:val="284"/>
        </w:trPr>
        <w:tc>
          <w:tcPr>
            <w:tcW w:w="4911" w:type="dxa"/>
          </w:tcPr>
          <w:p w14:paraId="240DDCEE" w14:textId="77777777" w:rsidR="006E4E11" w:rsidRDefault="006E4E11">
            <w:pPr>
              <w:pStyle w:val="Avsndare"/>
              <w:framePr w:h="2483" w:wrap="notBeside" w:x="1504"/>
              <w:rPr>
                <w:bCs/>
                <w:iCs/>
              </w:rPr>
            </w:pPr>
          </w:p>
        </w:tc>
      </w:tr>
      <w:tr w:rsidR="006E4E11" w14:paraId="4F2B06D0" w14:textId="77777777">
        <w:trPr>
          <w:trHeight w:val="284"/>
        </w:trPr>
        <w:tc>
          <w:tcPr>
            <w:tcW w:w="4911" w:type="dxa"/>
          </w:tcPr>
          <w:p w14:paraId="583A49B8" w14:textId="77777777" w:rsidR="006E4E11" w:rsidRDefault="006E4E11">
            <w:pPr>
              <w:pStyle w:val="Avsndare"/>
              <w:framePr w:h="2483" w:wrap="notBeside" w:x="1504"/>
              <w:rPr>
                <w:bCs/>
                <w:iCs/>
              </w:rPr>
            </w:pPr>
          </w:p>
        </w:tc>
      </w:tr>
      <w:tr w:rsidR="006E4E11" w14:paraId="691C2771" w14:textId="77777777">
        <w:trPr>
          <w:trHeight w:val="284"/>
        </w:trPr>
        <w:tc>
          <w:tcPr>
            <w:tcW w:w="4911" w:type="dxa"/>
          </w:tcPr>
          <w:p w14:paraId="40B133C7" w14:textId="77777777" w:rsidR="006E4E11" w:rsidRDefault="006E4E11">
            <w:pPr>
              <w:pStyle w:val="Avsndare"/>
              <w:framePr w:h="2483" w:wrap="notBeside" w:x="1504"/>
              <w:rPr>
                <w:bCs/>
                <w:iCs/>
              </w:rPr>
            </w:pPr>
          </w:p>
        </w:tc>
      </w:tr>
    </w:tbl>
    <w:p w14:paraId="78220532" w14:textId="77777777" w:rsidR="006E4E11" w:rsidRDefault="003B23C2">
      <w:pPr>
        <w:framePr w:w="4400" w:h="2523" w:wrap="notBeside" w:vAnchor="page" w:hAnchor="page" w:x="6453" w:y="2445"/>
        <w:ind w:left="142"/>
      </w:pPr>
      <w:r>
        <w:t>Till riksdagen</w:t>
      </w:r>
    </w:p>
    <w:p w14:paraId="4C2E45A0" w14:textId="77777777" w:rsidR="006E4E11" w:rsidRDefault="003B23C2" w:rsidP="003B23C2">
      <w:pPr>
        <w:pStyle w:val="RKrubrik"/>
        <w:pBdr>
          <w:bottom w:val="single" w:sz="4" w:space="1" w:color="auto"/>
        </w:pBdr>
        <w:spacing w:before="0" w:after="0"/>
      </w:pPr>
      <w:r>
        <w:t>Svar på fråga 2015/16:1418 av Ewa Thalén Finné (</w:t>
      </w:r>
      <w:r w:rsidR="00D60959">
        <w:t>M</w:t>
      </w:r>
      <w:r>
        <w:t>) Reformerat strandskydd för fler bostäder</w:t>
      </w:r>
    </w:p>
    <w:p w14:paraId="2631EBB6" w14:textId="77777777" w:rsidR="006E4E11" w:rsidRDefault="006E4E11">
      <w:pPr>
        <w:pStyle w:val="RKnormal"/>
      </w:pPr>
    </w:p>
    <w:p w14:paraId="642C5DC3" w14:textId="09EC5365" w:rsidR="006E4E11" w:rsidRDefault="003B23C2" w:rsidP="003B23C2">
      <w:pPr>
        <w:pStyle w:val="RKnormal"/>
      </w:pPr>
      <w:r>
        <w:t>Ewa Thalén Finné har frågat mig v</w:t>
      </w:r>
      <w:r w:rsidRPr="003B23C2">
        <w:t>ilka åtgärder</w:t>
      </w:r>
      <w:r>
        <w:t xml:space="preserve"> jag avser att vidta för att reformera strandskyddet och därmed skapa förutsättningar för fler bo</w:t>
      </w:r>
      <w:r w:rsidR="00187BB8">
        <w:softHyphen/>
      </w:r>
      <w:r>
        <w:t>städer. Hon har även frågat mig när sådana åtgärder kommer att vidtas.</w:t>
      </w:r>
      <w:r w:rsidR="00187BB8">
        <w:t xml:space="preserve"> </w:t>
      </w:r>
    </w:p>
    <w:p w14:paraId="1515E7F8" w14:textId="77777777" w:rsidR="003B23C2" w:rsidRDefault="003B23C2" w:rsidP="003B23C2">
      <w:pPr>
        <w:pStyle w:val="RKnormal"/>
      </w:pPr>
    </w:p>
    <w:p w14:paraId="0470DEAD" w14:textId="20DC1774" w:rsidR="001C2BB2" w:rsidRPr="00BE407F" w:rsidRDefault="00DC2EB7" w:rsidP="001C2BB2">
      <w:pPr>
        <w:pStyle w:val="RKnormal"/>
      </w:pPr>
      <w:r w:rsidRPr="00DC2EB7">
        <w:t>Sveriges stränder är en värdefull naturtillgång med omfattande biologisk mångfald och en källa till naturupplevelser.</w:t>
      </w:r>
      <w:r>
        <w:t xml:space="preserve"> </w:t>
      </w:r>
      <w:r w:rsidR="001C2BB2">
        <w:t>Det svenska strandskyddet är tillsammans med allemansrätten unikt i ett internationellt perspektiv. Strand</w:t>
      </w:r>
      <w:r w:rsidR="00187BB8">
        <w:softHyphen/>
      </w:r>
      <w:r w:rsidR="001C2BB2">
        <w:t xml:space="preserve">skyddsreglerna syftar till att </w:t>
      </w:r>
      <w:r w:rsidR="00CD3B06">
        <w:t xml:space="preserve">långsiktigt </w:t>
      </w:r>
      <w:r w:rsidR="001C2BB2">
        <w:t xml:space="preserve">skapa förutsättningar för allmänhetens </w:t>
      </w:r>
      <w:r w:rsidR="001C2BB2" w:rsidRPr="00BE407F">
        <w:t xml:space="preserve">tillgång till naturupplevelser och </w:t>
      </w:r>
      <w:r w:rsidR="00CD3B06" w:rsidRPr="00BE407F">
        <w:t xml:space="preserve">bevara goda livsvillkor för djur- och växtlivet på land och i vatten. </w:t>
      </w:r>
      <w:r w:rsidR="001C2BB2" w:rsidRPr="00BE407F">
        <w:t xml:space="preserve">Samtidigt finns </w:t>
      </w:r>
      <w:r w:rsidR="00BC08A9">
        <w:t xml:space="preserve">vissa möjligheter </w:t>
      </w:r>
      <w:r w:rsidR="001C2BB2" w:rsidRPr="00BE407F">
        <w:t>i reglerna för att främja landsbygdsutveckling och lokalt beslutsfattande.</w:t>
      </w:r>
      <w:r w:rsidR="00187BB8">
        <w:t xml:space="preserve"> </w:t>
      </w:r>
    </w:p>
    <w:p w14:paraId="791B548E" w14:textId="77777777" w:rsidR="001C2BB2" w:rsidRPr="00BE407F" w:rsidRDefault="001C2BB2" w:rsidP="001C2BB2">
      <w:pPr>
        <w:pStyle w:val="RKnormal"/>
      </w:pPr>
    </w:p>
    <w:p w14:paraId="2887D741" w14:textId="3F470437" w:rsidR="003979BA" w:rsidRDefault="00164678" w:rsidP="00B8479E">
      <w:pPr>
        <w:pStyle w:val="RKnormal"/>
      </w:pPr>
      <w:r w:rsidRPr="00BE407F">
        <w:t>Under senare år har fl</w:t>
      </w:r>
      <w:r w:rsidR="00A45CFF" w:rsidRPr="00BE407F">
        <w:t>era förändringar i strandskyddslagstiftningen gjorts</w:t>
      </w:r>
      <w:r w:rsidRPr="00BE407F">
        <w:t xml:space="preserve"> i syfte att </w:t>
      </w:r>
      <w:r w:rsidR="00FD3F58" w:rsidRPr="00BE407F">
        <w:t>skapa ett ändamålsenligt strandskydd som beaktar behovet av ut</w:t>
      </w:r>
      <w:r w:rsidR="00187BB8">
        <w:softHyphen/>
      </w:r>
      <w:r w:rsidR="00FD3F58" w:rsidRPr="00BE407F">
        <w:t>veckling</w:t>
      </w:r>
      <w:r w:rsidR="007D1F36" w:rsidRPr="00BE407F">
        <w:t>, särskilt av landsbygden,</w:t>
      </w:r>
      <w:r w:rsidR="00FD3F58" w:rsidRPr="00BE407F">
        <w:t xml:space="preserve"> samtidigt som ett långsiktigt skydd av strändernas natur- och friluftsvärden inte äventyras.</w:t>
      </w:r>
      <w:r w:rsidR="00A45CFF" w:rsidRPr="00BE407F">
        <w:t xml:space="preserve"> </w:t>
      </w:r>
      <w:r w:rsidR="001C2BB2" w:rsidRPr="00BE407F">
        <w:t xml:space="preserve">2009 års </w:t>
      </w:r>
      <w:r w:rsidR="00EC4E19" w:rsidRPr="00BE407F">
        <w:t>ändring</w:t>
      </w:r>
      <w:r w:rsidR="002155FD">
        <w:t xml:space="preserve"> med bl.a. nya regler om </w:t>
      </w:r>
      <w:r w:rsidR="00C734F2">
        <w:t xml:space="preserve">områden för </w:t>
      </w:r>
      <w:r w:rsidR="002155FD">
        <w:t>landsbygdsutveckling i strandnära lägen (LIS)</w:t>
      </w:r>
      <w:r w:rsidR="00EC4E19" w:rsidRPr="00BE407F">
        <w:t xml:space="preserve"> </w:t>
      </w:r>
      <w:r w:rsidR="002155FD">
        <w:t xml:space="preserve">innebar att </w:t>
      </w:r>
      <w:r w:rsidR="001C2BB2" w:rsidRPr="00BE407F">
        <w:t>möjligheterna till dispens och upphävande i syfte att underlätta landsbygdsutveckling</w:t>
      </w:r>
      <w:r w:rsidR="002155FD">
        <w:t xml:space="preserve">en utökades. </w:t>
      </w:r>
      <w:r w:rsidR="00A45CFF" w:rsidRPr="00BE407F">
        <w:t>Vidare ändrades be</w:t>
      </w:r>
      <w:r w:rsidR="00187BB8">
        <w:softHyphen/>
      </w:r>
      <w:r w:rsidR="00A45CFF" w:rsidRPr="00BE407F">
        <w:t>sluts</w:t>
      </w:r>
      <w:r w:rsidR="00187BB8">
        <w:softHyphen/>
      </w:r>
      <w:r w:rsidR="00A45CFF" w:rsidRPr="00BE407F">
        <w:t>rätten så att den i större utsträckning flyttades till kommunerna.</w:t>
      </w:r>
      <w:r w:rsidR="001C2BB2" w:rsidRPr="00BE407F">
        <w:t xml:space="preserve"> 2014 tillkom </w:t>
      </w:r>
      <w:r w:rsidR="00A45CFF" w:rsidRPr="00BE407F">
        <w:t xml:space="preserve">dessutom </w:t>
      </w:r>
      <w:r w:rsidR="001C2BB2" w:rsidRPr="00BE407F">
        <w:t>en regel som gör det lättare att upphäva strand</w:t>
      </w:r>
      <w:r w:rsidR="00187BB8">
        <w:softHyphen/>
      </w:r>
      <w:r w:rsidR="001C2BB2" w:rsidRPr="00BE407F">
        <w:t xml:space="preserve">skyddet vid små sjöar och vattendrag. </w:t>
      </w:r>
    </w:p>
    <w:p w14:paraId="7E59A244" w14:textId="77777777" w:rsidR="003979BA" w:rsidRDefault="003979BA" w:rsidP="00B8479E">
      <w:pPr>
        <w:pStyle w:val="RKnormal"/>
      </w:pPr>
    </w:p>
    <w:p w14:paraId="4FB2F9BF" w14:textId="22799AF5" w:rsidR="001C2BB2" w:rsidRPr="00BE407F" w:rsidRDefault="00B8479E" w:rsidP="00B8479E">
      <w:pPr>
        <w:pStyle w:val="RKnormal"/>
      </w:pPr>
      <w:r>
        <w:t xml:space="preserve">Regeringen presenterade den 21 juni i år ett bostadspolitiskt </w:t>
      </w:r>
      <w:r w:rsidRPr="00B8479E">
        <w:t>paket</w:t>
      </w:r>
      <w:r>
        <w:t xml:space="preserve"> med </w:t>
      </w:r>
      <w:r w:rsidR="003803F7">
        <w:t xml:space="preserve">förslag till </w:t>
      </w:r>
      <w:r w:rsidRPr="00B8479E">
        <w:t>22 steg för fler bostäder</w:t>
      </w:r>
      <w:r>
        <w:t>. Ett av stegen är att tillsätta en utred</w:t>
      </w:r>
      <w:r w:rsidR="00187BB8">
        <w:softHyphen/>
      </w:r>
      <w:r>
        <w:t xml:space="preserve">ning med uppdrag att dels se över resultaten av </w:t>
      </w:r>
      <w:r w:rsidR="00D41396">
        <w:t>reformen om LIS</w:t>
      </w:r>
      <w:r>
        <w:t>, dels föreslå förändringar i LIS-regelverket. Syftet är att ytterligare främja landsbygdsutvecklingen i områden med god tillgång till stränder.</w:t>
      </w:r>
    </w:p>
    <w:p w14:paraId="2023F592" w14:textId="77777777" w:rsidR="001C2BB2" w:rsidRPr="00BE407F" w:rsidRDefault="001C2BB2" w:rsidP="001C2BB2">
      <w:pPr>
        <w:pStyle w:val="RKnormal"/>
      </w:pPr>
    </w:p>
    <w:p w14:paraId="1E90AC12" w14:textId="00D1728E" w:rsidR="001C2BB2" w:rsidRDefault="001C2BB2" w:rsidP="001C2BB2">
      <w:pPr>
        <w:pStyle w:val="RKnormal"/>
      </w:pPr>
      <w:r w:rsidRPr="00BE407F">
        <w:t>Det generella strandskyddet</w:t>
      </w:r>
      <w:r w:rsidRPr="00347504">
        <w:t xml:space="preserve"> omfattar land- och vattenområdet i</w:t>
      </w:r>
      <w:r>
        <w:t>ntill 100 </w:t>
      </w:r>
      <w:r w:rsidRPr="00347504">
        <w:t xml:space="preserve">meter från strandlinjen. </w:t>
      </w:r>
      <w:r w:rsidR="0092675C">
        <w:t>Länsstyrelsen kan under vissa förutsätt</w:t>
      </w:r>
      <w:r w:rsidR="00187BB8">
        <w:softHyphen/>
      </w:r>
      <w:r w:rsidR="0092675C">
        <w:t xml:space="preserve">ningar besluta att utvidga ett strandskyddsområde till att gälla utöver </w:t>
      </w:r>
      <w:r w:rsidR="0092675C" w:rsidRPr="00347504">
        <w:t>100</w:t>
      </w:r>
      <w:r w:rsidR="00187BB8">
        <w:t> </w:t>
      </w:r>
      <w:r w:rsidR="0092675C" w:rsidRPr="00347504">
        <w:t>meter från strandlinjen</w:t>
      </w:r>
      <w:r w:rsidR="00745E0B">
        <w:t xml:space="preserve">, enligt </w:t>
      </w:r>
      <w:r w:rsidR="00B913A7">
        <w:t>nu gällande regler upp till 300 </w:t>
      </w:r>
      <w:r w:rsidR="00745E0B">
        <w:t xml:space="preserve">meter. </w:t>
      </w:r>
      <w:r w:rsidR="00E56124">
        <w:lastRenderedPageBreak/>
        <w:t xml:space="preserve">Möjligheten att </w:t>
      </w:r>
      <w:r w:rsidR="00E56124" w:rsidRPr="00347504">
        <w:t xml:space="preserve">utvidga ett strandskyddsområde </w:t>
      </w:r>
      <w:r w:rsidR="00745E0B">
        <w:t>till att gälla upp till 300</w:t>
      </w:r>
      <w:r w:rsidR="00187BB8">
        <w:t> </w:t>
      </w:r>
      <w:r w:rsidR="00745E0B">
        <w:t xml:space="preserve">meter från strandlinjen </w:t>
      </w:r>
      <w:r w:rsidR="00E56124">
        <w:t xml:space="preserve">har funnits </w:t>
      </w:r>
      <w:r w:rsidR="00DC2EB7" w:rsidRPr="00835521">
        <w:t>ända sedan</w:t>
      </w:r>
      <w:r w:rsidRPr="00835521">
        <w:t xml:space="preserve"> reglerna</w:t>
      </w:r>
      <w:r w:rsidR="00745E0B" w:rsidRPr="00835521">
        <w:t xml:space="preserve"> om </w:t>
      </w:r>
      <w:r w:rsidR="00A30D3F" w:rsidRPr="00835521">
        <w:t>ett gene</w:t>
      </w:r>
      <w:r w:rsidR="00187BB8">
        <w:softHyphen/>
      </w:r>
      <w:r w:rsidR="00A30D3F" w:rsidRPr="00835521">
        <w:t>rellt</w:t>
      </w:r>
      <w:r w:rsidR="00745E0B" w:rsidRPr="00835521">
        <w:t xml:space="preserve"> strandskydd</w:t>
      </w:r>
      <w:r w:rsidRPr="00835521">
        <w:t xml:space="preserve"> </w:t>
      </w:r>
      <w:r w:rsidR="0092675C" w:rsidRPr="00835521">
        <w:t>infördes</w:t>
      </w:r>
      <w:r w:rsidR="00745E0B" w:rsidRPr="00835521">
        <w:t xml:space="preserve"> 1975. </w:t>
      </w:r>
      <w:r w:rsidR="008B7064">
        <w:t>Men r</w:t>
      </w:r>
      <w:r w:rsidR="00F63C3F">
        <w:t>edan 1950-talets regler</w:t>
      </w:r>
      <w:r w:rsidR="00E348A2">
        <w:t xml:space="preserve"> </w:t>
      </w:r>
      <w:r w:rsidR="00F960C1">
        <w:t>om</w:t>
      </w:r>
      <w:r w:rsidR="00E348A2">
        <w:t xml:space="preserve"> </w:t>
      </w:r>
      <w:r w:rsidR="00F63C3F">
        <w:t>möjlig</w:t>
      </w:r>
      <w:r w:rsidR="00187BB8">
        <w:softHyphen/>
      </w:r>
      <w:r w:rsidR="00F63C3F">
        <w:t>het att</w:t>
      </w:r>
      <w:r w:rsidR="00E348A2">
        <w:t xml:space="preserve"> bl.a.</w:t>
      </w:r>
      <w:r w:rsidR="00F63C3F">
        <w:t xml:space="preserve"> förbjuda bebyggelse i strandområden och 1960-talets regler om att utse strandskyddsområden avsåg områden upp</w:t>
      </w:r>
      <w:r w:rsidR="00892D72">
        <w:t xml:space="preserve"> till</w:t>
      </w:r>
      <w:r w:rsidR="00F63C3F">
        <w:t xml:space="preserve"> </w:t>
      </w:r>
      <w:r w:rsidR="00A53E6F" w:rsidRPr="00835521">
        <w:t>300</w:t>
      </w:r>
      <w:r w:rsidR="0075122B">
        <w:t> </w:t>
      </w:r>
      <w:r w:rsidR="00A53E6F" w:rsidRPr="00835521">
        <w:t>meter från strandlinjen.</w:t>
      </w:r>
      <w:r w:rsidR="00A53E6F">
        <w:t xml:space="preserve"> </w:t>
      </w:r>
    </w:p>
    <w:p w14:paraId="2F25F3B3" w14:textId="77777777" w:rsidR="001C2BB2" w:rsidRDefault="001C2BB2" w:rsidP="001C2BB2">
      <w:pPr>
        <w:pStyle w:val="RKnormal"/>
      </w:pPr>
    </w:p>
    <w:p w14:paraId="5E02E69A" w14:textId="70C803C4" w:rsidR="001C2BB2" w:rsidRDefault="001C2BB2" w:rsidP="001C2BB2">
      <w:pPr>
        <w:pStyle w:val="RKnormal"/>
      </w:pPr>
      <w:r>
        <w:t>Genom 2009 års ändring av strandskyddsreglerna skärptes kravet för att få utvidga ett strandskyddsområde. Nu får det enbart ske om det behövs för att säkerställa något av strandskyddets syften, dvs. att långsiktigt trygga förutsättningarna för allemansrättslig tillgång till strandområden eller bevara goda livsvillkor för djur- och växtlivet på land och i vatten. I samband med 2009 års lagändring infördes även en övergångsbe</w:t>
      </w:r>
      <w:r w:rsidR="00187BB8">
        <w:softHyphen/>
      </w:r>
      <w:r>
        <w:t>stämmel</w:t>
      </w:r>
      <w:r w:rsidR="00187BB8">
        <w:softHyphen/>
      </w:r>
      <w:r>
        <w:t>se som innebär att alla beslut om att utvidga ett strandskyddsområde som fattats med stöd av äldre bestämmelser upphörde att gälla fr.o.m. den 1 januari 2015. Syftet med övergångsbestämmelsen var att initiera en översyn av de utvidgade strandskyddsområdena för att bättre anpassa dem till strandskyddets båda syften.</w:t>
      </w:r>
    </w:p>
    <w:p w14:paraId="30559436" w14:textId="77777777" w:rsidR="001C2BB2" w:rsidRDefault="001C2BB2" w:rsidP="001C2BB2">
      <w:pPr>
        <w:pStyle w:val="RKnormal"/>
      </w:pPr>
    </w:p>
    <w:p w14:paraId="5E23B588" w14:textId="604EBE9B" w:rsidR="001C2BB2" w:rsidRDefault="001C2BB2" w:rsidP="001C2BB2">
      <w:pPr>
        <w:pStyle w:val="RKnormal"/>
      </w:pPr>
      <w:r>
        <w:t>Naturvårdsverket har genomfört en analys av resultatet av länsstyrel</w:t>
      </w:r>
      <w:r w:rsidR="00187BB8">
        <w:softHyphen/>
      </w:r>
      <w:r>
        <w:t>ser</w:t>
      </w:r>
      <w:r w:rsidR="00187BB8">
        <w:softHyphen/>
      </w:r>
      <w:r>
        <w:t>nas översyn. För landet som helhet har arealerna utvidgat strandskydd min</w:t>
      </w:r>
      <w:r w:rsidR="00187BB8">
        <w:softHyphen/>
      </w:r>
      <w:r>
        <w:t>skat både på land och i vatten. Största delen av det utvidgade strand</w:t>
      </w:r>
      <w:r w:rsidR="00187BB8">
        <w:softHyphen/>
      </w:r>
      <w:r>
        <w:t>skyddet efter översynen överlappar dessutom områden som redan tidi</w:t>
      </w:r>
      <w:r w:rsidR="00187BB8">
        <w:softHyphen/>
      </w:r>
      <w:r>
        <w:t>gare omfattades av utvidgat strandskydd.</w:t>
      </w:r>
    </w:p>
    <w:p w14:paraId="1AF7FB0D" w14:textId="77777777" w:rsidR="001C2BB2" w:rsidRDefault="001C2BB2" w:rsidP="001C2BB2">
      <w:pPr>
        <w:pStyle w:val="RKnormal"/>
      </w:pPr>
    </w:p>
    <w:p w14:paraId="3666D0A1" w14:textId="5FC68377" w:rsidR="0001245B" w:rsidRDefault="0001245B" w:rsidP="001C2BB2">
      <w:pPr>
        <w:pStyle w:val="RKnormal"/>
      </w:pPr>
      <w:r w:rsidRPr="0001245B">
        <w:t>Strandskyddsdelegationens insatser med att i enlighet med sitt uppdrag utföra och samordna en informations-</w:t>
      </w:r>
      <w:r w:rsidR="0075122B">
        <w:t xml:space="preserve"> </w:t>
      </w:r>
      <w:r w:rsidRPr="0001245B">
        <w:t>och kunskapsinsats om tillämp</w:t>
      </w:r>
      <w:r w:rsidR="00187BB8">
        <w:softHyphen/>
      </w:r>
      <w:r w:rsidRPr="0001245B">
        <w:t>ningen av strandskyddsreglerna har fyllt en viktig funktion och delega</w:t>
      </w:r>
      <w:r w:rsidR="00187BB8">
        <w:softHyphen/>
      </w:r>
      <w:r w:rsidRPr="0001245B">
        <w:t>tionens betänkande kommer nu att hanteras vidare av Regeringskansliet</w:t>
      </w:r>
    </w:p>
    <w:p w14:paraId="215E7F17" w14:textId="77777777" w:rsidR="0001245B" w:rsidRDefault="0001245B" w:rsidP="001C2BB2">
      <w:pPr>
        <w:pStyle w:val="RKnormal"/>
      </w:pPr>
    </w:p>
    <w:p w14:paraId="413E5D96" w14:textId="5DAE5C66" w:rsidR="001C2BB2" w:rsidRDefault="001C2BB2" w:rsidP="001C2BB2">
      <w:pPr>
        <w:pStyle w:val="RKnormal"/>
      </w:pPr>
      <w:r>
        <w:t>Jag och regeringen följer noga frågan om strandskyddsreglernas betydel</w:t>
      </w:r>
      <w:r w:rsidR="00187BB8">
        <w:softHyphen/>
      </w:r>
      <w:r>
        <w:t xml:space="preserve">se för både samhällsutvecklingen och bevarandet av de värden reglerna syftar till att skydda. </w:t>
      </w:r>
    </w:p>
    <w:p w14:paraId="5D9C90D3" w14:textId="77777777" w:rsidR="003B23C2" w:rsidRDefault="003B23C2">
      <w:pPr>
        <w:pStyle w:val="RKnormal"/>
      </w:pPr>
    </w:p>
    <w:p w14:paraId="5A6CD7ED" w14:textId="77777777" w:rsidR="003B23C2" w:rsidRDefault="003B23C2">
      <w:pPr>
        <w:pStyle w:val="RKnormal"/>
      </w:pPr>
      <w:r>
        <w:t>Stockholm den 3 augusti 2016</w:t>
      </w:r>
    </w:p>
    <w:p w14:paraId="1CA480CE" w14:textId="77777777" w:rsidR="003B23C2" w:rsidRDefault="003B23C2">
      <w:pPr>
        <w:pStyle w:val="RKnormal"/>
      </w:pPr>
    </w:p>
    <w:p w14:paraId="5CF2B135" w14:textId="77777777" w:rsidR="00784CE3" w:rsidRDefault="00784CE3">
      <w:pPr>
        <w:pStyle w:val="RKnormal"/>
      </w:pPr>
    </w:p>
    <w:p w14:paraId="66321FD4" w14:textId="77777777" w:rsidR="003B23C2" w:rsidRDefault="003B23C2">
      <w:pPr>
        <w:pStyle w:val="RKnormal"/>
      </w:pPr>
      <w:bookmarkStart w:id="0" w:name="_GoBack"/>
      <w:bookmarkEnd w:id="0"/>
      <w:r>
        <w:t>Karolina Skog</w:t>
      </w:r>
    </w:p>
    <w:sectPr w:rsidR="003B23C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0F5F7" w14:textId="77777777" w:rsidR="003B23C2" w:rsidRDefault="003B23C2">
      <w:r>
        <w:separator/>
      </w:r>
    </w:p>
  </w:endnote>
  <w:endnote w:type="continuationSeparator" w:id="0">
    <w:p w14:paraId="4F4579E0" w14:textId="77777777" w:rsidR="003B23C2" w:rsidRDefault="003B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BFD94" w14:textId="77777777" w:rsidR="003B23C2" w:rsidRDefault="003B23C2">
      <w:r>
        <w:separator/>
      </w:r>
    </w:p>
  </w:footnote>
  <w:footnote w:type="continuationSeparator" w:id="0">
    <w:p w14:paraId="7F819C5D" w14:textId="77777777" w:rsidR="003B23C2" w:rsidRDefault="003B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2D2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7A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5C6914" w14:textId="77777777">
      <w:trPr>
        <w:cantSplit/>
      </w:trPr>
      <w:tc>
        <w:tcPr>
          <w:tcW w:w="3119" w:type="dxa"/>
        </w:tcPr>
        <w:p w14:paraId="29072F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B8E004" w14:textId="77777777" w:rsidR="00E80146" w:rsidRDefault="00E80146">
          <w:pPr>
            <w:pStyle w:val="Sidhuvud"/>
            <w:ind w:right="360"/>
          </w:pPr>
        </w:p>
      </w:tc>
      <w:tc>
        <w:tcPr>
          <w:tcW w:w="1525" w:type="dxa"/>
        </w:tcPr>
        <w:p w14:paraId="3676A31D" w14:textId="77777777" w:rsidR="00E80146" w:rsidRDefault="00E80146">
          <w:pPr>
            <w:pStyle w:val="Sidhuvud"/>
            <w:ind w:right="360"/>
          </w:pPr>
        </w:p>
      </w:tc>
    </w:tr>
  </w:tbl>
  <w:p w14:paraId="7437DA1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D17F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7A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CB6E11" w14:textId="77777777">
      <w:trPr>
        <w:cantSplit/>
      </w:trPr>
      <w:tc>
        <w:tcPr>
          <w:tcW w:w="3119" w:type="dxa"/>
        </w:tcPr>
        <w:p w14:paraId="5DCD9F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7BF85F" w14:textId="77777777" w:rsidR="00E80146" w:rsidRDefault="00E80146">
          <w:pPr>
            <w:pStyle w:val="Sidhuvud"/>
            <w:ind w:right="360"/>
          </w:pPr>
        </w:p>
      </w:tc>
      <w:tc>
        <w:tcPr>
          <w:tcW w:w="1525" w:type="dxa"/>
        </w:tcPr>
        <w:p w14:paraId="12F428BC" w14:textId="77777777" w:rsidR="00E80146" w:rsidRDefault="00E80146">
          <w:pPr>
            <w:pStyle w:val="Sidhuvud"/>
            <w:ind w:right="360"/>
          </w:pPr>
        </w:p>
      </w:tc>
    </w:tr>
  </w:tbl>
  <w:p w14:paraId="064A5DB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54380" w14:textId="77777777" w:rsidR="003B23C2" w:rsidRDefault="003B23C2">
    <w:pPr>
      <w:framePr w:w="2948" w:h="1321" w:hRule="exact" w:wrap="notBeside" w:vAnchor="page" w:hAnchor="page" w:x="1362" w:y="653"/>
    </w:pPr>
    <w:r>
      <w:rPr>
        <w:noProof/>
        <w:lang w:eastAsia="sv-SE"/>
      </w:rPr>
      <w:drawing>
        <wp:inline distT="0" distB="0" distL="0" distR="0" wp14:anchorId="7AFB018F" wp14:editId="0A77D3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0AB5C57" w14:textId="77777777" w:rsidR="00E80146" w:rsidRDefault="00E80146">
    <w:pPr>
      <w:pStyle w:val="RKrubrik"/>
      <w:keepNext w:val="0"/>
      <w:tabs>
        <w:tab w:val="clear" w:pos="1134"/>
        <w:tab w:val="clear" w:pos="2835"/>
      </w:tabs>
      <w:spacing w:before="0" w:after="0" w:line="320" w:lineRule="atLeast"/>
      <w:rPr>
        <w:bCs/>
      </w:rPr>
    </w:pPr>
  </w:p>
  <w:p w14:paraId="29026374" w14:textId="77777777" w:rsidR="00E80146" w:rsidRDefault="00E80146">
    <w:pPr>
      <w:rPr>
        <w:rFonts w:ascii="TradeGothic" w:hAnsi="TradeGothic"/>
        <w:b/>
        <w:bCs/>
        <w:spacing w:val="12"/>
        <w:sz w:val="22"/>
      </w:rPr>
    </w:pPr>
  </w:p>
  <w:p w14:paraId="5BAE178E" w14:textId="77777777" w:rsidR="00E80146" w:rsidRDefault="00E80146">
    <w:pPr>
      <w:pStyle w:val="RKrubrik"/>
      <w:keepNext w:val="0"/>
      <w:tabs>
        <w:tab w:val="clear" w:pos="1134"/>
        <w:tab w:val="clear" w:pos="2835"/>
      </w:tabs>
      <w:spacing w:before="0" w:after="0" w:line="320" w:lineRule="atLeast"/>
      <w:rPr>
        <w:bCs/>
      </w:rPr>
    </w:pPr>
  </w:p>
  <w:p w14:paraId="40CA883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C2"/>
    <w:rsid w:val="0001245B"/>
    <w:rsid w:val="00150384"/>
    <w:rsid w:val="00160901"/>
    <w:rsid w:val="00164678"/>
    <w:rsid w:val="001805B7"/>
    <w:rsid w:val="00187BB8"/>
    <w:rsid w:val="001B74F1"/>
    <w:rsid w:val="001C2BB2"/>
    <w:rsid w:val="002155FD"/>
    <w:rsid w:val="002D480B"/>
    <w:rsid w:val="00347504"/>
    <w:rsid w:val="00367B1C"/>
    <w:rsid w:val="003803F7"/>
    <w:rsid w:val="003979BA"/>
    <w:rsid w:val="003B1F76"/>
    <w:rsid w:val="003B23C2"/>
    <w:rsid w:val="003F1444"/>
    <w:rsid w:val="0044106E"/>
    <w:rsid w:val="00443A9B"/>
    <w:rsid w:val="00497E30"/>
    <w:rsid w:val="004A328D"/>
    <w:rsid w:val="0058762B"/>
    <w:rsid w:val="005F0BA3"/>
    <w:rsid w:val="00684154"/>
    <w:rsid w:val="006D1CCF"/>
    <w:rsid w:val="006E4E11"/>
    <w:rsid w:val="006E5D71"/>
    <w:rsid w:val="007242A3"/>
    <w:rsid w:val="00745E0B"/>
    <w:rsid w:val="0075122B"/>
    <w:rsid w:val="00754693"/>
    <w:rsid w:val="00754A42"/>
    <w:rsid w:val="00784B80"/>
    <w:rsid w:val="00784CE3"/>
    <w:rsid w:val="00797A51"/>
    <w:rsid w:val="007A6855"/>
    <w:rsid w:val="007D1F36"/>
    <w:rsid w:val="00835521"/>
    <w:rsid w:val="00844575"/>
    <w:rsid w:val="0088650C"/>
    <w:rsid w:val="00892D72"/>
    <w:rsid w:val="008B1F24"/>
    <w:rsid w:val="008B7064"/>
    <w:rsid w:val="008F4492"/>
    <w:rsid w:val="0092027A"/>
    <w:rsid w:val="0092675C"/>
    <w:rsid w:val="00955E31"/>
    <w:rsid w:val="00956143"/>
    <w:rsid w:val="00992E72"/>
    <w:rsid w:val="009F2774"/>
    <w:rsid w:val="00A222C8"/>
    <w:rsid w:val="00A30D3F"/>
    <w:rsid w:val="00A45CFF"/>
    <w:rsid w:val="00A53E6F"/>
    <w:rsid w:val="00AE1339"/>
    <w:rsid w:val="00AF26D1"/>
    <w:rsid w:val="00B8479E"/>
    <w:rsid w:val="00B913A7"/>
    <w:rsid w:val="00BA41BD"/>
    <w:rsid w:val="00BB2D12"/>
    <w:rsid w:val="00BB67E5"/>
    <w:rsid w:val="00BC08A9"/>
    <w:rsid w:val="00BE407F"/>
    <w:rsid w:val="00C35AC3"/>
    <w:rsid w:val="00C734F2"/>
    <w:rsid w:val="00C90586"/>
    <w:rsid w:val="00CB03CB"/>
    <w:rsid w:val="00CC3F96"/>
    <w:rsid w:val="00CC786E"/>
    <w:rsid w:val="00CD3B06"/>
    <w:rsid w:val="00D133D7"/>
    <w:rsid w:val="00D20427"/>
    <w:rsid w:val="00D41396"/>
    <w:rsid w:val="00D423E1"/>
    <w:rsid w:val="00D60959"/>
    <w:rsid w:val="00D60A67"/>
    <w:rsid w:val="00DA3CA0"/>
    <w:rsid w:val="00DB13ED"/>
    <w:rsid w:val="00DC2EB7"/>
    <w:rsid w:val="00E348A2"/>
    <w:rsid w:val="00E56124"/>
    <w:rsid w:val="00E57585"/>
    <w:rsid w:val="00E80146"/>
    <w:rsid w:val="00E904D0"/>
    <w:rsid w:val="00EC25F9"/>
    <w:rsid w:val="00EC4E19"/>
    <w:rsid w:val="00ED2AB1"/>
    <w:rsid w:val="00ED4E17"/>
    <w:rsid w:val="00ED583F"/>
    <w:rsid w:val="00EF3F70"/>
    <w:rsid w:val="00F1127A"/>
    <w:rsid w:val="00F25ADC"/>
    <w:rsid w:val="00F63C3F"/>
    <w:rsid w:val="00F72547"/>
    <w:rsid w:val="00F960C1"/>
    <w:rsid w:val="00FC4C3A"/>
    <w:rsid w:val="00FD3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C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095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60959"/>
    <w:rPr>
      <w:rFonts w:ascii="Tahoma" w:hAnsi="Tahoma" w:cs="Tahoma"/>
      <w:sz w:val="16"/>
      <w:szCs w:val="16"/>
      <w:lang w:eastAsia="en-US"/>
    </w:rPr>
  </w:style>
  <w:style w:type="character" w:styleId="Kommentarsreferens">
    <w:name w:val="annotation reference"/>
    <w:basedOn w:val="Standardstycketeckensnitt"/>
    <w:rsid w:val="00D423E1"/>
    <w:rPr>
      <w:sz w:val="16"/>
      <w:szCs w:val="16"/>
    </w:rPr>
  </w:style>
  <w:style w:type="paragraph" w:styleId="Kommentarer">
    <w:name w:val="annotation text"/>
    <w:basedOn w:val="Normal"/>
    <w:link w:val="KommentarerChar"/>
    <w:rsid w:val="00D423E1"/>
    <w:pPr>
      <w:spacing w:line="240" w:lineRule="auto"/>
    </w:pPr>
    <w:rPr>
      <w:sz w:val="20"/>
    </w:rPr>
  </w:style>
  <w:style w:type="character" w:customStyle="1" w:styleId="KommentarerChar">
    <w:name w:val="Kommentarer Char"/>
    <w:basedOn w:val="Standardstycketeckensnitt"/>
    <w:link w:val="Kommentarer"/>
    <w:rsid w:val="00D423E1"/>
    <w:rPr>
      <w:rFonts w:ascii="OrigGarmnd BT" w:hAnsi="OrigGarmnd BT"/>
      <w:lang w:eastAsia="en-US"/>
    </w:rPr>
  </w:style>
  <w:style w:type="paragraph" w:styleId="Kommentarsmne">
    <w:name w:val="annotation subject"/>
    <w:basedOn w:val="Kommentarer"/>
    <w:next w:val="Kommentarer"/>
    <w:link w:val="KommentarsmneChar"/>
    <w:rsid w:val="00D423E1"/>
    <w:rPr>
      <w:b/>
      <w:bCs/>
    </w:rPr>
  </w:style>
  <w:style w:type="character" w:customStyle="1" w:styleId="KommentarsmneChar">
    <w:name w:val="Kommentarsämne Char"/>
    <w:basedOn w:val="KommentarerChar"/>
    <w:link w:val="Kommentarsmne"/>
    <w:rsid w:val="00D423E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095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60959"/>
    <w:rPr>
      <w:rFonts w:ascii="Tahoma" w:hAnsi="Tahoma" w:cs="Tahoma"/>
      <w:sz w:val="16"/>
      <w:szCs w:val="16"/>
      <w:lang w:eastAsia="en-US"/>
    </w:rPr>
  </w:style>
  <w:style w:type="character" w:styleId="Kommentarsreferens">
    <w:name w:val="annotation reference"/>
    <w:basedOn w:val="Standardstycketeckensnitt"/>
    <w:rsid w:val="00D423E1"/>
    <w:rPr>
      <w:sz w:val="16"/>
      <w:szCs w:val="16"/>
    </w:rPr>
  </w:style>
  <w:style w:type="paragraph" w:styleId="Kommentarer">
    <w:name w:val="annotation text"/>
    <w:basedOn w:val="Normal"/>
    <w:link w:val="KommentarerChar"/>
    <w:rsid w:val="00D423E1"/>
    <w:pPr>
      <w:spacing w:line="240" w:lineRule="auto"/>
    </w:pPr>
    <w:rPr>
      <w:sz w:val="20"/>
    </w:rPr>
  </w:style>
  <w:style w:type="character" w:customStyle="1" w:styleId="KommentarerChar">
    <w:name w:val="Kommentarer Char"/>
    <w:basedOn w:val="Standardstycketeckensnitt"/>
    <w:link w:val="Kommentarer"/>
    <w:rsid w:val="00D423E1"/>
    <w:rPr>
      <w:rFonts w:ascii="OrigGarmnd BT" w:hAnsi="OrigGarmnd BT"/>
      <w:lang w:eastAsia="en-US"/>
    </w:rPr>
  </w:style>
  <w:style w:type="paragraph" w:styleId="Kommentarsmne">
    <w:name w:val="annotation subject"/>
    <w:basedOn w:val="Kommentarer"/>
    <w:next w:val="Kommentarer"/>
    <w:link w:val="KommentarsmneChar"/>
    <w:rsid w:val="00D423E1"/>
    <w:rPr>
      <w:b/>
      <w:bCs/>
    </w:rPr>
  </w:style>
  <w:style w:type="character" w:customStyle="1" w:styleId="KommentarsmneChar">
    <w:name w:val="Kommentarsämne Char"/>
    <w:basedOn w:val="KommentarerChar"/>
    <w:link w:val="Kommentarsmne"/>
    <w:rsid w:val="00D423E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d1cce3d8-b9d6-420d-9c45-bc4c18afc535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9196B-1057-4B26-B1D4-8C1B3198EB12}"/>
</file>

<file path=customXml/itemProps2.xml><?xml version="1.0" encoding="utf-8"?>
<ds:datastoreItem xmlns:ds="http://schemas.openxmlformats.org/officeDocument/2006/customXml" ds:itemID="{9286744E-5E35-494E-8A0B-2D5A1FD56E17}"/>
</file>

<file path=customXml/itemProps3.xml><?xml version="1.0" encoding="utf-8"?>
<ds:datastoreItem xmlns:ds="http://schemas.openxmlformats.org/officeDocument/2006/customXml" ds:itemID="{6D1F3BB2-E98E-472B-84EE-1FF5E56D508C}"/>
</file>

<file path=customXml/itemProps4.xml><?xml version="1.0" encoding="utf-8"?>
<ds:datastoreItem xmlns:ds="http://schemas.openxmlformats.org/officeDocument/2006/customXml" ds:itemID="{9286744E-5E35-494E-8A0B-2D5A1FD56E17}"/>
</file>

<file path=customXml/itemProps5.xml><?xml version="1.0" encoding="utf-8"?>
<ds:datastoreItem xmlns:ds="http://schemas.openxmlformats.org/officeDocument/2006/customXml" ds:itemID="{FCCEFACF-1ABA-4457-BD66-9C70B2AA0D5C}"/>
</file>

<file path=customXml/itemProps6.xml><?xml version="1.0" encoding="utf-8"?>
<ds:datastoreItem xmlns:ds="http://schemas.openxmlformats.org/officeDocument/2006/customXml" ds:itemID="{9286744E-5E35-494E-8A0B-2D5A1FD56E17}"/>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3647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Rosenlöf</dc:creator>
  <cp:lastModifiedBy>Thomas H Pettersson</cp:lastModifiedBy>
  <cp:revision>4</cp:revision>
  <cp:lastPrinted>2016-08-02T10:06:00Z</cp:lastPrinted>
  <dcterms:created xsi:type="dcterms:W3CDTF">2016-08-02T10:05:00Z</dcterms:created>
  <dcterms:modified xsi:type="dcterms:W3CDTF">2016-08-02T10:06:00Z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e3eb6f24-7707-425f-94ed-d3d1915b3136</vt:lpwstr>
  </property>
</Properties>
</file>