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8210C">
        <w:tblPrEx>
          <w:tblCellMar>
            <w:top w:w="0" w:type="dxa"/>
            <w:bottom w:w="0" w:type="dxa"/>
          </w:tblCellMar>
        </w:tblPrEx>
        <w:trPr>
          <w:cantSplit/>
          <w:trHeight w:val="1720"/>
        </w:trPr>
        <w:tc>
          <w:tcPr>
            <w:tcW w:w="6024" w:type="dxa"/>
            <w:gridSpan w:val="2"/>
          </w:tcPr>
          <w:p w:rsidR="0004011C" w:rsidRPr="00B8210C" w:rsidRDefault="0004011C">
            <w:pPr>
              <w:pStyle w:val="HuvudRubrik"/>
            </w:pPr>
            <w:r w:rsidRPr="00B8210C">
              <w:t>Justitieutskottets betänkande</w:t>
            </w:r>
          </w:p>
          <w:p w:rsidR="0004011C" w:rsidRPr="00B8210C" w:rsidRDefault="0004011C">
            <w:pPr>
              <w:pStyle w:val="HuvudRubrikRad2"/>
            </w:pPr>
            <w:bookmarkStart w:id="0" w:name="BetänkandeNr"/>
            <w:bookmarkEnd w:id="0"/>
            <w:r w:rsidRPr="00B8210C">
              <w:t>2000/01:JuU15</w:t>
            </w:r>
          </w:p>
        </w:tc>
        <w:tc>
          <w:tcPr>
            <w:tcW w:w="1418" w:type="dxa"/>
            <w:tcBorders>
              <w:bottom w:val="nil"/>
            </w:tcBorders>
          </w:tcPr>
          <w:p w:rsidR="0004011C" w:rsidRPr="00B8210C" w:rsidRDefault="00B8210C">
            <w:pPr>
              <w:spacing w:line="230" w:lineRule="auto"/>
              <w:jc w:val="center"/>
            </w:pPr>
            <w:r w:rsidRPr="00B8210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4011C" w:rsidRPr="00B8210C" w:rsidRDefault="0004011C">
            <w:pPr>
              <w:pStyle w:val="Normaltindrag"/>
              <w:jc w:val="center"/>
            </w:pPr>
          </w:p>
          <w:p w:rsidR="0004011C" w:rsidRPr="00B8210C" w:rsidRDefault="0004011C">
            <w:pPr>
              <w:pStyle w:val="StatusSida1"/>
            </w:pPr>
          </w:p>
          <w:p w:rsidR="0004011C" w:rsidRPr="00B8210C" w:rsidRDefault="0004011C">
            <w:pPr>
              <w:pStyle w:val="UtskriftsdatumSida1"/>
              <w:framePr w:wrap="around"/>
            </w:pPr>
          </w:p>
        </w:tc>
      </w:tr>
      <w:tr w:rsidR="00000000" w:rsidRPr="00B8210C">
        <w:tblPrEx>
          <w:tblCellMar>
            <w:top w:w="0" w:type="dxa"/>
            <w:bottom w:w="0" w:type="dxa"/>
          </w:tblCellMar>
        </w:tblPrEx>
        <w:trPr>
          <w:cantSplit/>
        </w:trPr>
        <w:tc>
          <w:tcPr>
            <w:tcW w:w="6024" w:type="dxa"/>
            <w:gridSpan w:val="2"/>
            <w:tcBorders>
              <w:bottom w:val="single" w:sz="4" w:space="0" w:color="auto"/>
            </w:tcBorders>
          </w:tcPr>
          <w:p w:rsidR="0004011C" w:rsidRPr="00B8210C" w:rsidRDefault="0004011C">
            <w:pPr>
              <w:pStyle w:val="DokumentRubrik"/>
              <w:rPr>
                <w:noProof w:val="0"/>
              </w:rPr>
            </w:pPr>
            <w:bookmarkStart w:id="1" w:name="Huvudrubrik"/>
            <w:bookmarkEnd w:id="1"/>
            <w:r w:rsidRPr="00B8210C">
              <w:rPr>
                <w:noProof w:val="0"/>
              </w:rPr>
              <w:t>Särskild utlänningskontroll</w:t>
            </w:r>
          </w:p>
        </w:tc>
        <w:tc>
          <w:tcPr>
            <w:tcW w:w="1418" w:type="dxa"/>
            <w:tcBorders>
              <w:bottom w:val="nil"/>
            </w:tcBorders>
          </w:tcPr>
          <w:p w:rsidR="0004011C" w:rsidRPr="00B8210C" w:rsidRDefault="0004011C"/>
        </w:tc>
      </w:tr>
      <w:tr w:rsidR="00000000" w:rsidRPr="00B8210C">
        <w:tblPrEx>
          <w:tblCellMar>
            <w:top w:w="0" w:type="dxa"/>
            <w:bottom w:w="0" w:type="dxa"/>
          </w:tblCellMar>
        </w:tblPrEx>
        <w:trPr>
          <w:cantSplit/>
          <w:trHeight w:hRule="exact" w:val="360"/>
        </w:trPr>
        <w:tc>
          <w:tcPr>
            <w:tcW w:w="3012" w:type="dxa"/>
          </w:tcPr>
          <w:p w:rsidR="0004011C" w:rsidRPr="00B8210C" w:rsidRDefault="0004011C"/>
        </w:tc>
        <w:tc>
          <w:tcPr>
            <w:tcW w:w="3012" w:type="dxa"/>
          </w:tcPr>
          <w:p w:rsidR="0004011C" w:rsidRPr="00B8210C" w:rsidRDefault="0004011C"/>
        </w:tc>
        <w:tc>
          <w:tcPr>
            <w:tcW w:w="1418" w:type="dxa"/>
          </w:tcPr>
          <w:p w:rsidR="0004011C" w:rsidRPr="00B8210C" w:rsidRDefault="0004011C"/>
        </w:tc>
      </w:tr>
    </w:tbl>
    <w:p w:rsidR="0004011C" w:rsidRPr="00B8210C" w:rsidRDefault="0004011C"/>
    <w:p w:rsidR="0004011C" w:rsidRPr="00B8210C" w:rsidRDefault="0004011C">
      <w:pPr>
        <w:pStyle w:val="Rubrik1"/>
        <w:rPr>
          <w:noProof w:val="0"/>
        </w:rPr>
      </w:pPr>
      <w:bookmarkStart w:id="2" w:name="_Toc505103063"/>
      <w:bookmarkStart w:id="3" w:name="TextStart"/>
      <w:bookmarkEnd w:id="3"/>
    </w:p>
    <w:p w:rsidR="0004011C" w:rsidRPr="00B8210C" w:rsidRDefault="0004011C">
      <w:pPr>
        <w:pStyle w:val="Rubrik1"/>
        <w:rPr>
          <w:noProof w:val="0"/>
        </w:rPr>
      </w:pPr>
      <w:r w:rsidRPr="00B8210C">
        <w:rPr>
          <w:noProof w:val="0"/>
        </w:rPr>
        <w:t>Utskottets förslag till riksdagsbeslut</w:t>
      </w:r>
      <w:bookmarkEnd w:id="2"/>
    </w:p>
    <w:p w:rsidR="0004011C" w:rsidRPr="00B8210C" w:rsidRDefault="0004011C">
      <w:pPr>
        <w:pStyle w:val="Rubrik3"/>
        <w:rPr>
          <w:noProof w:val="0"/>
        </w:rPr>
      </w:pPr>
      <w:r w:rsidRPr="00B8210C">
        <w:rPr>
          <w:noProof w:val="0"/>
        </w:rPr>
        <w:t>Särskild utlänningskontroll</w:t>
      </w:r>
    </w:p>
    <w:p w:rsidR="0004011C" w:rsidRPr="00B8210C" w:rsidRDefault="0004011C">
      <w:pPr>
        <w:pStyle w:val="Normaltindrag"/>
        <w:ind w:firstLine="0"/>
      </w:pPr>
      <w:r w:rsidRPr="00B8210C">
        <w:t>Riksdagen lägger regeringens skrivelse 2000/01:51 till handlingarna.</w:t>
      </w:r>
    </w:p>
    <w:p w:rsidR="0004011C" w:rsidRPr="00B8210C" w:rsidRDefault="0004011C">
      <w:pPr>
        <w:pStyle w:val="Normaltindrag"/>
      </w:pPr>
      <w:bookmarkStart w:id="4" w:name="Nästa_Hpunkt"/>
      <w:bookmarkEnd w:id="4"/>
    </w:p>
    <w:p w:rsidR="0004011C" w:rsidRPr="00B8210C" w:rsidRDefault="0004011C">
      <w:pPr>
        <w:pStyle w:val="Normaltindrag"/>
      </w:pPr>
    </w:p>
    <w:p w:rsidR="0004011C" w:rsidRPr="00B8210C" w:rsidRDefault="0004011C">
      <w:pPr>
        <w:pStyle w:val="Utskriftsdatum"/>
      </w:pPr>
      <w:r w:rsidRPr="00B8210C">
        <w:t>Stockholm den 8 mars 2001</w:t>
      </w:r>
    </w:p>
    <w:p w:rsidR="0004011C" w:rsidRPr="00B8210C" w:rsidRDefault="0004011C">
      <w:r w:rsidRPr="00B8210C">
        <w:t>På justitieutskottets vägnar</w:t>
      </w:r>
    </w:p>
    <w:p w:rsidR="0004011C" w:rsidRPr="00B8210C" w:rsidRDefault="0004011C">
      <w:pPr>
        <w:pStyle w:val="Ordfranden"/>
        <w:rPr>
          <w:noProof w:val="0"/>
        </w:rPr>
      </w:pPr>
      <w:bookmarkStart w:id="5" w:name="Ordförande"/>
      <w:bookmarkEnd w:id="5"/>
      <w:r w:rsidRPr="00B8210C">
        <w:rPr>
          <w:noProof w:val="0"/>
        </w:rPr>
        <w:t xml:space="preserve">Fredrik Reinfeldt </w:t>
      </w:r>
    </w:p>
    <w:p w:rsidR="0004011C" w:rsidRPr="00B8210C" w:rsidRDefault="0004011C">
      <w:pPr>
        <w:pStyle w:val="Deltagare"/>
        <w:rPr>
          <w:noProof w:val="0"/>
        </w:rPr>
      </w:pPr>
      <w:bookmarkStart w:id="6" w:name="Deltagare"/>
      <w:bookmarkEnd w:id="6"/>
      <w:r w:rsidRPr="00B8210C">
        <w:rPr>
          <w:noProof w:val="0"/>
        </w:rPr>
        <w:t>Följande ledamöter har deltagit i beslutet: Fredrik Reinfeldt (m), Ingvar Johnsson (s), Märta Johansson (s), Margareta Sandgren (s), Ingemar Vänerlöv (kd), Anders G Högmark (m), Maud Ekendahl (m), Helena Zakariasén (s), Morgan Johansson (s), Yvonne Oscarsson (v), Ragnwi Marcelind (kd), Jeppe Johnsson (m), Kia Andreasson (mp), Gunnel Wallin (c), Siw Persson (fp), Göran Norlander (s) och Sture Arnesson (v).</w:t>
      </w:r>
    </w:p>
    <w:p w:rsidR="0004011C" w:rsidRPr="00B8210C" w:rsidRDefault="0004011C">
      <w:pPr>
        <w:pStyle w:val="Normaltindrag"/>
      </w:pPr>
    </w:p>
    <w:p w:rsidR="0004011C" w:rsidRPr="00B8210C" w:rsidRDefault="0004011C">
      <w:pPr>
        <w:pStyle w:val="Normaltindrag"/>
        <w:sectPr w:rsidR="00000000" w:rsidRPr="00B8210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4011C" w:rsidRPr="00B8210C" w:rsidRDefault="0004011C">
      <w:pPr>
        <w:pStyle w:val="Rubrik1"/>
        <w:rPr>
          <w:noProof w:val="0"/>
        </w:rPr>
      </w:pPr>
      <w:bookmarkStart w:id="7" w:name="_Toc505103068"/>
      <w:r w:rsidRPr="00B8210C">
        <w:rPr>
          <w:noProof w:val="0"/>
        </w:rPr>
        <w:lastRenderedPageBreak/>
        <w:t>Utskottets överväganden</w:t>
      </w:r>
      <w:bookmarkEnd w:id="7"/>
    </w:p>
    <w:p w:rsidR="0004011C" w:rsidRPr="00B8210C" w:rsidRDefault="0004011C">
      <w:r w:rsidRPr="00B8210C">
        <w:t>I detta betänkande behandlar utskottet regeringens skrivelse 2000/01:51. Skrivelsen innehåller en redogörelse för tillämpningen av lagen (1991:572) om särskild utlänningskontroll under perioden den 1 juli 1999 – 30 juni 2000. I skrivelsen konstateras att lagen tillämpats vid tre tillfällen under perioden. I samtliga fall var det fråga om omprövningar av tidigare meddelade utvi</w:t>
      </w:r>
      <w:r w:rsidRPr="00B8210C">
        <w:t>s</w:t>
      </w:r>
      <w:r w:rsidRPr="00B8210C">
        <w:t>ningsbeslut. I två av fallen ledde omprövningen till att utvisningsbeslutet upphävdes.</w:t>
      </w:r>
    </w:p>
    <w:p w:rsidR="0004011C" w:rsidRPr="00B8210C" w:rsidRDefault="0004011C">
      <w:pPr>
        <w:pStyle w:val="Normaltindrag"/>
      </w:pPr>
      <w:r w:rsidRPr="00B8210C">
        <w:t>Det har inte väckts någon motion i ärendet.</w:t>
      </w:r>
    </w:p>
    <w:p w:rsidR="0004011C" w:rsidRPr="00B8210C" w:rsidRDefault="0004011C">
      <w:pPr>
        <w:pStyle w:val="Normaltindrag"/>
      </w:pPr>
      <w:r w:rsidRPr="00B8210C">
        <w:t>Utskottet föreslår att riksdagen lägger regeringens skrivelse till handlin</w:t>
      </w:r>
      <w:r w:rsidRPr="00B8210C">
        <w:t>g</w:t>
      </w:r>
      <w:r w:rsidRPr="00B8210C">
        <w:t>arna.</w:t>
      </w:r>
    </w:p>
    <w:p w:rsidR="0004011C" w:rsidRPr="00B8210C" w:rsidRDefault="0004011C"/>
    <w:p w:rsidR="0004011C" w:rsidRPr="00B8210C" w:rsidRDefault="0004011C">
      <w:pPr>
        <w:pStyle w:val="Tryckort"/>
        <w:framePr w:wrap="around"/>
        <w:jc w:val="right"/>
      </w:pPr>
      <w:r w:rsidRPr="00B8210C">
        <w:t>Elanders Gotab, Stockholm  2001</w:t>
      </w:r>
    </w:p>
    <w:p w:rsidR="0004011C" w:rsidRPr="00B8210C" w:rsidRDefault="0004011C">
      <w:pPr>
        <w:pStyle w:val="Normaltindrag"/>
      </w:pPr>
    </w:p>
    <w:sectPr w:rsidR="0004011C" w:rsidRPr="00B8210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11C" w:rsidRPr="00B8210C" w:rsidRDefault="0004011C">
      <w:pPr>
        <w:spacing w:before="0" w:line="240" w:lineRule="auto"/>
      </w:pPr>
      <w:r w:rsidRPr="00B8210C">
        <w:separator/>
      </w:r>
    </w:p>
  </w:endnote>
  <w:endnote w:type="continuationSeparator" w:id="0">
    <w:p w:rsidR="0004011C" w:rsidRPr="00B8210C" w:rsidRDefault="0004011C">
      <w:pPr>
        <w:spacing w:before="0" w:line="240" w:lineRule="auto"/>
      </w:pPr>
      <w:r w:rsidRPr="00B821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fotV"/>
      <w:framePr w:w="8732" w:h="284" w:hRule="exact" w:hSpace="0" w:vSpace="0" w:wrap="around" w:xAlign="inside" w:y="13042" w:anchorLock="0"/>
    </w:pPr>
    <w:r w:rsidRPr="00B8210C">
      <w:fldChar w:fldCharType="begin" w:fldLock="1"/>
    </w:r>
    <w:r w:rsidRPr="00B8210C">
      <w:instrText xml:space="preserve"> P</w:instrText>
    </w:r>
    <w:r w:rsidRPr="00B8210C">
      <w:instrText>A</w:instrText>
    </w:r>
    <w:r w:rsidRPr="00B8210C">
      <w:instrText xml:space="preserve">GE </w:instrText>
    </w:r>
    <w:r w:rsidRPr="00B8210C">
      <w:fldChar w:fldCharType="separate"/>
    </w:r>
    <w:r w:rsidRPr="00B8210C">
      <w:t>2</w:t>
    </w:r>
    <w:r w:rsidRPr="00B8210C">
      <w:fldChar w:fldCharType="end"/>
    </w:r>
  </w:p>
  <w:p w:rsidR="0004011C" w:rsidRPr="00B8210C" w:rsidRDefault="000401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fotH"/>
      <w:framePr w:w="8732" w:h="284" w:hRule="exact" w:hSpace="0" w:vSpace="0" w:wrap="around" w:xAlign="inside" w:y="13042" w:anchorLock="0"/>
    </w:pPr>
    <w:r w:rsidRPr="00B8210C">
      <w:fldChar w:fldCharType="begin" w:fldLock="1"/>
    </w:r>
    <w:r w:rsidRPr="00B8210C">
      <w:instrText xml:space="preserve"> P</w:instrText>
    </w:r>
    <w:r w:rsidRPr="00B8210C">
      <w:instrText>A</w:instrText>
    </w:r>
    <w:r w:rsidRPr="00B8210C">
      <w:instrText xml:space="preserve">GE </w:instrText>
    </w:r>
    <w:r w:rsidRPr="00B8210C">
      <w:fldChar w:fldCharType="separate"/>
    </w:r>
    <w:r w:rsidRPr="00B8210C">
      <w:t>3</w:t>
    </w:r>
    <w:r w:rsidRPr="00B8210C">
      <w:fldChar w:fldCharType="end"/>
    </w:r>
  </w:p>
  <w:p w:rsidR="0004011C" w:rsidRPr="00B8210C" w:rsidRDefault="000401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fotV"/>
      <w:framePr w:w="8732" w:h="284" w:hRule="exact" w:hSpace="0" w:vSpace="0" w:wrap="around" w:xAlign="inside" w:y="13042" w:anchorLock="0"/>
    </w:pPr>
    <w:r w:rsidRPr="00B8210C">
      <w:fldChar w:fldCharType="begin" w:fldLock="1"/>
    </w:r>
    <w:r w:rsidRPr="00B8210C">
      <w:instrText xml:space="preserve"> if </w:instrText>
    </w:r>
    <w:r w:rsidRPr="00B8210C">
      <w:fldChar w:fldCharType="begin" w:fldLock="1"/>
    </w:r>
    <w:r w:rsidRPr="00B8210C">
      <w:instrText xml:space="preserve"> = </w:instrText>
    </w:r>
    <w:r w:rsidRPr="00B8210C">
      <w:fldChar w:fldCharType="begin" w:fldLock="1"/>
    </w:r>
    <w:r w:rsidRPr="00B8210C">
      <w:instrText xml:space="preserve"> = </w:instrText>
    </w:r>
    <w:r w:rsidRPr="00B8210C">
      <w:fldChar w:fldCharType="begin" w:fldLock="1"/>
    </w:r>
    <w:r w:rsidRPr="00B8210C">
      <w:instrText xml:space="preserve"> page</w:instrText>
    </w:r>
    <w:r w:rsidRPr="00B8210C">
      <w:fldChar w:fldCharType="separate"/>
    </w:r>
    <w:r w:rsidR="00B8210C">
      <w:rPr>
        <w:noProof/>
      </w:rPr>
      <w:instrText>1</w:instrText>
    </w:r>
    <w:r w:rsidRPr="00B8210C">
      <w:fldChar w:fldCharType="end"/>
    </w:r>
    <w:r w:rsidRPr="00B8210C">
      <w:instrText xml:space="preserve">/2 </w:instrText>
    </w:r>
    <w:r w:rsidRPr="00B8210C">
      <w:fldChar w:fldCharType="separate"/>
    </w:r>
    <w:r w:rsidR="00B8210C">
      <w:rPr>
        <w:noProof/>
      </w:rPr>
      <w:instrText>0,5</w:instrText>
    </w:r>
    <w:r w:rsidRPr="00B8210C">
      <w:fldChar w:fldCharType="end"/>
    </w:r>
    <w:r w:rsidRPr="00B8210C">
      <w:instrText xml:space="preserve"> - </w:instrText>
    </w:r>
    <w:r w:rsidRPr="00B8210C">
      <w:fldChar w:fldCharType="begin" w:fldLock="1"/>
    </w:r>
    <w:r w:rsidRPr="00B8210C">
      <w:instrText xml:space="preserve"> = int(</w:instrText>
    </w:r>
    <w:r w:rsidRPr="00B8210C">
      <w:fldChar w:fldCharType="begin" w:fldLock="1"/>
    </w:r>
    <w:r w:rsidRPr="00B8210C">
      <w:instrText xml:space="preserve"> page</w:instrText>
    </w:r>
    <w:r w:rsidRPr="00B8210C">
      <w:fldChar w:fldCharType="separate"/>
    </w:r>
    <w:r w:rsidR="00B8210C">
      <w:rPr>
        <w:noProof/>
      </w:rPr>
      <w:instrText>1</w:instrText>
    </w:r>
    <w:r w:rsidRPr="00B8210C">
      <w:fldChar w:fldCharType="end"/>
    </w:r>
    <w:r w:rsidRPr="00B8210C">
      <w:instrText xml:space="preserve">/2) </w:instrText>
    </w:r>
    <w:r w:rsidRPr="00B8210C">
      <w:fldChar w:fldCharType="separate"/>
    </w:r>
    <w:r w:rsidR="00B8210C">
      <w:rPr>
        <w:noProof/>
      </w:rPr>
      <w:instrText>0</w:instrText>
    </w:r>
    <w:r w:rsidRPr="00B8210C">
      <w:fldChar w:fldCharType="end"/>
    </w:r>
    <w:r w:rsidRPr="00B8210C">
      <w:fldChar w:fldCharType="separate"/>
    </w:r>
    <w:r w:rsidR="00B8210C">
      <w:rPr>
        <w:noProof/>
      </w:rPr>
      <w:instrText>0,5</w:instrText>
    </w:r>
    <w:r w:rsidRPr="00B8210C">
      <w:fldChar w:fldCharType="end"/>
    </w:r>
    <w:r w:rsidRPr="00B8210C">
      <w:instrText xml:space="preserve"> = 0 "</w:instrText>
    </w:r>
    <w:r w:rsidRPr="00B8210C">
      <w:fldChar w:fldCharType="begin" w:fldLock="1"/>
    </w:r>
    <w:r w:rsidRPr="00B8210C">
      <w:instrText xml:space="preserve"> P</w:instrText>
    </w:r>
    <w:r w:rsidRPr="00B8210C">
      <w:instrText>A</w:instrText>
    </w:r>
    <w:r w:rsidRPr="00B8210C">
      <w:instrText xml:space="preserve">GE </w:instrText>
    </w:r>
    <w:r w:rsidRPr="00B8210C">
      <w:fldChar w:fldCharType="separate"/>
    </w:r>
    <w:r w:rsidRPr="00B8210C">
      <w:instrText>2</w:instrText>
    </w:r>
    <w:r w:rsidRPr="00B8210C">
      <w:fldChar w:fldCharType="end"/>
    </w:r>
  </w:p>
  <w:p w:rsidR="0004011C" w:rsidRPr="00B8210C" w:rsidRDefault="0004011C">
    <w:pPr>
      <w:pStyle w:val="SidfotH"/>
      <w:framePr w:w="8732" w:h="284" w:hRule="exact" w:hSpace="0" w:vSpace="0" w:wrap="around" w:xAlign="inside" w:y="13042" w:anchorLock="0"/>
    </w:pPr>
    <w:r w:rsidRPr="00B8210C">
      <w:instrText>""</w:instrText>
    </w:r>
    <w:r w:rsidRPr="00B8210C">
      <w:fldChar w:fldCharType="begin" w:fldLock="1"/>
    </w:r>
    <w:r w:rsidRPr="00B8210C">
      <w:instrText xml:space="preserve"> P</w:instrText>
    </w:r>
    <w:r w:rsidRPr="00B8210C">
      <w:instrText>A</w:instrText>
    </w:r>
    <w:r w:rsidRPr="00B8210C">
      <w:instrText xml:space="preserve">GE </w:instrText>
    </w:r>
    <w:r w:rsidRPr="00B8210C">
      <w:fldChar w:fldCharType="separate"/>
    </w:r>
    <w:r w:rsidR="00B8210C">
      <w:rPr>
        <w:noProof/>
      </w:rPr>
      <w:instrText>1</w:instrText>
    </w:r>
    <w:r w:rsidRPr="00B8210C">
      <w:fldChar w:fldCharType="end"/>
    </w:r>
    <w:r w:rsidRPr="00B8210C">
      <w:instrText>"</w:instrText>
    </w:r>
    <w:r w:rsidRPr="00B8210C">
      <w:fldChar w:fldCharType="separate"/>
    </w:r>
    <w:r w:rsidR="00B8210C">
      <w:rPr>
        <w:noProof/>
      </w:rPr>
      <w:t>1</w:t>
    </w:r>
    <w:r w:rsidRPr="00B8210C">
      <w:fldChar w:fldCharType="end"/>
    </w:r>
  </w:p>
  <w:p w:rsidR="0004011C" w:rsidRPr="00B8210C" w:rsidRDefault="0004011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fotV"/>
      <w:framePr w:w="8732" w:h="284" w:hRule="exact" w:hSpace="0" w:vSpace="0" w:wrap="around" w:xAlign="inside" w:y="13042" w:anchorLock="0"/>
    </w:pPr>
    <w:r w:rsidRPr="00B8210C">
      <w:fldChar w:fldCharType="begin" w:fldLock="1"/>
    </w:r>
    <w:r w:rsidRPr="00B8210C">
      <w:instrText xml:space="preserve"> P</w:instrText>
    </w:r>
    <w:r w:rsidRPr="00B8210C">
      <w:instrText>A</w:instrText>
    </w:r>
    <w:r w:rsidRPr="00B8210C">
      <w:instrText xml:space="preserve">GE </w:instrText>
    </w:r>
    <w:r w:rsidRPr="00B8210C">
      <w:fldChar w:fldCharType="separate"/>
    </w:r>
    <w:r w:rsidRPr="00B8210C">
      <w:t>2</w:t>
    </w:r>
    <w:r w:rsidRPr="00B8210C">
      <w:fldChar w:fldCharType="end"/>
    </w:r>
  </w:p>
  <w:p w:rsidR="0004011C" w:rsidRPr="00B8210C" w:rsidRDefault="0004011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fotH"/>
      <w:framePr w:w="8732" w:h="284" w:hRule="exact" w:hSpace="0" w:vSpace="0" w:wrap="around" w:xAlign="inside" w:y="13042" w:anchorLock="0"/>
    </w:pPr>
    <w:r w:rsidRPr="00B8210C">
      <w:fldChar w:fldCharType="begin" w:fldLock="1"/>
    </w:r>
    <w:r w:rsidRPr="00B8210C">
      <w:instrText xml:space="preserve"> P</w:instrText>
    </w:r>
    <w:r w:rsidRPr="00B8210C">
      <w:instrText>A</w:instrText>
    </w:r>
    <w:r w:rsidRPr="00B8210C">
      <w:instrText xml:space="preserve">GE </w:instrText>
    </w:r>
    <w:r w:rsidRPr="00B8210C">
      <w:fldChar w:fldCharType="separate"/>
    </w:r>
    <w:r w:rsidRPr="00B8210C">
      <w:t>3</w:t>
    </w:r>
    <w:r w:rsidRPr="00B8210C">
      <w:fldChar w:fldCharType="end"/>
    </w:r>
  </w:p>
  <w:p w:rsidR="0004011C" w:rsidRPr="00B8210C" w:rsidRDefault="0004011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fotV"/>
      <w:framePr w:w="8732" w:h="284" w:hRule="exact" w:hSpace="0" w:vSpace="0" w:wrap="around" w:xAlign="inside" w:y="13042" w:anchorLock="0"/>
    </w:pPr>
    <w:r w:rsidRPr="00B8210C">
      <w:fldChar w:fldCharType="begin" w:fldLock="1"/>
    </w:r>
    <w:r w:rsidRPr="00B8210C">
      <w:instrText xml:space="preserve"> if </w:instrText>
    </w:r>
    <w:r w:rsidRPr="00B8210C">
      <w:fldChar w:fldCharType="begin" w:fldLock="1"/>
    </w:r>
    <w:r w:rsidRPr="00B8210C">
      <w:instrText xml:space="preserve"> = </w:instrText>
    </w:r>
    <w:r w:rsidRPr="00B8210C">
      <w:fldChar w:fldCharType="begin" w:fldLock="1"/>
    </w:r>
    <w:r w:rsidRPr="00B8210C">
      <w:instrText xml:space="preserve"> = </w:instrText>
    </w:r>
    <w:r w:rsidRPr="00B8210C">
      <w:fldChar w:fldCharType="begin" w:fldLock="1"/>
    </w:r>
    <w:r w:rsidRPr="00B8210C">
      <w:instrText xml:space="preserve"> page</w:instrText>
    </w:r>
    <w:r w:rsidRPr="00B8210C">
      <w:fldChar w:fldCharType="separate"/>
    </w:r>
    <w:r w:rsidRPr="00B8210C">
      <w:instrText>2</w:instrText>
    </w:r>
    <w:r w:rsidRPr="00B8210C">
      <w:fldChar w:fldCharType="end"/>
    </w:r>
    <w:r w:rsidRPr="00B8210C">
      <w:instrText xml:space="preserve">/2 </w:instrText>
    </w:r>
    <w:r w:rsidRPr="00B8210C">
      <w:fldChar w:fldCharType="separate"/>
    </w:r>
    <w:r w:rsidRPr="00B8210C">
      <w:instrText>1</w:instrText>
    </w:r>
    <w:r w:rsidRPr="00B8210C">
      <w:fldChar w:fldCharType="end"/>
    </w:r>
    <w:r w:rsidRPr="00B8210C">
      <w:instrText xml:space="preserve"> - </w:instrText>
    </w:r>
    <w:r w:rsidRPr="00B8210C">
      <w:fldChar w:fldCharType="begin" w:fldLock="1"/>
    </w:r>
    <w:r w:rsidRPr="00B8210C">
      <w:instrText xml:space="preserve"> = int(</w:instrText>
    </w:r>
    <w:r w:rsidRPr="00B8210C">
      <w:fldChar w:fldCharType="begin" w:fldLock="1"/>
    </w:r>
    <w:r w:rsidRPr="00B8210C">
      <w:instrText xml:space="preserve"> page</w:instrText>
    </w:r>
    <w:r w:rsidRPr="00B8210C">
      <w:fldChar w:fldCharType="separate"/>
    </w:r>
    <w:r w:rsidRPr="00B8210C">
      <w:instrText>2</w:instrText>
    </w:r>
    <w:r w:rsidRPr="00B8210C">
      <w:fldChar w:fldCharType="end"/>
    </w:r>
    <w:r w:rsidRPr="00B8210C">
      <w:instrText xml:space="preserve">/2) </w:instrText>
    </w:r>
    <w:r w:rsidRPr="00B8210C">
      <w:fldChar w:fldCharType="separate"/>
    </w:r>
    <w:r w:rsidRPr="00B8210C">
      <w:instrText>1</w:instrText>
    </w:r>
    <w:r w:rsidRPr="00B8210C">
      <w:fldChar w:fldCharType="end"/>
    </w:r>
    <w:r w:rsidRPr="00B8210C">
      <w:fldChar w:fldCharType="separate"/>
    </w:r>
    <w:r w:rsidRPr="00B8210C">
      <w:instrText>0</w:instrText>
    </w:r>
    <w:r w:rsidRPr="00B8210C">
      <w:fldChar w:fldCharType="end"/>
    </w:r>
    <w:r w:rsidRPr="00B8210C">
      <w:instrText xml:space="preserve"> = 0 "</w:instrText>
    </w:r>
    <w:r w:rsidRPr="00B8210C">
      <w:fldChar w:fldCharType="begin" w:fldLock="1"/>
    </w:r>
    <w:r w:rsidRPr="00B8210C">
      <w:instrText xml:space="preserve"> P</w:instrText>
    </w:r>
    <w:r w:rsidRPr="00B8210C">
      <w:instrText>A</w:instrText>
    </w:r>
    <w:r w:rsidRPr="00B8210C">
      <w:instrText xml:space="preserve">GE </w:instrText>
    </w:r>
    <w:r w:rsidRPr="00B8210C">
      <w:fldChar w:fldCharType="separate"/>
    </w:r>
    <w:r w:rsidRPr="00B8210C">
      <w:instrText>2</w:instrText>
    </w:r>
    <w:r w:rsidRPr="00B8210C">
      <w:fldChar w:fldCharType="end"/>
    </w:r>
  </w:p>
  <w:p w:rsidR="0004011C" w:rsidRPr="00B8210C" w:rsidRDefault="0004011C">
    <w:pPr>
      <w:pStyle w:val="SidfotV"/>
      <w:framePr w:w="8732" w:h="284" w:hRule="exact" w:hSpace="0" w:vSpace="0" w:wrap="around" w:xAlign="inside" w:y="13042" w:anchorLock="0"/>
    </w:pPr>
    <w:r w:rsidRPr="00B8210C">
      <w:instrText>""</w:instrText>
    </w:r>
    <w:r w:rsidRPr="00B8210C">
      <w:fldChar w:fldCharType="begin" w:fldLock="1"/>
    </w:r>
    <w:r w:rsidRPr="00B8210C">
      <w:instrText xml:space="preserve"> P</w:instrText>
    </w:r>
    <w:r w:rsidRPr="00B8210C">
      <w:instrText>A</w:instrText>
    </w:r>
    <w:r w:rsidRPr="00B8210C">
      <w:instrText xml:space="preserve">GE </w:instrText>
    </w:r>
    <w:r w:rsidRPr="00B8210C">
      <w:fldChar w:fldCharType="separate"/>
    </w:r>
    <w:r w:rsidRPr="00B8210C">
      <w:instrText>3</w:instrText>
    </w:r>
    <w:r w:rsidRPr="00B8210C">
      <w:fldChar w:fldCharType="end"/>
    </w:r>
    <w:r w:rsidRPr="00B8210C">
      <w:instrText>"</w:instrText>
    </w:r>
    <w:r w:rsidRPr="00B8210C">
      <w:fldChar w:fldCharType="separate"/>
    </w:r>
    <w:r w:rsidRPr="00B8210C">
      <w:fldChar w:fldCharType="begin" w:fldLock="1"/>
    </w:r>
    <w:r w:rsidRPr="00B8210C">
      <w:instrText xml:space="preserve"> P</w:instrText>
    </w:r>
    <w:r w:rsidRPr="00B8210C">
      <w:instrText>A</w:instrText>
    </w:r>
    <w:r w:rsidRPr="00B8210C">
      <w:instrText xml:space="preserve">GE </w:instrText>
    </w:r>
    <w:r w:rsidRPr="00B8210C">
      <w:fldChar w:fldCharType="separate"/>
    </w:r>
    <w:r w:rsidRPr="00B8210C">
      <w:t>2</w:t>
    </w:r>
    <w:r w:rsidRPr="00B8210C">
      <w:fldChar w:fldCharType="end"/>
    </w:r>
  </w:p>
  <w:p w:rsidR="0004011C" w:rsidRPr="00B8210C" w:rsidRDefault="0004011C">
    <w:pPr>
      <w:pStyle w:val="SidfotH"/>
      <w:framePr w:w="8732" w:h="284" w:hRule="exact" w:hSpace="0" w:vSpace="0" w:wrap="around" w:xAlign="inside" w:y="13042" w:anchorLock="0"/>
    </w:pPr>
    <w:r w:rsidRPr="00B8210C">
      <w:fldChar w:fldCharType="end"/>
    </w:r>
  </w:p>
  <w:p w:rsidR="0004011C" w:rsidRPr="00B8210C" w:rsidRDefault="000401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11C" w:rsidRPr="00B8210C" w:rsidRDefault="0004011C">
      <w:pPr>
        <w:pStyle w:val="Sidfot"/>
      </w:pPr>
    </w:p>
  </w:footnote>
  <w:footnote w:type="continuationSeparator" w:id="0">
    <w:p w:rsidR="0004011C" w:rsidRPr="00B8210C" w:rsidRDefault="0004011C">
      <w:pPr>
        <w:spacing w:before="0" w:line="240" w:lineRule="auto"/>
      </w:pPr>
      <w:r w:rsidRPr="00B821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huvudKantJmn"/>
      <w:framePr w:w="8732" w:h="567" w:hRule="exact" w:vSpace="0" w:wrap="around" w:vAnchor="page" w:y="341" w:anchorLock="0"/>
    </w:pPr>
    <w:r w:rsidRPr="00B8210C">
      <w:rPr>
        <w:rStyle w:val="SidhuvudUtskott"/>
      </w:rPr>
      <w:fldChar w:fldCharType="begin" w:fldLock="1"/>
    </w:r>
    <w:r w:rsidRPr="00B8210C">
      <w:rPr>
        <w:rStyle w:val="SidhuvudUtskott"/>
      </w:rPr>
      <w:instrText xml:space="preserve"> DOCPROPERTY BetänkandeÅr</w:instrText>
    </w:r>
    <w:r w:rsidRPr="00B8210C">
      <w:rPr>
        <w:rStyle w:val="SidhuvudUtskott"/>
      </w:rPr>
      <w:fldChar w:fldCharType="separate"/>
    </w:r>
    <w:r w:rsidRPr="00B8210C">
      <w:rPr>
        <w:rStyle w:val="SidhuvudUtskott"/>
      </w:rPr>
      <w:t>2000/01</w:t>
    </w:r>
    <w:r w:rsidRPr="00B8210C">
      <w:rPr>
        <w:rStyle w:val="SidhuvudUtskott"/>
      </w:rPr>
      <w:fldChar w:fldCharType="end"/>
    </w:r>
    <w:r w:rsidRPr="00B8210C">
      <w:rPr>
        <w:rStyle w:val="SidhuvudUtskott"/>
      </w:rPr>
      <w:t>:</w:t>
    </w:r>
    <w:r w:rsidRPr="00B8210C">
      <w:rPr>
        <w:rStyle w:val="SidhuvudUtskott"/>
      </w:rPr>
      <w:fldChar w:fldCharType="begin" w:fldLock="1"/>
    </w:r>
    <w:r w:rsidRPr="00B8210C">
      <w:rPr>
        <w:rStyle w:val="SidhuvudUtskott"/>
      </w:rPr>
      <w:instrText xml:space="preserve"> DOCPROPERTY Utskott</w:instrText>
    </w:r>
    <w:r w:rsidRPr="00B8210C">
      <w:rPr>
        <w:rStyle w:val="SidhuvudUtskott"/>
      </w:rPr>
      <w:fldChar w:fldCharType="separate"/>
    </w:r>
    <w:r w:rsidRPr="00B8210C">
      <w:rPr>
        <w:rStyle w:val="SidhuvudUtskott"/>
      </w:rPr>
      <w:t>JuU</w:t>
    </w:r>
    <w:r w:rsidRPr="00B8210C">
      <w:rPr>
        <w:rStyle w:val="SidhuvudUtskott"/>
      </w:rPr>
      <w:fldChar w:fldCharType="end"/>
    </w:r>
    <w:r w:rsidRPr="00B8210C">
      <w:rPr>
        <w:rStyle w:val="SidhuvudUtskott"/>
      </w:rPr>
      <w:fldChar w:fldCharType="begin" w:fldLock="1"/>
    </w:r>
    <w:r w:rsidRPr="00B8210C">
      <w:rPr>
        <w:rStyle w:val="SidhuvudUtskott"/>
      </w:rPr>
      <w:instrText xml:space="preserve"> DOCPROPERTY BetänkandeNr</w:instrText>
    </w:r>
    <w:r w:rsidRPr="00B8210C">
      <w:rPr>
        <w:rStyle w:val="SidhuvudUtskott"/>
      </w:rPr>
      <w:fldChar w:fldCharType="separate"/>
    </w:r>
    <w:r w:rsidRPr="00B8210C">
      <w:rPr>
        <w:rStyle w:val="SidhuvudUtskott"/>
      </w:rPr>
      <w:t>15</w:t>
    </w:r>
    <w:r w:rsidRPr="00B8210C">
      <w:rPr>
        <w:rStyle w:val="SidhuvudUtskott"/>
      </w:rPr>
      <w:fldChar w:fldCharType="end"/>
    </w:r>
    <w:r w:rsidRPr="00B8210C">
      <w:t xml:space="preserve">     </w:t>
    </w:r>
    <w:r w:rsidRPr="00B8210C">
      <w:rPr>
        <w:rStyle w:val="SidhuvudBilaga"/>
      </w:rPr>
      <w:t xml:space="preserve"> </w:t>
    </w:r>
    <w:r w:rsidRPr="00B8210C">
      <w:rPr>
        <w:rStyle w:val="SidhuvudRubrikReferens"/>
      </w:rPr>
      <w:fldChar w:fldCharType="begin" w:fldLock="1"/>
    </w:r>
    <w:r w:rsidRPr="00B8210C">
      <w:rPr>
        <w:rStyle w:val="SidhuvudRubrikReferens"/>
      </w:rPr>
      <w:instrText xml:space="preserve"> StyleREF "Rubrik 1" </w:instrText>
    </w:r>
    <w:r w:rsidRPr="00B8210C">
      <w:rPr>
        <w:rStyle w:val="SidhuvudRubrikReferens"/>
      </w:rPr>
      <w:fldChar w:fldCharType="end"/>
    </w:r>
  </w:p>
  <w:p w:rsidR="0004011C" w:rsidRPr="00B8210C" w:rsidRDefault="0004011C">
    <w:pPr>
      <w:pStyle w:val="SidhuvudKantJmn"/>
      <w:framePr w:w="8732" w:h="567" w:hRule="exact" w:vSpace="0" w:wrap="around" w:vAnchor="page" w:y="341" w:anchorLock="0"/>
    </w:pPr>
    <w:r w:rsidRPr="00B8210C">
      <w:rPr>
        <w:rStyle w:val="SidhuvudUtskott"/>
      </w:rPr>
      <w:fldChar w:fldCharType="begin" w:fldLock="1"/>
    </w:r>
    <w:r w:rsidRPr="00B8210C">
      <w:rPr>
        <w:rStyle w:val="SidhuvudUtskott"/>
      </w:rPr>
      <w:instrText xml:space="preserve"> DOCPROPERTY Status</w:instrText>
    </w:r>
    <w:r w:rsidRPr="00B8210C">
      <w:rPr>
        <w:rStyle w:val="SidhuvudUtskott"/>
      </w:rPr>
      <w:fldChar w:fldCharType="end"/>
    </w:r>
    <w:r w:rsidRPr="00B8210C">
      <w:rPr>
        <w:rStyle w:val="SidhuvudUtskott"/>
      </w:rPr>
      <w:fldChar w:fldCharType="begin" w:fldLock="1"/>
    </w:r>
    <w:r w:rsidRPr="00B8210C">
      <w:rPr>
        <w:rStyle w:val="SidhuvudUtskott"/>
      </w:rPr>
      <w:instrText xml:space="preserve"> if </w:instrText>
    </w:r>
    <w:r w:rsidRPr="00B8210C">
      <w:rPr>
        <w:rStyle w:val="SidhuvudUtskott"/>
      </w:rPr>
      <w:fldChar w:fldCharType="begin" w:fldLock="1"/>
    </w:r>
    <w:r w:rsidRPr="00B8210C">
      <w:rPr>
        <w:rStyle w:val="SidhuvudUtskott"/>
      </w:rPr>
      <w:instrText xml:space="preserve"> DOCPROPERTY "UtkastDatum"</w:instrText>
    </w:r>
    <w:r w:rsidRPr="00B8210C">
      <w:rPr>
        <w:rStyle w:val="SidhuvudUtskott"/>
      </w:rPr>
      <w:fldChar w:fldCharType="separate"/>
    </w:r>
    <w:r w:rsidRPr="00B8210C">
      <w:rPr>
        <w:rStyle w:val="SidhuvudUtskott"/>
      </w:rPr>
      <w:instrText>Nej</w:instrText>
    </w:r>
    <w:r w:rsidRPr="00B8210C">
      <w:rPr>
        <w:rStyle w:val="SidhuvudUtskott"/>
      </w:rPr>
      <w:fldChar w:fldCharType="end"/>
    </w:r>
    <w:r w:rsidRPr="00B8210C">
      <w:rPr>
        <w:rStyle w:val="SidhuvudUtskott"/>
      </w:rPr>
      <w:instrText xml:space="preserve"> = "Ja" "    </w:instrText>
    </w:r>
    <w:r w:rsidRPr="00B8210C">
      <w:rPr>
        <w:rStyle w:val="SidhuvudUtskott"/>
      </w:rPr>
      <w:fldChar w:fldCharType="begin" w:fldLock="1"/>
    </w:r>
    <w:r w:rsidRPr="00B8210C">
      <w:rPr>
        <w:rStyle w:val="SidhuvudUtskott"/>
      </w:rPr>
      <w:instrText xml:space="preserve"> PRINTDATE \@ "yyyy-MM-dd HH.mm" </w:instrText>
    </w:r>
    <w:r w:rsidRPr="00B8210C">
      <w:rPr>
        <w:rStyle w:val="SidhuvudUtskott"/>
      </w:rPr>
      <w:fldChar w:fldCharType="separate"/>
    </w:r>
    <w:r w:rsidRPr="00B8210C">
      <w:rPr>
        <w:rStyle w:val="SidhuvudUtskott"/>
      </w:rPr>
      <w:instrText>2001-03-08 13.50</w:instrText>
    </w:r>
    <w:r w:rsidRPr="00B8210C">
      <w:rPr>
        <w:rStyle w:val="SidhuvudUtskott"/>
      </w:rPr>
      <w:fldChar w:fldCharType="end"/>
    </w:r>
    <w:r w:rsidRPr="00B8210C">
      <w:rPr>
        <w:rStyle w:val="SidhuvudUtskott"/>
      </w:rPr>
      <w:instrText xml:space="preserve">" </w:instrText>
    </w:r>
    <w:r w:rsidRPr="00B8210C">
      <w:rPr>
        <w:rStyle w:val="SidhuvudUtskott"/>
      </w:rPr>
      <w:fldChar w:fldCharType="end"/>
    </w:r>
  </w:p>
  <w:p w:rsidR="0004011C" w:rsidRPr="00B8210C" w:rsidRDefault="0004011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huvudKantUdda"/>
      <w:framePr w:w="8732" w:h="567" w:hRule="exact" w:vSpace="0" w:wrap="around" w:vAnchor="page" w:y="341" w:anchorLock="0"/>
    </w:pPr>
    <w:r w:rsidRPr="00B8210C">
      <w:rPr>
        <w:rStyle w:val="SidhuvudRubrikReferens"/>
      </w:rPr>
      <w:fldChar w:fldCharType="begin" w:fldLock="1"/>
    </w:r>
    <w:r w:rsidRPr="00B8210C">
      <w:rPr>
        <w:rStyle w:val="SidhuvudRubrikReferens"/>
      </w:rPr>
      <w:instrText xml:space="preserve"> StyleREF "Rubrik 1" </w:instrText>
    </w:r>
    <w:r w:rsidRPr="00B8210C">
      <w:rPr>
        <w:rStyle w:val="SidhuvudRubrikReferens"/>
      </w:rPr>
      <w:fldChar w:fldCharType="end"/>
    </w:r>
    <w:r w:rsidRPr="00B8210C">
      <w:rPr>
        <w:rStyle w:val="SidhuvudBilaga"/>
      </w:rPr>
      <w:t xml:space="preserve"> </w:t>
    </w:r>
    <w:r w:rsidRPr="00B8210C">
      <w:t xml:space="preserve">     </w:t>
    </w:r>
    <w:r w:rsidRPr="00B8210C">
      <w:rPr>
        <w:rStyle w:val="SidhuvudUtskott"/>
      </w:rPr>
      <w:fldChar w:fldCharType="begin" w:fldLock="1"/>
    </w:r>
    <w:r w:rsidRPr="00B8210C">
      <w:rPr>
        <w:rStyle w:val="SidhuvudUtskott"/>
      </w:rPr>
      <w:instrText xml:space="preserve"> DOCPROPERTY BetänkandeÅr</w:instrText>
    </w:r>
    <w:r w:rsidRPr="00B8210C">
      <w:rPr>
        <w:rStyle w:val="SidhuvudUtskott"/>
      </w:rPr>
      <w:fldChar w:fldCharType="separate"/>
    </w:r>
    <w:r w:rsidRPr="00B8210C">
      <w:rPr>
        <w:rStyle w:val="SidhuvudUtskott"/>
      </w:rPr>
      <w:t>2000/01</w:t>
    </w:r>
    <w:r w:rsidRPr="00B8210C">
      <w:rPr>
        <w:rStyle w:val="SidhuvudUtskott"/>
      </w:rPr>
      <w:fldChar w:fldCharType="end"/>
    </w:r>
    <w:r w:rsidRPr="00B8210C">
      <w:rPr>
        <w:rStyle w:val="SidhuvudUtskott"/>
      </w:rPr>
      <w:t>:</w:t>
    </w:r>
    <w:r w:rsidRPr="00B8210C">
      <w:rPr>
        <w:rStyle w:val="SidhuvudUtskott"/>
      </w:rPr>
      <w:fldChar w:fldCharType="begin" w:fldLock="1"/>
    </w:r>
    <w:r w:rsidRPr="00B8210C">
      <w:rPr>
        <w:rStyle w:val="SidhuvudUtskott"/>
      </w:rPr>
      <w:instrText xml:space="preserve"> DOCPROPERTY</w:instrText>
    </w:r>
    <w:r w:rsidRPr="00B8210C">
      <w:instrText xml:space="preserve"> </w:instrText>
    </w:r>
    <w:r w:rsidRPr="00B8210C">
      <w:rPr>
        <w:rStyle w:val="SidhuvudUtskott"/>
      </w:rPr>
      <w:instrText>Utskott</w:instrText>
    </w:r>
    <w:r w:rsidRPr="00B8210C">
      <w:rPr>
        <w:rStyle w:val="SidhuvudUtskott"/>
      </w:rPr>
      <w:fldChar w:fldCharType="separate"/>
    </w:r>
    <w:r w:rsidRPr="00B8210C">
      <w:rPr>
        <w:rStyle w:val="SidhuvudUtskott"/>
      </w:rPr>
      <w:t>JuU</w:t>
    </w:r>
    <w:r w:rsidRPr="00B8210C">
      <w:rPr>
        <w:rStyle w:val="SidhuvudUtskott"/>
      </w:rPr>
      <w:fldChar w:fldCharType="end"/>
    </w:r>
    <w:r w:rsidRPr="00B8210C">
      <w:rPr>
        <w:rStyle w:val="SidhuvudUtskott"/>
      </w:rPr>
      <w:fldChar w:fldCharType="begin" w:fldLock="1"/>
    </w:r>
    <w:r w:rsidRPr="00B8210C">
      <w:rPr>
        <w:rStyle w:val="SidhuvudUtskott"/>
      </w:rPr>
      <w:instrText xml:space="preserve"> DOCPROPERTY Betä</w:instrText>
    </w:r>
    <w:r w:rsidRPr="00B8210C">
      <w:rPr>
        <w:rStyle w:val="SidhuvudUtskott"/>
      </w:rPr>
      <w:instrText>n</w:instrText>
    </w:r>
    <w:r w:rsidRPr="00B8210C">
      <w:rPr>
        <w:rStyle w:val="SidhuvudUtskott"/>
      </w:rPr>
      <w:instrText>kandeNr</w:instrText>
    </w:r>
    <w:r w:rsidRPr="00B8210C">
      <w:rPr>
        <w:rStyle w:val="SidhuvudUtskott"/>
      </w:rPr>
      <w:fldChar w:fldCharType="separate"/>
    </w:r>
    <w:r w:rsidRPr="00B8210C">
      <w:rPr>
        <w:rStyle w:val="SidhuvudUtskott"/>
      </w:rPr>
      <w:t>15</w:t>
    </w:r>
    <w:r w:rsidRPr="00B8210C">
      <w:rPr>
        <w:rStyle w:val="SidhuvudUtskott"/>
      </w:rPr>
      <w:fldChar w:fldCharType="end"/>
    </w:r>
  </w:p>
  <w:p w:rsidR="0004011C" w:rsidRPr="00B8210C" w:rsidRDefault="0004011C">
    <w:pPr>
      <w:pStyle w:val="SidhuvudKantUdda"/>
      <w:framePr w:w="8732" w:h="567" w:hRule="exact" w:vSpace="0" w:wrap="around" w:vAnchor="page" w:y="341" w:anchorLock="0"/>
    </w:pPr>
    <w:r w:rsidRPr="00B8210C">
      <w:rPr>
        <w:rStyle w:val="SidhuvudUtskott"/>
      </w:rPr>
      <w:fldChar w:fldCharType="begin" w:fldLock="1"/>
    </w:r>
    <w:r w:rsidRPr="00B8210C">
      <w:rPr>
        <w:rStyle w:val="SidhuvudUtskott"/>
      </w:rPr>
      <w:instrText xml:space="preserve"> if </w:instrText>
    </w:r>
    <w:r w:rsidRPr="00B8210C">
      <w:rPr>
        <w:rStyle w:val="SidhuvudUtskott"/>
      </w:rPr>
      <w:fldChar w:fldCharType="begin" w:fldLock="1"/>
    </w:r>
    <w:r w:rsidRPr="00B8210C">
      <w:rPr>
        <w:rStyle w:val="SidhuvudUtskott"/>
      </w:rPr>
      <w:instrText xml:space="preserve"> DOCPROPERTY "UtkastDatum"</w:instrText>
    </w:r>
    <w:r w:rsidRPr="00B8210C">
      <w:rPr>
        <w:rStyle w:val="SidhuvudUtskott"/>
      </w:rPr>
      <w:fldChar w:fldCharType="separate"/>
    </w:r>
    <w:r w:rsidRPr="00B8210C">
      <w:rPr>
        <w:rStyle w:val="SidhuvudUtskott"/>
      </w:rPr>
      <w:instrText>Nej</w:instrText>
    </w:r>
    <w:r w:rsidRPr="00B8210C">
      <w:rPr>
        <w:rStyle w:val="SidhuvudUtskott"/>
      </w:rPr>
      <w:fldChar w:fldCharType="end"/>
    </w:r>
    <w:r w:rsidRPr="00B8210C">
      <w:rPr>
        <w:rStyle w:val="SidhuvudUtskott"/>
      </w:rPr>
      <w:instrText xml:space="preserve"> = "Ja" "</w:instrText>
    </w:r>
    <w:r w:rsidRPr="00B8210C">
      <w:rPr>
        <w:rStyle w:val="SidhuvudUtskott"/>
      </w:rPr>
      <w:fldChar w:fldCharType="begin" w:fldLock="1"/>
    </w:r>
    <w:r w:rsidRPr="00B8210C">
      <w:rPr>
        <w:rStyle w:val="SidhuvudUtskott"/>
      </w:rPr>
      <w:instrText xml:space="preserve"> PRINTDATE \@ "yyyy-MM-dd HH.mm    " </w:instrText>
    </w:r>
    <w:r w:rsidRPr="00B8210C">
      <w:rPr>
        <w:rStyle w:val="SidhuvudUtskott"/>
      </w:rPr>
      <w:fldChar w:fldCharType="separate"/>
    </w:r>
    <w:r w:rsidRPr="00B8210C">
      <w:rPr>
        <w:rStyle w:val="SidhuvudUtskott"/>
      </w:rPr>
      <w:instrText xml:space="preserve">2001-03-08 13.50    </w:instrText>
    </w:r>
    <w:r w:rsidRPr="00B8210C">
      <w:rPr>
        <w:rStyle w:val="SidhuvudUtskott"/>
      </w:rPr>
      <w:fldChar w:fldCharType="end"/>
    </w:r>
    <w:r w:rsidRPr="00B8210C">
      <w:rPr>
        <w:rStyle w:val="SidhuvudUtskott"/>
      </w:rPr>
      <w:instrText xml:space="preserve">" </w:instrText>
    </w:r>
    <w:r w:rsidRPr="00B8210C">
      <w:rPr>
        <w:rStyle w:val="SidhuvudUtskott"/>
      </w:rPr>
      <w:fldChar w:fldCharType="end"/>
    </w:r>
    <w:r w:rsidRPr="00B8210C">
      <w:rPr>
        <w:rStyle w:val="SidhuvudUtskott"/>
      </w:rPr>
      <w:fldChar w:fldCharType="begin" w:fldLock="1"/>
    </w:r>
    <w:r w:rsidRPr="00B8210C">
      <w:rPr>
        <w:rStyle w:val="SidhuvudUtskott"/>
      </w:rPr>
      <w:instrText xml:space="preserve"> DOCPR</w:instrText>
    </w:r>
    <w:r w:rsidRPr="00B8210C">
      <w:rPr>
        <w:rStyle w:val="SidhuvudUtskott"/>
      </w:rPr>
      <w:instrText>O</w:instrText>
    </w:r>
    <w:r w:rsidRPr="00B8210C">
      <w:rPr>
        <w:rStyle w:val="SidhuvudUtskott"/>
      </w:rPr>
      <w:instrText>PERTY Status</w:instrText>
    </w:r>
    <w:r w:rsidRPr="00B8210C">
      <w:rPr>
        <w:rStyle w:val="SidhuvudUtskott"/>
      </w:rPr>
      <w:fldChar w:fldCharType="end"/>
    </w:r>
  </w:p>
  <w:p w:rsidR="0004011C" w:rsidRPr="00B8210C" w:rsidRDefault="0004011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huvudKantUdda"/>
      <w:framePr w:w="8732" w:h="567" w:hRule="exact" w:vSpace="0" w:wrap="around" w:vAnchor="page" w:y="341" w:anchorLock="0"/>
    </w:pPr>
    <w:r w:rsidRPr="00B8210C">
      <w:t xml:space="preserve"> </w:t>
    </w:r>
  </w:p>
  <w:p w:rsidR="0004011C" w:rsidRPr="00B8210C" w:rsidRDefault="0004011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huvudKantJmn"/>
      <w:framePr w:w="8732" w:h="567" w:hRule="exact" w:vSpace="0" w:wrap="around" w:vAnchor="page" w:y="341" w:anchorLock="0"/>
    </w:pPr>
    <w:r w:rsidRPr="00B8210C">
      <w:rPr>
        <w:rStyle w:val="SidhuvudUtskott"/>
      </w:rPr>
      <w:fldChar w:fldCharType="begin" w:fldLock="1"/>
    </w:r>
    <w:r w:rsidRPr="00B8210C">
      <w:rPr>
        <w:rStyle w:val="SidhuvudUtskott"/>
      </w:rPr>
      <w:instrText xml:space="preserve"> DOCPROPERTY BetänkandeÅr</w:instrText>
    </w:r>
    <w:r w:rsidRPr="00B8210C">
      <w:rPr>
        <w:rStyle w:val="SidhuvudUtskott"/>
      </w:rPr>
      <w:fldChar w:fldCharType="separate"/>
    </w:r>
    <w:r w:rsidRPr="00B8210C">
      <w:rPr>
        <w:rStyle w:val="SidhuvudUtskott"/>
      </w:rPr>
      <w:t>2000/01</w:t>
    </w:r>
    <w:r w:rsidRPr="00B8210C">
      <w:rPr>
        <w:rStyle w:val="SidhuvudUtskott"/>
      </w:rPr>
      <w:fldChar w:fldCharType="end"/>
    </w:r>
    <w:r w:rsidRPr="00B8210C">
      <w:rPr>
        <w:rStyle w:val="SidhuvudUtskott"/>
      </w:rPr>
      <w:t>:</w:t>
    </w:r>
    <w:r w:rsidRPr="00B8210C">
      <w:rPr>
        <w:rStyle w:val="SidhuvudUtskott"/>
      </w:rPr>
      <w:fldChar w:fldCharType="begin" w:fldLock="1"/>
    </w:r>
    <w:r w:rsidRPr="00B8210C">
      <w:rPr>
        <w:rStyle w:val="SidhuvudUtskott"/>
      </w:rPr>
      <w:instrText xml:space="preserve"> DOCPROPERTY Utskott</w:instrText>
    </w:r>
    <w:r w:rsidRPr="00B8210C">
      <w:rPr>
        <w:rStyle w:val="SidhuvudUtskott"/>
      </w:rPr>
      <w:fldChar w:fldCharType="separate"/>
    </w:r>
    <w:r w:rsidRPr="00B8210C">
      <w:rPr>
        <w:rStyle w:val="SidhuvudUtskott"/>
      </w:rPr>
      <w:t>JuU</w:t>
    </w:r>
    <w:r w:rsidRPr="00B8210C">
      <w:rPr>
        <w:rStyle w:val="SidhuvudUtskott"/>
      </w:rPr>
      <w:fldChar w:fldCharType="end"/>
    </w:r>
    <w:r w:rsidRPr="00B8210C">
      <w:rPr>
        <w:rStyle w:val="SidhuvudUtskott"/>
      </w:rPr>
      <w:fldChar w:fldCharType="begin" w:fldLock="1"/>
    </w:r>
    <w:r w:rsidRPr="00B8210C">
      <w:rPr>
        <w:rStyle w:val="SidhuvudUtskott"/>
      </w:rPr>
      <w:instrText xml:space="preserve"> DOCPROPERTY BetänkandeNr</w:instrText>
    </w:r>
    <w:r w:rsidRPr="00B8210C">
      <w:rPr>
        <w:rStyle w:val="SidhuvudUtskott"/>
      </w:rPr>
      <w:fldChar w:fldCharType="separate"/>
    </w:r>
    <w:r w:rsidRPr="00B8210C">
      <w:rPr>
        <w:rStyle w:val="SidhuvudUtskott"/>
      </w:rPr>
      <w:t>15</w:t>
    </w:r>
    <w:r w:rsidRPr="00B8210C">
      <w:rPr>
        <w:rStyle w:val="SidhuvudUtskott"/>
      </w:rPr>
      <w:fldChar w:fldCharType="end"/>
    </w:r>
    <w:r w:rsidRPr="00B8210C">
      <w:t xml:space="preserve">     </w:t>
    </w:r>
    <w:r w:rsidRPr="00B8210C">
      <w:rPr>
        <w:rStyle w:val="SidhuvudBilaga"/>
      </w:rPr>
      <w:t xml:space="preserve"> </w:t>
    </w:r>
    <w:r w:rsidRPr="00B8210C">
      <w:rPr>
        <w:rStyle w:val="SidhuvudRubrikReferens"/>
      </w:rPr>
      <w:fldChar w:fldCharType="begin" w:fldLock="1"/>
    </w:r>
    <w:r w:rsidRPr="00B8210C">
      <w:rPr>
        <w:rStyle w:val="SidhuvudRubrikReferens"/>
      </w:rPr>
      <w:instrText xml:space="preserve"> StyleREF "Rubrik 1" </w:instrText>
    </w:r>
    <w:r w:rsidRPr="00B8210C">
      <w:rPr>
        <w:rStyle w:val="SidhuvudRubrikReferens"/>
      </w:rPr>
      <w:fldChar w:fldCharType="separate"/>
    </w:r>
    <w:r w:rsidRPr="00B8210C">
      <w:rPr>
        <w:rStyle w:val="SidhuvudRubrikReferens"/>
      </w:rPr>
      <w:t>Utskottets förslag till riksdagsbeslut</w:t>
    </w:r>
    <w:r w:rsidRPr="00B8210C">
      <w:rPr>
        <w:rStyle w:val="SidhuvudRubrikReferens"/>
      </w:rPr>
      <w:fldChar w:fldCharType="end"/>
    </w:r>
  </w:p>
  <w:p w:rsidR="0004011C" w:rsidRPr="00B8210C" w:rsidRDefault="0004011C">
    <w:pPr>
      <w:pStyle w:val="SidhuvudKantJmn"/>
      <w:framePr w:w="8732" w:h="567" w:hRule="exact" w:vSpace="0" w:wrap="around" w:vAnchor="page" w:y="341" w:anchorLock="0"/>
    </w:pPr>
    <w:r w:rsidRPr="00B8210C">
      <w:rPr>
        <w:rStyle w:val="SidhuvudUtskott"/>
      </w:rPr>
      <w:fldChar w:fldCharType="begin" w:fldLock="1"/>
    </w:r>
    <w:r w:rsidRPr="00B8210C">
      <w:rPr>
        <w:rStyle w:val="SidhuvudUtskott"/>
      </w:rPr>
      <w:instrText xml:space="preserve"> DOCPROPERTY Status</w:instrText>
    </w:r>
    <w:r w:rsidRPr="00B8210C">
      <w:rPr>
        <w:rStyle w:val="SidhuvudUtskott"/>
      </w:rPr>
      <w:fldChar w:fldCharType="end"/>
    </w:r>
    <w:r w:rsidRPr="00B8210C">
      <w:rPr>
        <w:rStyle w:val="SidhuvudUtskott"/>
      </w:rPr>
      <w:fldChar w:fldCharType="begin" w:fldLock="1"/>
    </w:r>
    <w:r w:rsidRPr="00B8210C">
      <w:rPr>
        <w:rStyle w:val="SidhuvudUtskott"/>
      </w:rPr>
      <w:instrText xml:space="preserve"> if </w:instrText>
    </w:r>
    <w:r w:rsidRPr="00B8210C">
      <w:rPr>
        <w:rStyle w:val="SidhuvudUtskott"/>
      </w:rPr>
      <w:fldChar w:fldCharType="begin" w:fldLock="1"/>
    </w:r>
    <w:r w:rsidRPr="00B8210C">
      <w:rPr>
        <w:rStyle w:val="SidhuvudUtskott"/>
      </w:rPr>
      <w:instrText xml:space="preserve"> DOCPROPERTY "UtkastDatum"</w:instrText>
    </w:r>
    <w:r w:rsidRPr="00B8210C">
      <w:rPr>
        <w:rStyle w:val="SidhuvudUtskott"/>
      </w:rPr>
      <w:fldChar w:fldCharType="separate"/>
    </w:r>
    <w:r w:rsidRPr="00B8210C">
      <w:rPr>
        <w:rStyle w:val="SidhuvudUtskott"/>
      </w:rPr>
      <w:instrText>Nej</w:instrText>
    </w:r>
    <w:r w:rsidRPr="00B8210C">
      <w:rPr>
        <w:rStyle w:val="SidhuvudUtskott"/>
      </w:rPr>
      <w:fldChar w:fldCharType="end"/>
    </w:r>
    <w:r w:rsidRPr="00B8210C">
      <w:rPr>
        <w:rStyle w:val="SidhuvudUtskott"/>
      </w:rPr>
      <w:instrText xml:space="preserve"> = "Ja" "    </w:instrText>
    </w:r>
    <w:r w:rsidRPr="00B8210C">
      <w:rPr>
        <w:rStyle w:val="SidhuvudUtskott"/>
      </w:rPr>
      <w:fldChar w:fldCharType="begin" w:fldLock="1"/>
    </w:r>
    <w:r w:rsidRPr="00B8210C">
      <w:rPr>
        <w:rStyle w:val="SidhuvudUtskott"/>
      </w:rPr>
      <w:instrText xml:space="preserve"> PRINTDATE \@ "yyyy-MM-dd HH.mm" </w:instrText>
    </w:r>
    <w:r w:rsidRPr="00B8210C">
      <w:rPr>
        <w:rStyle w:val="SidhuvudUtskott"/>
      </w:rPr>
      <w:fldChar w:fldCharType="separate"/>
    </w:r>
    <w:r w:rsidRPr="00B8210C">
      <w:rPr>
        <w:rStyle w:val="SidhuvudUtskott"/>
      </w:rPr>
      <w:instrText>2001-03-08 13.50</w:instrText>
    </w:r>
    <w:r w:rsidRPr="00B8210C">
      <w:rPr>
        <w:rStyle w:val="SidhuvudUtskott"/>
      </w:rPr>
      <w:fldChar w:fldCharType="end"/>
    </w:r>
    <w:r w:rsidRPr="00B8210C">
      <w:rPr>
        <w:rStyle w:val="SidhuvudUtskott"/>
      </w:rPr>
      <w:instrText xml:space="preserve">" </w:instrText>
    </w:r>
    <w:r w:rsidRPr="00B8210C">
      <w:rPr>
        <w:rStyle w:val="SidhuvudUtskott"/>
      </w:rPr>
      <w:fldChar w:fldCharType="end"/>
    </w:r>
  </w:p>
  <w:p w:rsidR="0004011C" w:rsidRPr="00B8210C" w:rsidRDefault="0004011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huvudKantUdda"/>
      <w:framePr w:w="8732" w:h="567" w:hRule="exact" w:vSpace="0" w:wrap="around" w:vAnchor="page" w:y="341" w:anchorLock="0"/>
    </w:pPr>
    <w:r w:rsidRPr="00B8210C">
      <w:rPr>
        <w:rStyle w:val="SidhuvudRubrikReferens"/>
      </w:rPr>
      <w:fldChar w:fldCharType="begin" w:fldLock="1"/>
    </w:r>
    <w:r w:rsidRPr="00B8210C">
      <w:rPr>
        <w:rStyle w:val="SidhuvudRubrikReferens"/>
      </w:rPr>
      <w:instrText xml:space="preserve"> StyleREF "Rubrik 1" </w:instrText>
    </w:r>
    <w:r w:rsidRPr="00B8210C">
      <w:rPr>
        <w:rStyle w:val="SidhuvudRubrikReferens"/>
      </w:rPr>
      <w:fldChar w:fldCharType="separate"/>
    </w:r>
    <w:r w:rsidRPr="00B8210C">
      <w:rPr>
        <w:rStyle w:val="SidhuvudRubrikReferens"/>
      </w:rPr>
      <w:t>Utskottets förslag till riksdagsbeslut</w:t>
    </w:r>
    <w:r w:rsidRPr="00B8210C">
      <w:rPr>
        <w:rStyle w:val="SidhuvudRubrikReferens"/>
      </w:rPr>
      <w:fldChar w:fldCharType="end"/>
    </w:r>
    <w:r w:rsidRPr="00B8210C">
      <w:rPr>
        <w:rStyle w:val="SidhuvudBilaga"/>
      </w:rPr>
      <w:t xml:space="preserve"> </w:t>
    </w:r>
    <w:r w:rsidRPr="00B8210C">
      <w:t xml:space="preserve">     </w:t>
    </w:r>
    <w:r w:rsidRPr="00B8210C">
      <w:rPr>
        <w:rStyle w:val="SidhuvudUtskott"/>
      </w:rPr>
      <w:fldChar w:fldCharType="begin" w:fldLock="1"/>
    </w:r>
    <w:r w:rsidRPr="00B8210C">
      <w:rPr>
        <w:rStyle w:val="SidhuvudUtskott"/>
      </w:rPr>
      <w:instrText xml:space="preserve"> DOCPROPERTY BetänkandeÅr</w:instrText>
    </w:r>
    <w:r w:rsidRPr="00B8210C">
      <w:rPr>
        <w:rStyle w:val="SidhuvudUtskott"/>
      </w:rPr>
      <w:fldChar w:fldCharType="separate"/>
    </w:r>
    <w:r w:rsidRPr="00B8210C">
      <w:rPr>
        <w:rStyle w:val="SidhuvudUtskott"/>
      </w:rPr>
      <w:t>2000/01</w:t>
    </w:r>
    <w:r w:rsidRPr="00B8210C">
      <w:rPr>
        <w:rStyle w:val="SidhuvudUtskott"/>
      </w:rPr>
      <w:fldChar w:fldCharType="end"/>
    </w:r>
    <w:r w:rsidRPr="00B8210C">
      <w:rPr>
        <w:rStyle w:val="SidhuvudUtskott"/>
      </w:rPr>
      <w:t>:</w:t>
    </w:r>
    <w:r w:rsidRPr="00B8210C">
      <w:rPr>
        <w:rStyle w:val="SidhuvudUtskott"/>
      </w:rPr>
      <w:fldChar w:fldCharType="begin" w:fldLock="1"/>
    </w:r>
    <w:r w:rsidRPr="00B8210C">
      <w:rPr>
        <w:rStyle w:val="SidhuvudUtskott"/>
      </w:rPr>
      <w:instrText xml:space="preserve"> DOCPROPERTY</w:instrText>
    </w:r>
    <w:r w:rsidRPr="00B8210C">
      <w:instrText xml:space="preserve"> </w:instrText>
    </w:r>
    <w:r w:rsidRPr="00B8210C">
      <w:rPr>
        <w:rStyle w:val="SidhuvudUtskott"/>
      </w:rPr>
      <w:instrText>Utskott</w:instrText>
    </w:r>
    <w:r w:rsidRPr="00B8210C">
      <w:rPr>
        <w:rStyle w:val="SidhuvudUtskott"/>
      </w:rPr>
      <w:fldChar w:fldCharType="separate"/>
    </w:r>
    <w:r w:rsidRPr="00B8210C">
      <w:rPr>
        <w:rStyle w:val="SidhuvudUtskott"/>
      </w:rPr>
      <w:t>JuU</w:t>
    </w:r>
    <w:r w:rsidRPr="00B8210C">
      <w:rPr>
        <w:rStyle w:val="SidhuvudUtskott"/>
      </w:rPr>
      <w:fldChar w:fldCharType="end"/>
    </w:r>
    <w:r w:rsidRPr="00B8210C">
      <w:rPr>
        <w:rStyle w:val="SidhuvudUtskott"/>
      </w:rPr>
      <w:fldChar w:fldCharType="begin" w:fldLock="1"/>
    </w:r>
    <w:r w:rsidRPr="00B8210C">
      <w:rPr>
        <w:rStyle w:val="SidhuvudUtskott"/>
      </w:rPr>
      <w:instrText xml:space="preserve"> DOCPROPERTY Betä</w:instrText>
    </w:r>
    <w:r w:rsidRPr="00B8210C">
      <w:rPr>
        <w:rStyle w:val="SidhuvudUtskott"/>
      </w:rPr>
      <w:instrText>n</w:instrText>
    </w:r>
    <w:r w:rsidRPr="00B8210C">
      <w:rPr>
        <w:rStyle w:val="SidhuvudUtskott"/>
      </w:rPr>
      <w:instrText>kandeNr</w:instrText>
    </w:r>
    <w:r w:rsidRPr="00B8210C">
      <w:rPr>
        <w:rStyle w:val="SidhuvudUtskott"/>
      </w:rPr>
      <w:fldChar w:fldCharType="separate"/>
    </w:r>
    <w:r w:rsidRPr="00B8210C">
      <w:rPr>
        <w:rStyle w:val="SidhuvudUtskott"/>
      </w:rPr>
      <w:t>15</w:t>
    </w:r>
    <w:r w:rsidRPr="00B8210C">
      <w:rPr>
        <w:rStyle w:val="SidhuvudUtskott"/>
      </w:rPr>
      <w:fldChar w:fldCharType="end"/>
    </w:r>
  </w:p>
  <w:p w:rsidR="0004011C" w:rsidRPr="00B8210C" w:rsidRDefault="0004011C">
    <w:pPr>
      <w:pStyle w:val="SidhuvudKantUdda"/>
      <w:framePr w:w="8732" w:h="567" w:hRule="exact" w:vSpace="0" w:wrap="around" w:vAnchor="page" w:y="341" w:anchorLock="0"/>
    </w:pPr>
    <w:r w:rsidRPr="00B8210C">
      <w:rPr>
        <w:rStyle w:val="SidhuvudUtskott"/>
      </w:rPr>
      <w:fldChar w:fldCharType="begin" w:fldLock="1"/>
    </w:r>
    <w:r w:rsidRPr="00B8210C">
      <w:rPr>
        <w:rStyle w:val="SidhuvudUtskott"/>
      </w:rPr>
      <w:instrText xml:space="preserve"> if </w:instrText>
    </w:r>
    <w:r w:rsidRPr="00B8210C">
      <w:rPr>
        <w:rStyle w:val="SidhuvudUtskott"/>
      </w:rPr>
      <w:fldChar w:fldCharType="begin" w:fldLock="1"/>
    </w:r>
    <w:r w:rsidRPr="00B8210C">
      <w:rPr>
        <w:rStyle w:val="SidhuvudUtskott"/>
      </w:rPr>
      <w:instrText xml:space="preserve"> DOCPROPERTY "UtkastDatum"</w:instrText>
    </w:r>
    <w:r w:rsidRPr="00B8210C">
      <w:rPr>
        <w:rStyle w:val="SidhuvudUtskott"/>
      </w:rPr>
      <w:fldChar w:fldCharType="separate"/>
    </w:r>
    <w:r w:rsidRPr="00B8210C">
      <w:rPr>
        <w:rStyle w:val="SidhuvudUtskott"/>
      </w:rPr>
      <w:instrText>Nej</w:instrText>
    </w:r>
    <w:r w:rsidRPr="00B8210C">
      <w:rPr>
        <w:rStyle w:val="SidhuvudUtskott"/>
      </w:rPr>
      <w:fldChar w:fldCharType="end"/>
    </w:r>
    <w:r w:rsidRPr="00B8210C">
      <w:rPr>
        <w:rStyle w:val="SidhuvudUtskott"/>
      </w:rPr>
      <w:instrText xml:space="preserve"> = "Ja" "</w:instrText>
    </w:r>
    <w:r w:rsidRPr="00B8210C">
      <w:rPr>
        <w:rStyle w:val="SidhuvudUtskott"/>
      </w:rPr>
      <w:fldChar w:fldCharType="begin" w:fldLock="1"/>
    </w:r>
    <w:r w:rsidRPr="00B8210C">
      <w:rPr>
        <w:rStyle w:val="SidhuvudUtskott"/>
      </w:rPr>
      <w:instrText xml:space="preserve"> PRINTDATE \@ "yyyy-MM-dd HH.mm    " </w:instrText>
    </w:r>
    <w:r w:rsidRPr="00B8210C">
      <w:rPr>
        <w:rStyle w:val="SidhuvudUtskott"/>
      </w:rPr>
      <w:fldChar w:fldCharType="separate"/>
    </w:r>
    <w:r w:rsidRPr="00B8210C">
      <w:rPr>
        <w:rStyle w:val="SidhuvudUtskott"/>
      </w:rPr>
      <w:instrText xml:space="preserve">2001-03-08 13.50    </w:instrText>
    </w:r>
    <w:r w:rsidRPr="00B8210C">
      <w:rPr>
        <w:rStyle w:val="SidhuvudUtskott"/>
      </w:rPr>
      <w:fldChar w:fldCharType="end"/>
    </w:r>
    <w:r w:rsidRPr="00B8210C">
      <w:rPr>
        <w:rStyle w:val="SidhuvudUtskott"/>
      </w:rPr>
      <w:instrText xml:space="preserve">" </w:instrText>
    </w:r>
    <w:r w:rsidRPr="00B8210C">
      <w:rPr>
        <w:rStyle w:val="SidhuvudUtskott"/>
      </w:rPr>
      <w:fldChar w:fldCharType="end"/>
    </w:r>
    <w:r w:rsidRPr="00B8210C">
      <w:rPr>
        <w:rStyle w:val="SidhuvudUtskott"/>
      </w:rPr>
      <w:fldChar w:fldCharType="begin" w:fldLock="1"/>
    </w:r>
    <w:r w:rsidRPr="00B8210C">
      <w:rPr>
        <w:rStyle w:val="SidhuvudUtskott"/>
      </w:rPr>
      <w:instrText xml:space="preserve"> DOCPR</w:instrText>
    </w:r>
    <w:r w:rsidRPr="00B8210C">
      <w:rPr>
        <w:rStyle w:val="SidhuvudUtskott"/>
      </w:rPr>
      <w:instrText>O</w:instrText>
    </w:r>
    <w:r w:rsidRPr="00B8210C">
      <w:rPr>
        <w:rStyle w:val="SidhuvudUtskott"/>
      </w:rPr>
      <w:instrText>PERTY Status</w:instrText>
    </w:r>
    <w:r w:rsidRPr="00B8210C">
      <w:rPr>
        <w:rStyle w:val="SidhuvudUtskott"/>
      </w:rPr>
      <w:fldChar w:fldCharType="end"/>
    </w:r>
  </w:p>
  <w:p w:rsidR="0004011C" w:rsidRPr="00B8210C" w:rsidRDefault="0004011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11C" w:rsidRPr="00B8210C" w:rsidRDefault="0004011C">
    <w:pPr>
      <w:pStyle w:val="SidhuvudKantJmn"/>
      <w:framePr w:w="8732" w:h="567" w:hRule="exact" w:vSpace="0" w:wrap="around" w:vAnchor="page" w:y="341" w:anchorLock="0"/>
    </w:pPr>
    <w:r w:rsidRPr="00B8210C">
      <w:rPr>
        <w:rStyle w:val="SidhuvudUtskott"/>
      </w:rPr>
      <w:t>2000/01:JuU15</w:t>
    </w:r>
    <w:r w:rsidRPr="00B8210C">
      <w:t xml:space="preserve">    </w:t>
    </w:r>
  </w:p>
  <w:p w:rsidR="0004011C" w:rsidRPr="00B8210C" w:rsidRDefault="0004011C">
    <w:pPr>
      <w:pStyle w:val="SidhuvudKantJmn"/>
      <w:framePr w:w="8732" w:h="567" w:hRule="exact" w:vSpace="0" w:wrap="around" w:vAnchor="page" w:y="341" w:anchorLock="0"/>
    </w:pPr>
  </w:p>
  <w:p w:rsidR="0004011C" w:rsidRPr="00B8210C" w:rsidRDefault="0004011C">
    <w:pPr>
      <w:pStyle w:val="SidhuvudKantUdda"/>
      <w:framePr w:w="8732" w:h="567" w:hRule="exact" w:vSpace="0" w:wrap="around" w:vAnchor="page" w:y="341" w:anchorLock="0"/>
    </w:pPr>
    <w:r w:rsidRPr="00B8210C">
      <w:rPr>
        <w:rStyle w:val="SidhuvudRubrikReferens"/>
        <w:smallCaps w:val="0"/>
        <w:spacing w:val="0"/>
        <w:sz w:val="19"/>
      </w:rPr>
      <w:t xml:space="preserve"> </w:t>
    </w:r>
  </w:p>
  <w:p w:rsidR="0004011C" w:rsidRPr="00B8210C" w:rsidRDefault="0004011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9293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4C756A"/>
    <w:rsid w:val="0004011C"/>
    <w:rsid w:val="004C756A"/>
    <w:rsid w:val="00B821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850311-2BC0-4199-8051-126AE8E2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1184</Characters>
  <Application>Microsoft Office Word</Application>
  <DocSecurity>4</DocSecurity>
  <Lines>43</Lines>
  <Paragraphs>17</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Justitieutskottets betänkande</vt:lpstr>
      <vt:lpstr/>
      <vt:lpstr>Utskottets förslag till riksdagsbeslut</vt:lpstr>
      <vt:lpstr>        Särskild utlänningskontroll</vt:lpstr>
      <vt:lpstr>Utskottets överväganden</vt:lpstr>
    </vt:vector>
  </TitlesOfParts>
  <Company>Riksdagen</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2001-03-12T13:58:00Z</cp:lastPrinted>
  <dcterms:created xsi:type="dcterms:W3CDTF">2025-12-15T22:49:00Z</dcterms:created>
  <dcterms:modified xsi:type="dcterms:W3CDTF">2025-12-15T22:49:00Z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