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A60" w:rsidRPr="00056045" w:rsidRDefault="00601A60">
      <w:pPr>
        <w:pStyle w:val="Frslagsrubrik"/>
      </w:pPr>
      <w:r w:rsidRPr="00056045">
        <w:t>Förslag till riksdagsbeslut</w:t>
      </w:r>
    </w:p>
    <w:p w:rsidR="00601A60" w:rsidRPr="00056045" w:rsidRDefault="00601A60">
      <w:pPr>
        <w:pStyle w:val="Hemstlatt"/>
        <w:numPr>
          <w:ilvl w:val="0"/>
          <w:numId w:val="1"/>
        </w:numPr>
      </w:pPr>
      <w:r w:rsidRPr="00056045">
        <w:t>Riksdagen tillkännager för regeringen som sin mening vad som anförs i motionen om att tvångsäktenskap och me</w:t>
      </w:r>
      <w:r w:rsidRPr="00056045">
        <w:t>d</w:t>
      </w:r>
      <w:r w:rsidRPr="00056045">
        <w:t>hjälp till tvångsäktenskap ska kriminaliseras.</w:t>
      </w:r>
    </w:p>
    <w:p w:rsidR="00601A60" w:rsidRPr="00056045" w:rsidRDefault="00601A60">
      <w:pPr>
        <w:pStyle w:val="Hemstlatt"/>
        <w:numPr>
          <w:ilvl w:val="0"/>
          <w:numId w:val="1"/>
        </w:numPr>
      </w:pPr>
      <w:r w:rsidRPr="00056045">
        <w:t>Riksdagen tillkännager för regeringen som sin mening vad som anförs i motionen om att barnäktenskap som ingåtts utomlands ska ogiltigförklaras.</w:t>
      </w:r>
      <w:r w:rsidRPr="00056045">
        <w:rPr>
          <w:rStyle w:val="Fotnotsreferens"/>
        </w:rPr>
        <w:t>1</w:t>
      </w:r>
    </w:p>
    <w:p w:rsidR="00601A60" w:rsidRPr="00056045" w:rsidRDefault="00601A60"/>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Pr>
        <w:pStyle w:val="Normaltindrag"/>
      </w:pPr>
    </w:p>
    <w:p w:rsidR="00601A60" w:rsidRPr="00056045" w:rsidRDefault="00601A60"/>
    <w:p w:rsidR="00601A60" w:rsidRPr="00056045" w:rsidRDefault="00601A60"/>
    <w:p w:rsidR="00601A60" w:rsidRPr="00056045" w:rsidRDefault="00601A60"/>
    <w:p w:rsidR="00601A60" w:rsidRPr="00056045" w:rsidRDefault="00601A60"/>
    <w:p w:rsidR="00601A60" w:rsidRPr="00056045" w:rsidRDefault="00601A60"/>
    <w:p w:rsidR="00601A60" w:rsidRPr="00056045" w:rsidRDefault="00601A60">
      <w:r w:rsidRPr="00056045">
        <w:rPr>
          <w:rStyle w:val="Fotnotsreferens"/>
        </w:rPr>
        <w:t>1</w:t>
      </w:r>
      <w:r w:rsidRPr="00056045">
        <w:t xml:space="preserve"> Yrkande 2 hänvisat till CU.</w:t>
      </w:r>
    </w:p>
    <w:p w:rsidR="00601A60" w:rsidRPr="00056045" w:rsidRDefault="00601A60">
      <w:pPr>
        <w:pStyle w:val="Normaltindrag"/>
      </w:pPr>
    </w:p>
    <w:p w:rsidR="00601A60" w:rsidRPr="00056045" w:rsidRDefault="00601A60">
      <w:pPr>
        <w:pStyle w:val="Rubrik1"/>
        <w:pageBreakBefore/>
        <w:spacing w:before="0"/>
      </w:pPr>
      <w:r w:rsidRPr="00056045">
        <w:lastRenderedPageBreak/>
        <w:t>Motivering</w:t>
      </w:r>
    </w:p>
    <w:p w:rsidR="00601A60" w:rsidRPr="00056045" w:rsidRDefault="00601A60">
      <w:r w:rsidRPr="00056045">
        <w:t>I Sverige är tvångsäktenskap inte kriminaliserat. Det finns överhuvudtaget ingen tydlig definition på vad ett tvångsäktenskap är. Termen olaga tvång som man hänvisas till att använda idag är otillräcklig. Den räcker inte för att definiera vad tvångsäktenskapet innebär. Den har inte en avskräckande och normerande effekt. Den ger inte kvinnor som riskerar tvångsäktenskap eller redan har tvingats in i äktenskapet någon hjälp eller stöd i deras situation överhuvudtaget. Därför anser jag att t</w:t>
      </w:r>
      <w:r w:rsidRPr="00056045">
        <w:rPr>
          <w:bCs/>
          <w:color w:val="000000"/>
        </w:rPr>
        <w:t xml:space="preserve">vångsäktenskap och medhjälp till tvångsäktenskap ska kriminaliseras samt att äktenskap som ingåtts mellan barn utomlands ska ogiltigförklaras. </w:t>
      </w:r>
      <w:r w:rsidRPr="00056045">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6045">
        <w:trPr>
          <w:cantSplit/>
        </w:trPr>
        <w:tc>
          <w:tcPr>
            <w:tcW w:w="3046" w:type="dxa"/>
          </w:tcPr>
          <w:p w:rsidR="00601A60" w:rsidRPr="00056045" w:rsidRDefault="00601A60">
            <w:pPr>
              <w:pStyle w:val="UnderskriftDatum"/>
              <w:spacing w:before="240"/>
            </w:pPr>
            <w:r w:rsidRPr="00056045">
              <w:t>Stockholm den 29 september 2011</w:t>
            </w:r>
          </w:p>
        </w:tc>
        <w:tc>
          <w:tcPr>
            <w:tcW w:w="3047" w:type="dxa"/>
          </w:tcPr>
          <w:p w:rsidR="00601A60" w:rsidRPr="00056045" w:rsidRDefault="00601A60">
            <w:pPr>
              <w:pStyle w:val="Underskrifter"/>
              <w:spacing w:before="240"/>
            </w:pPr>
          </w:p>
        </w:tc>
      </w:tr>
      <w:tr w:rsidR="00000000" w:rsidRPr="00056045">
        <w:trPr>
          <w:cantSplit/>
        </w:trPr>
        <w:tc>
          <w:tcPr>
            <w:tcW w:w="3046" w:type="dxa"/>
          </w:tcPr>
          <w:p w:rsidR="00601A60" w:rsidRPr="00056045" w:rsidRDefault="00601A60">
            <w:pPr>
              <w:pStyle w:val="Underskrifter"/>
            </w:pPr>
            <w:r w:rsidRPr="00056045">
              <w:t>Annika Qarlsson (C)</w:t>
            </w:r>
          </w:p>
        </w:tc>
        <w:tc>
          <w:tcPr>
            <w:tcW w:w="3046" w:type="dxa"/>
          </w:tcPr>
          <w:p w:rsidR="00601A60" w:rsidRPr="00056045" w:rsidRDefault="00601A60">
            <w:pPr>
              <w:pStyle w:val="Underskrifter"/>
            </w:pPr>
          </w:p>
        </w:tc>
      </w:tr>
    </w:tbl>
    <w:p w:rsidR="00601A60" w:rsidRPr="00056045" w:rsidRDefault="00601A60">
      <w:pPr>
        <w:pStyle w:val="Normaltindrag"/>
      </w:pPr>
    </w:p>
    <w:sectPr w:rsidR="00601A60" w:rsidRPr="000560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A60" w:rsidRPr="00056045" w:rsidRDefault="00601A60">
      <w:r w:rsidRPr="00056045">
        <w:separator/>
      </w:r>
    </w:p>
  </w:endnote>
  <w:endnote w:type="continuationSeparator" w:id="0">
    <w:p w:rsidR="00601A60" w:rsidRPr="00056045" w:rsidRDefault="00601A60">
      <w:r w:rsidRPr="00056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60" w:rsidRPr="00056045" w:rsidRDefault="00056045">
    <w:pPr>
      <w:pStyle w:val="Sidfot"/>
    </w:pPr>
    <w:r w:rsidRPr="000560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3066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60" w:rsidRDefault="00601A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1A60" w:rsidRDefault="00601A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60" w:rsidRPr="00056045" w:rsidRDefault="00056045">
    <w:pPr>
      <w:pStyle w:val="Sidfot"/>
    </w:pPr>
    <w:r w:rsidRPr="000560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9310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60" w:rsidRDefault="00601A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1A60" w:rsidRDefault="00601A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60" w:rsidRPr="00056045" w:rsidRDefault="00056045">
    <w:pPr>
      <w:pStyle w:val="Sidfot"/>
    </w:pPr>
    <w:r w:rsidRPr="000560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515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60" w:rsidRDefault="00601A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1A60" w:rsidRDefault="00601A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A60" w:rsidRPr="00056045" w:rsidRDefault="00601A60">
      <w:r w:rsidRPr="00056045">
        <w:separator/>
      </w:r>
    </w:p>
  </w:footnote>
  <w:footnote w:type="continuationSeparator" w:id="0">
    <w:p w:rsidR="00601A60" w:rsidRPr="00056045" w:rsidRDefault="00601A60">
      <w:r w:rsidRPr="000560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60" w:rsidRPr="00056045" w:rsidRDefault="00056045">
    <w:pPr>
      <w:pStyle w:val="Sidhuvud"/>
    </w:pPr>
    <w:r w:rsidRPr="000560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2110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60" w:rsidRDefault="00601A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1A60" w:rsidRDefault="00601A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60" w:rsidRPr="00056045" w:rsidRDefault="00056045">
    <w:pPr>
      <w:pStyle w:val="Sidhuvud"/>
    </w:pPr>
    <w:r w:rsidRPr="000560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436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A60" w:rsidRDefault="00601A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1A60" w:rsidRDefault="00601A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A60" w:rsidRPr="00056045" w:rsidRDefault="00601A60">
    <w:pPr>
      <w:pStyle w:val="FSHNormal"/>
      <w:tabs>
        <w:tab w:val="right" w:pos="5840"/>
      </w:tabs>
    </w:pPr>
    <w:r w:rsidRPr="00056045">
      <w:br/>
    </w:r>
    <w:r w:rsidRPr="00056045">
      <w:fldChar w:fldCharType="begin" w:fldLock="1"/>
    </w:r>
    <w:r w:rsidRPr="00056045">
      <w:instrText xml:space="preserve"> DOCPROPERTY</w:instrText>
    </w:r>
    <w:r w:rsidRPr="00056045">
      <w:rPr>
        <w:sz w:val="18"/>
      </w:rPr>
      <w:instrText xml:space="preserve"> "YearUser" *\charformat </w:instrText>
    </w:r>
    <w:r w:rsidRPr="00056045">
      <w:fldChar w:fldCharType="separate"/>
    </w:r>
    <w:r w:rsidRPr="00056045">
      <w:t>2011/12</w:t>
    </w:r>
    <w:r w:rsidRPr="00056045">
      <w:fldChar w:fldCharType="end"/>
    </w:r>
    <w:r w:rsidRPr="00056045">
      <w:t xml:space="preserve"> </w:t>
    </w:r>
    <w:r w:rsidRPr="00056045">
      <w:tab/>
      <w:t xml:space="preserve">mnr: </w:t>
    </w:r>
    <w:r w:rsidRPr="00056045">
      <w:fldChar w:fldCharType="begin" w:fldLock="1"/>
    </w:r>
    <w:r w:rsidRPr="00056045">
      <w:instrText xml:space="preserve"> DOCPROPERTY</w:instrText>
    </w:r>
    <w:r w:rsidRPr="00056045">
      <w:rPr>
        <w:sz w:val="18"/>
      </w:rPr>
      <w:instrText xml:space="preserve"> "Motionsnummer" *\charformat </w:instrText>
    </w:r>
    <w:r w:rsidRPr="00056045">
      <w:fldChar w:fldCharType="separate"/>
    </w:r>
    <w:r w:rsidRPr="00056045">
      <w:t>Ju311</w:t>
    </w:r>
    <w:r w:rsidRPr="00056045">
      <w:fldChar w:fldCharType="end"/>
    </w:r>
    <w:r w:rsidRPr="00056045">
      <w:br/>
    </w:r>
    <w:r w:rsidRPr="00056045">
      <w:fldChar w:fldCharType="begin" w:fldLock="1"/>
    </w:r>
    <w:r w:rsidRPr="00056045">
      <w:instrText xml:space="preserve"> DOCPROPERTY</w:instrText>
    </w:r>
    <w:r w:rsidRPr="00056045">
      <w:rPr>
        <w:sz w:val="18"/>
      </w:rPr>
      <w:instrText xml:space="preserve"> "Samling" *\charformat </w:instrText>
    </w:r>
    <w:r w:rsidRPr="00056045">
      <w:fldChar w:fldCharType="end"/>
    </w:r>
    <w:r w:rsidRPr="00056045">
      <w:tab/>
      <w:t xml:space="preserve">pnr: </w:t>
    </w:r>
    <w:r w:rsidRPr="00056045">
      <w:fldChar w:fldCharType="begin" w:fldLock="1"/>
    </w:r>
    <w:r w:rsidRPr="00056045">
      <w:instrText xml:space="preserve"> DOCPROPERTY</w:instrText>
    </w:r>
    <w:r w:rsidRPr="00056045">
      <w:rPr>
        <w:sz w:val="18"/>
      </w:rPr>
      <w:instrText xml:space="preserve"> "Partinummer" *\charformat </w:instrText>
    </w:r>
    <w:r w:rsidRPr="00056045">
      <w:fldChar w:fldCharType="separate"/>
    </w:r>
    <w:r w:rsidRPr="00056045">
      <w:t>C374</w:t>
    </w:r>
    <w:r w:rsidRPr="00056045">
      <w:fldChar w:fldCharType="end"/>
    </w:r>
  </w:p>
  <w:p w:rsidR="00601A60" w:rsidRPr="00056045" w:rsidRDefault="00601A60">
    <w:pPr>
      <w:pStyle w:val="FSHRub1"/>
    </w:pPr>
    <w:r w:rsidRPr="00056045">
      <w:t>Motion till riksdagen</w:t>
    </w:r>
    <w:r w:rsidRPr="00056045">
      <w:br/>
    </w:r>
    <w:r w:rsidRPr="00056045">
      <w:fldChar w:fldCharType="begin" w:fldLock="1"/>
    </w:r>
    <w:r w:rsidRPr="00056045">
      <w:instrText xml:space="preserve"> DOCPROPERTY "YearUser" *\charformat </w:instrText>
    </w:r>
    <w:r w:rsidRPr="00056045">
      <w:fldChar w:fldCharType="separate"/>
    </w:r>
    <w:r w:rsidRPr="00056045">
      <w:t>2011/12</w:t>
    </w:r>
    <w:r w:rsidRPr="00056045">
      <w:fldChar w:fldCharType="end"/>
    </w:r>
    <w:r w:rsidRPr="00056045">
      <w:t>:</w:t>
    </w:r>
    <w:r w:rsidRPr="00056045">
      <w:fldChar w:fldCharType="begin" w:fldLock="1"/>
    </w:r>
    <w:r w:rsidRPr="00056045">
      <w:instrText xml:space="preserve"> DOCPROPERTY "Motionsnummer" *\charformat </w:instrText>
    </w:r>
    <w:r w:rsidRPr="00056045">
      <w:fldChar w:fldCharType="separate"/>
    </w:r>
    <w:r w:rsidRPr="00056045">
      <w:t>Ju311</w:t>
    </w:r>
    <w:r w:rsidRPr="00056045">
      <w:fldChar w:fldCharType="end"/>
    </w:r>
  </w:p>
  <w:p w:rsidR="00601A60" w:rsidRPr="00056045" w:rsidRDefault="00601A60">
    <w:pPr>
      <w:pStyle w:val="FSHNormalS5"/>
    </w:pPr>
    <w:r w:rsidRPr="00056045">
      <w:fldChar w:fldCharType="begin" w:fldLock="1"/>
    </w:r>
    <w:r w:rsidRPr="00056045">
      <w:instrText xml:space="preserve"> DOCPROPERTY "MotionarText" *\charformat </w:instrText>
    </w:r>
    <w:r w:rsidRPr="00056045">
      <w:fldChar w:fldCharType="separate"/>
    </w:r>
    <w:r w:rsidRPr="00056045">
      <w:t>av Annika Qarlsson (C)</w:t>
    </w:r>
    <w:r w:rsidRPr="00056045">
      <w:fldChar w:fldCharType="end"/>
    </w:r>
    <w:r w:rsidRPr="00056045">
      <w:br/>
    </w:r>
    <w:r w:rsidRPr="00056045">
      <w:fldChar w:fldCharType="begin" w:fldLock="1"/>
    </w:r>
    <w:r w:rsidRPr="00056045">
      <w:instrText xml:space="preserve"> DOCPROPERTY "SvarFrasKort" *\charformat </w:instrText>
    </w:r>
    <w:r w:rsidRPr="00056045">
      <w:fldChar w:fldCharType="end"/>
    </w:r>
  </w:p>
  <w:p w:rsidR="00601A60" w:rsidRPr="00056045" w:rsidRDefault="00601A60">
    <w:pPr>
      <w:pStyle w:val="FSHTitel"/>
    </w:pPr>
    <w:r w:rsidRPr="00056045">
      <w:fldChar w:fldCharType="begin" w:fldLock="1"/>
    </w:r>
    <w:r w:rsidRPr="00056045">
      <w:instrText xml:space="preserve"> DOCPROPERTY</w:instrText>
    </w:r>
    <w:r w:rsidRPr="00056045">
      <w:rPr>
        <w:sz w:val="18"/>
      </w:rPr>
      <w:instrText xml:space="preserve"> "RubrikSvar" *\charformat </w:instrText>
    </w:r>
    <w:r w:rsidRPr="00056045">
      <w:fldChar w:fldCharType="separate"/>
    </w:r>
    <w:r w:rsidRPr="00056045">
      <w:t>Kriminalisering av tvångsäktenskap</w:t>
    </w:r>
    <w:r w:rsidRPr="00056045">
      <w:fldChar w:fldCharType="end"/>
    </w:r>
  </w:p>
  <w:p w:rsidR="00601A60" w:rsidRPr="00056045" w:rsidRDefault="00601A60">
    <w:pPr>
      <w:pStyle w:val="Normal00"/>
    </w:pPr>
  </w:p>
  <w:p w:rsidR="00601A60" w:rsidRPr="00056045" w:rsidRDefault="00601A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EC6018"/>
    <w:multiLevelType w:val="hybridMultilevel"/>
    <w:tmpl w:val="99D29450"/>
    <w:lvl w:ilvl="0" w:tplc="2E4212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8A32AA7"/>
    <w:multiLevelType w:val="hybridMultilevel"/>
    <w:tmpl w:val="29A4FFA2"/>
    <w:lvl w:ilvl="0" w:tplc="6A42F6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6547691">
    <w:abstractNumId w:val="3"/>
  </w:num>
  <w:num w:numId="2" w16cid:durableId="1891306863">
    <w:abstractNumId w:val="2"/>
  </w:num>
  <w:num w:numId="3" w16cid:durableId="451170931">
    <w:abstractNumId w:val="1"/>
  </w:num>
  <w:num w:numId="4" w16cid:durableId="1074082414">
    <w:abstractNumId w:val="0"/>
  </w:num>
  <w:num w:numId="5" w16cid:durableId="1882284691">
    <w:abstractNumId w:val="7"/>
  </w:num>
  <w:num w:numId="6" w16cid:durableId="2091734174">
    <w:abstractNumId w:val="6"/>
  </w:num>
  <w:num w:numId="7" w16cid:durableId="172569583">
    <w:abstractNumId w:val="5"/>
  </w:num>
  <w:num w:numId="8" w16cid:durableId="629673118">
    <w:abstractNumId w:val="4"/>
  </w:num>
  <w:num w:numId="9" w16cid:durableId="1096515199">
    <w:abstractNumId w:val="8"/>
  </w:num>
  <w:num w:numId="10" w16cid:durableId="682586940">
    <w:abstractNumId w:val="9"/>
  </w:num>
  <w:num w:numId="11" w16cid:durableId="292058055">
    <w:abstractNumId w:val="10"/>
  </w:num>
  <w:num w:numId="12" w16cid:durableId="2035114419">
    <w:abstractNumId w:val="14"/>
  </w:num>
  <w:num w:numId="13" w16cid:durableId="1378045112">
    <w:abstractNumId w:val="17"/>
  </w:num>
  <w:num w:numId="14" w16cid:durableId="85344574">
    <w:abstractNumId w:val="18"/>
  </w:num>
  <w:num w:numId="15" w16cid:durableId="649362206">
    <w:abstractNumId w:val="11"/>
  </w:num>
  <w:num w:numId="16" w16cid:durableId="2042393399">
    <w:abstractNumId w:val="20"/>
  </w:num>
  <w:num w:numId="17" w16cid:durableId="1463427727">
    <w:abstractNumId w:val="19"/>
  </w:num>
  <w:num w:numId="18" w16cid:durableId="76706872">
    <w:abstractNumId w:val="16"/>
  </w:num>
  <w:num w:numId="19" w16cid:durableId="1622373267">
    <w:abstractNumId w:val="13"/>
  </w:num>
  <w:num w:numId="20" w16cid:durableId="446045576">
    <w:abstractNumId w:val="15"/>
  </w:num>
  <w:num w:numId="21" w16cid:durableId="529219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5C9B44D-7018-46C7-9D6D-1E4FAE40FC51}"/>
  </w:docVars>
  <w:rsids>
    <w:rsidRoot w:val="00AD6D34"/>
    <w:rsid w:val="00056045"/>
    <w:rsid w:val="00601A60"/>
    <w:rsid w:val="00AD6D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F552B0-D895-4D46-9FCF-A0864450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962</Characters>
  <Application>Microsoft Office Word</Application>
  <DocSecurity>4</DocSecurity>
  <Lines>43</Lines>
  <Paragraphs>9</Paragraphs>
  <ScaleCrop>false</ScaleCrop>
  <HeadingPairs>
    <vt:vector size="2" baseType="variant">
      <vt:variant>
        <vt:lpstr>Rubrik</vt:lpstr>
      </vt:variant>
      <vt:variant>
        <vt:i4>1</vt:i4>
      </vt:variant>
    </vt:vector>
  </HeadingPairs>
  <TitlesOfParts>
    <vt:vector size="1" baseType="lpstr">
      <vt:lpstr>C374</vt:lpstr>
    </vt:vector>
  </TitlesOfParts>
  <Company>Riksdagen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C374</dc:title>
  <dc:subject>C374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2011-12-05T12:24:00Z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Kriminalisering av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tvångsäktenskap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20112012000000000067000003740069</vt:lpwstr>
  </property>
  <property fmtid="{D5CDD505-2E9C-101B-9397-08002B2CF9AE}" pid="47" name="datum">
    <vt:lpwstr>110929</vt:lpwstr>
  </property>
  <property fmtid="{D5CDD505-2E9C-101B-9397-08002B2CF9AE}" pid="48" name="avsändar-e-post">
    <vt:lpwstr>marianne.magnusson@riksdagen.se</vt:lpwstr>
  </property>
  <property fmtid="{D5CDD505-2E9C-101B-9397-08002B2CF9AE}" pid="49" name="id">
    <vt:lpwstr>20112012000000000067000003740069</vt:lpwstr>
  </property>
  <property fmtid="{D5CDD505-2E9C-101B-9397-08002B2CF9AE}" pid="50" name="nummer">
    <vt:lpwstr>311</vt:lpwstr>
  </property>
  <property fmtid="{D5CDD505-2E9C-101B-9397-08002B2CF9AE}" pid="51" name="utskottsbeteckning">
    <vt:lpwstr>Ju</vt:lpwstr>
  </property>
  <property fmtid="{D5CDD505-2E9C-101B-9397-08002B2CF9AE}" pid="52" name="GlobalUID">
    <vt:lpwstr>{36C67C74-28B0-497C-AC7E-D798D5B2636E}</vt:lpwstr>
  </property>
  <property fmtid="{D5CDD505-2E9C-101B-9397-08002B2CF9AE}" pid="53" name="Överföringar">
    <vt:i4>0</vt:i4>
  </property>
  <property fmtid="{D5CDD505-2E9C-101B-9397-08002B2CF9AE}" pid="54" name="Checksum">
    <vt:lpwstr>*0000249079775*</vt:lpwstr>
  </property>
  <property fmtid="{D5CDD505-2E9C-101B-9397-08002B2CF9AE}" pid="55" name="skuggnummer">
    <vt:lpwstr>1591</vt:lpwstr>
  </property>
  <property fmtid="{D5CDD505-2E9C-101B-9397-08002B2CF9AE}" pid="56" name="urixVersion">
    <vt:lpwstr>4.5.0.25</vt:lpwstr>
  </property>
  <property fmtid="{D5CDD505-2E9C-101B-9397-08002B2CF9AE}" pid="57" name="urixOrigin">
    <vt:lpwstr>111205 13:25:02.705</vt:lpwstr>
  </property>
  <property fmtid="{D5CDD505-2E9C-101B-9397-08002B2CF9AE}" pid="58" name="urixGuid">
    <vt:lpwstr>{4B57CE50-3793-45B4-8064-D69BBE8D77ED}</vt:lpwstr>
  </property>
</Properties>
</file>