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1868" w:rsidRPr="00CA5458" w:rsidRDefault="00591868">
      <w:pPr>
        <w:pStyle w:val="Frslagsrubrik"/>
      </w:pPr>
      <w:r w:rsidRPr="00CA5458">
        <w:t>Förslag till riksdagsbeslut</w:t>
      </w:r>
    </w:p>
    <w:p w:rsidR="00591868" w:rsidRPr="00CA5458" w:rsidRDefault="00591868">
      <w:pPr>
        <w:pStyle w:val="Hemstlatt"/>
      </w:pPr>
      <w:r w:rsidRPr="00CA5458">
        <w:t>Riksdagen tillkännager för regeringen som sin mening vad som anförs i motionen om behovet att öka antalet vårdpla</w:t>
      </w:r>
      <w:r w:rsidRPr="00CA5458">
        <w:t>t</w:t>
      </w:r>
      <w:r w:rsidRPr="00CA5458">
        <w:t>ser.</w:t>
      </w:r>
    </w:p>
    <w:p w:rsidR="00591868" w:rsidRPr="00CA5458" w:rsidRDefault="00591868">
      <w:pPr>
        <w:pStyle w:val="Rubrik1"/>
      </w:pPr>
      <w:r w:rsidRPr="00CA5458">
        <w:t>Motivering</w:t>
      </w:r>
    </w:p>
    <w:p w:rsidR="00591868" w:rsidRPr="00CA5458" w:rsidRDefault="00591868">
      <w:r w:rsidRPr="00CA5458">
        <w:t>Överbeläggning och utlokalisering av patienter är i dag i det närmaste ett normaltillstånd på många kliniker runt om i landet, särskilt på de stora sju</w:t>
      </w:r>
      <w:r w:rsidRPr="00CA5458">
        <w:t>k</w:t>
      </w:r>
      <w:r w:rsidRPr="00CA5458">
        <w:t>husen. Enskilda avdelningar har ibland så trångt med platser att patienter vårdas i korridorer, matsalar eller på expeditioner – alternativt skickas patie</w:t>
      </w:r>
      <w:r w:rsidRPr="00CA5458">
        <w:t>n</w:t>
      </w:r>
      <w:r w:rsidRPr="00CA5458">
        <w:t>ter till annan avdelning där medarbetare saknar rätt kompetens och utrustning. Under många år har det skett en alltför stor och riskfylld neddragning av antalet slutenvårdsplatser i Sverige. I dag är antalet vårdplatser ungefär 25 000, varav den somatiska korttidsvården utgör knappt 20 000 eller 2,6 platser per 1 000 invånare. Detta placerar Sverige på j</w:t>
      </w:r>
      <w:r w:rsidRPr="00CA5458">
        <w:t>umboplats bland jä</w:t>
      </w:r>
      <w:r w:rsidRPr="00CA5458">
        <w:t>m</w:t>
      </w:r>
      <w:r w:rsidRPr="00CA5458">
        <w:t>förbara länder. Platsbrist leder till sämre vård för patienten med ökad sjukhu</w:t>
      </w:r>
      <w:r w:rsidRPr="00CA5458">
        <w:t>s</w:t>
      </w:r>
      <w:r w:rsidRPr="00CA5458">
        <w:t>relaterad dödlighet, längre vårdtid och högre kostnad för vårdgivaren. Bristen på vårdplatser leder också till sämre funktion på akutmottagningen och att patienter får vänta många timmar innan en vårdplats finns tillgänglig. Antalet vårdplatser måste öka för att svara mot det verkliga behovet.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5458">
        <w:trPr>
          <w:cantSplit/>
        </w:trPr>
        <w:tc>
          <w:tcPr>
            <w:tcW w:w="3046" w:type="dxa"/>
          </w:tcPr>
          <w:p w:rsidR="00591868" w:rsidRPr="00CA5458" w:rsidRDefault="00591868">
            <w:pPr>
              <w:pStyle w:val="UnderskriftDatum"/>
              <w:spacing w:before="240"/>
            </w:pPr>
            <w:r w:rsidRPr="00CA5458">
              <w:t>Stockholm den 4 oktober 2011</w:t>
            </w:r>
          </w:p>
        </w:tc>
        <w:tc>
          <w:tcPr>
            <w:tcW w:w="3047" w:type="dxa"/>
          </w:tcPr>
          <w:p w:rsidR="00591868" w:rsidRPr="00CA5458" w:rsidRDefault="00591868">
            <w:pPr>
              <w:pStyle w:val="Underskrifter"/>
              <w:spacing w:before="240"/>
            </w:pPr>
          </w:p>
        </w:tc>
      </w:tr>
      <w:tr w:rsidR="00000000" w:rsidRPr="00CA5458">
        <w:trPr>
          <w:cantSplit/>
        </w:trPr>
        <w:tc>
          <w:tcPr>
            <w:tcW w:w="3046" w:type="dxa"/>
          </w:tcPr>
          <w:p w:rsidR="00591868" w:rsidRPr="00CA5458" w:rsidRDefault="00591868">
            <w:pPr>
              <w:pStyle w:val="Underskrifter"/>
            </w:pPr>
            <w:r w:rsidRPr="00CA5458">
              <w:t>Per Ramhorn (SD)</w:t>
            </w:r>
          </w:p>
        </w:tc>
        <w:tc>
          <w:tcPr>
            <w:tcW w:w="3046" w:type="dxa"/>
          </w:tcPr>
          <w:p w:rsidR="00591868" w:rsidRPr="00CA5458" w:rsidRDefault="00591868">
            <w:pPr>
              <w:pStyle w:val="Underskrifter"/>
            </w:pPr>
            <w:r w:rsidRPr="00CA5458">
              <w:t>Björn Söder (SD)</w:t>
            </w:r>
          </w:p>
        </w:tc>
      </w:tr>
    </w:tbl>
    <w:p w:rsidR="00591868" w:rsidRPr="00CA5458" w:rsidRDefault="00591868">
      <w:pPr>
        <w:pStyle w:val="Normaltindrag"/>
      </w:pPr>
    </w:p>
    <w:sectPr w:rsidR="00591868" w:rsidRPr="00CA54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1868" w:rsidRPr="00CA5458" w:rsidRDefault="00591868">
      <w:r w:rsidRPr="00CA5458">
        <w:separator/>
      </w:r>
    </w:p>
  </w:endnote>
  <w:endnote w:type="continuationSeparator" w:id="0">
    <w:p w:rsidR="00591868" w:rsidRPr="00CA5458" w:rsidRDefault="00591868">
      <w:r w:rsidRPr="00CA54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868" w:rsidRPr="00CA5458" w:rsidRDefault="00CA5458">
    <w:pPr>
      <w:pStyle w:val="Sidfot"/>
    </w:pPr>
    <w:r w:rsidRPr="00CA54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6538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868" w:rsidRDefault="0059186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1868" w:rsidRDefault="0059186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868" w:rsidRPr="00CA5458" w:rsidRDefault="00CA5458">
    <w:pPr>
      <w:pStyle w:val="Sidfot"/>
    </w:pPr>
    <w:r w:rsidRPr="00CA54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965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868" w:rsidRDefault="005918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1868" w:rsidRDefault="005918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868" w:rsidRPr="00CA5458" w:rsidRDefault="00CA5458">
    <w:pPr>
      <w:pStyle w:val="Sidfot"/>
    </w:pPr>
    <w:r w:rsidRPr="00CA54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0901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868" w:rsidRDefault="005918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1868" w:rsidRDefault="005918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1868" w:rsidRPr="00CA5458" w:rsidRDefault="00591868">
      <w:r w:rsidRPr="00CA5458">
        <w:separator/>
      </w:r>
    </w:p>
  </w:footnote>
  <w:footnote w:type="continuationSeparator" w:id="0">
    <w:p w:rsidR="00591868" w:rsidRPr="00CA5458" w:rsidRDefault="00591868">
      <w:r w:rsidRPr="00CA54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868" w:rsidRPr="00CA5458" w:rsidRDefault="00CA5458">
    <w:pPr>
      <w:pStyle w:val="Sidhuvud"/>
    </w:pPr>
    <w:r w:rsidRPr="00CA54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3383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868" w:rsidRDefault="005918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1868" w:rsidRDefault="005918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868" w:rsidRPr="00CA5458" w:rsidRDefault="00CA5458">
    <w:pPr>
      <w:pStyle w:val="Sidhuvud"/>
    </w:pPr>
    <w:r w:rsidRPr="00CA54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2387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868" w:rsidRDefault="005918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1868" w:rsidRDefault="005918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868" w:rsidRPr="00CA5458" w:rsidRDefault="00591868">
    <w:pPr>
      <w:pStyle w:val="FSHNormal"/>
      <w:tabs>
        <w:tab w:val="right" w:pos="5840"/>
      </w:tabs>
    </w:pPr>
    <w:r w:rsidRPr="00CA5458">
      <w:br/>
    </w:r>
    <w:r w:rsidRPr="00CA5458">
      <w:fldChar w:fldCharType="begin" w:fldLock="1"/>
    </w:r>
    <w:r w:rsidRPr="00CA5458">
      <w:instrText xml:space="preserve"> DOCPROPERTY</w:instrText>
    </w:r>
    <w:r w:rsidRPr="00CA5458">
      <w:rPr>
        <w:sz w:val="18"/>
      </w:rPr>
      <w:instrText xml:space="preserve"> "YearUser" *\charformat </w:instrText>
    </w:r>
    <w:r w:rsidRPr="00CA5458">
      <w:fldChar w:fldCharType="separate"/>
    </w:r>
    <w:r w:rsidRPr="00CA5458">
      <w:t>2011/12</w:t>
    </w:r>
    <w:r w:rsidRPr="00CA5458">
      <w:fldChar w:fldCharType="end"/>
    </w:r>
    <w:r w:rsidRPr="00CA5458">
      <w:t xml:space="preserve"> </w:t>
    </w:r>
    <w:r w:rsidRPr="00CA5458">
      <w:tab/>
      <w:t xml:space="preserve">mnr: </w:t>
    </w:r>
    <w:r w:rsidRPr="00CA5458">
      <w:fldChar w:fldCharType="begin" w:fldLock="1"/>
    </w:r>
    <w:r w:rsidRPr="00CA5458">
      <w:instrText xml:space="preserve"> DOCPROPERTY</w:instrText>
    </w:r>
    <w:r w:rsidRPr="00CA5458">
      <w:rPr>
        <w:sz w:val="18"/>
      </w:rPr>
      <w:instrText xml:space="preserve"> "Motionsnummer" *\charformat </w:instrText>
    </w:r>
    <w:r w:rsidRPr="00CA5458">
      <w:fldChar w:fldCharType="separate"/>
    </w:r>
    <w:r w:rsidRPr="00CA5458">
      <w:t>So640</w:t>
    </w:r>
    <w:r w:rsidRPr="00CA5458">
      <w:fldChar w:fldCharType="end"/>
    </w:r>
    <w:r w:rsidRPr="00CA5458">
      <w:br/>
    </w:r>
    <w:r w:rsidRPr="00CA5458">
      <w:fldChar w:fldCharType="begin" w:fldLock="1"/>
    </w:r>
    <w:r w:rsidRPr="00CA5458">
      <w:instrText xml:space="preserve"> DOCPROPERTY</w:instrText>
    </w:r>
    <w:r w:rsidRPr="00CA5458">
      <w:rPr>
        <w:sz w:val="18"/>
      </w:rPr>
      <w:instrText xml:space="preserve"> "Samling" *\charformat </w:instrText>
    </w:r>
    <w:r w:rsidRPr="00CA5458">
      <w:fldChar w:fldCharType="end"/>
    </w:r>
    <w:r w:rsidRPr="00CA5458">
      <w:tab/>
      <w:t xml:space="preserve">pnr: </w:t>
    </w:r>
    <w:r w:rsidRPr="00CA5458">
      <w:fldChar w:fldCharType="begin" w:fldLock="1"/>
    </w:r>
    <w:r w:rsidRPr="00CA5458">
      <w:instrText xml:space="preserve"> DOCPROPERTY</w:instrText>
    </w:r>
    <w:r w:rsidRPr="00CA5458">
      <w:rPr>
        <w:sz w:val="18"/>
      </w:rPr>
      <w:instrText xml:space="preserve"> "Partinummer" *\charformat </w:instrText>
    </w:r>
    <w:r w:rsidRPr="00CA5458">
      <w:fldChar w:fldCharType="separate"/>
    </w:r>
    <w:r w:rsidRPr="00CA5458">
      <w:t>SD160</w:t>
    </w:r>
    <w:r w:rsidRPr="00CA5458">
      <w:fldChar w:fldCharType="end"/>
    </w:r>
  </w:p>
  <w:p w:rsidR="00591868" w:rsidRPr="00CA5458" w:rsidRDefault="00591868">
    <w:pPr>
      <w:pStyle w:val="FSHRub1"/>
    </w:pPr>
    <w:r w:rsidRPr="00CA5458">
      <w:t>Motion till riksdagen</w:t>
    </w:r>
    <w:r w:rsidRPr="00CA5458">
      <w:br/>
    </w:r>
    <w:r w:rsidRPr="00CA5458">
      <w:fldChar w:fldCharType="begin" w:fldLock="1"/>
    </w:r>
    <w:r w:rsidRPr="00CA5458">
      <w:instrText xml:space="preserve"> DOCPROPERTY "YearUser" *\charformat </w:instrText>
    </w:r>
    <w:r w:rsidRPr="00CA5458">
      <w:fldChar w:fldCharType="separate"/>
    </w:r>
    <w:r w:rsidRPr="00CA5458">
      <w:t>2011/12</w:t>
    </w:r>
    <w:r w:rsidRPr="00CA5458">
      <w:fldChar w:fldCharType="end"/>
    </w:r>
    <w:r w:rsidRPr="00CA5458">
      <w:t>:</w:t>
    </w:r>
    <w:r w:rsidRPr="00CA5458">
      <w:fldChar w:fldCharType="begin" w:fldLock="1"/>
    </w:r>
    <w:r w:rsidRPr="00CA5458">
      <w:instrText xml:space="preserve"> DOCPROPERTY "Motionsnummer" *\charformat </w:instrText>
    </w:r>
    <w:r w:rsidRPr="00CA5458">
      <w:fldChar w:fldCharType="separate"/>
    </w:r>
    <w:r w:rsidRPr="00CA5458">
      <w:t>So640</w:t>
    </w:r>
    <w:r w:rsidRPr="00CA5458">
      <w:fldChar w:fldCharType="end"/>
    </w:r>
  </w:p>
  <w:p w:rsidR="00591868" w:rsidRPr="00CA5458" w:rsidRDefault="00591868">
    <w:pPr>
      <w:pStyle w:val="FSHNormalS5"/>
    </w:pPr>
    <w:r w:rsidRPr="00CA5458">
      <w:fldChar w:fldCharType="begin" w:fldLock="1"/>
    </w:r>
    <w:r w:rsidRPr="00CA5458">
      <w:instrText xml:space="preserve"> DOCPROPERTY "MotionarText" *\charformat </w:instrText>
    </w:r>
    <w:r w:rsidRPr="00CA5458">
      <w:fldChar w:fldCharType="separate"/>
    </w:r>
    <w:r w:rsidRPr="00CA5458">
      <w:t>av Per Ramhorn och Björn Söder (SD)</w:t>
    </w:r>
    <w:r w:rsidRPr="00CA5458">
      <w:fldChar w:fldCharType="end"/>
    </w:r>
    <w:r w:rsidRPr="00CA5458">
      <w:br/>
    </w:r>
    <w:r w:rsidRPr="00CA5458">
      <w:fldChar w:fldCharType="begin" w:fldLock="1"/>
    </w:r>
    <w:r w:rsidRPr="00CA5458">
      <w:instrText xml:space="preserve"> DOCPROPERTY "SvarFrasKort" *\charformat </w:instrText>
    </w:r>
    <w:r w:rsidRPr="00CA5458">
      <w:fldChar w:fldCharType="end"/>
    </w:r>
  </w:p>
  <w:p w:rsidR="00591868" w:rsidRPr="00CA5458" w:rsidRDefault="00591868">
    <w:pPr>
      <w:pStyle w:val="FSHTitel"/>
    </w:pPr>
    <w:r w:rsidRPr="00CA5458">
      <w:fldChar w:fldCharType="begin" w:fldLock="1"/>
    </w:r>
    <w:r w:rsidRPr="00CA5458">
      <w:instrText xml:space="preserve"> DOCPROPERTY</w:instrText>
    </w:r>
    <w:r w:rsidRPr="00CA5458">
      <w:rPr>
        <w:sz w:val="18"/>
      </w:rPr>
      <w:instrText xml:space="preserve"> "RubrikSvar" *\charformat </w:instrText>
    </w:r>
    <w:r w:rsidRPr="00CA5458">
      <w:fldChar w:fldCharType="separate"/>
    </w:r>
    <w:r w:rsidRPr="00CA5458">
      <w:t>Ökning av antalet vårdplatser</w:t>
    </w:r>
    <w:r w:rsidRPr="00CA5458">
      <w:fldChar w:fldCharType="end"/>
    </w:r>
  </w:p>
  <w:p w:rsidR="00591868" w:rsidRPr="00CA5458" w:rsidRDefault="00591868">
    <w:pPr>
      <w:pStyle w:val="Normal00"/>
    </w:pPr>
  </w:p>
  <w:p w:rsidR="00591868" w:rsidRPr="00CA5458" w:rsidRDefault="005918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3183814">
    <w:abstractNumId w:val="3"/>
  </w:num>
  <w:num w:numId="2" w16cid:durableId="1946502157">
    <w:abstractNumId w:val="2"/>
  </w:num>
  <w:num w:numId="3" w16cid:durableId="1510296804">
    <w:abstractNumId w:val="1"/>
  </w:num>
  <w:num w:numId="4" w16cid:durableId="285818911">
    <w:abstractNumId w:val="0"/>
  </w:num>
  <w:num w:numId="5" w16cid:durableId="334497762">
    <w:abstractNumId w:val="7"/>
  </w:num>
  <w:num w:numId="6" w16cid:durableId="586764987">
    <w:abstractNumId w:val="6"/>
  </w:num>
  <w:num w:numId="7" w16cid:durableId="236205731">
    <w:abstractNumId w:val="5"/>
  </w:num>
  <w:num w:numId="8" w16cid:durableId="1115948422">
    <w:abstractNumId w:val="4"/>
  </w:num>
  <w:num w:numId="9" w16cid:durableId="586110750">
    <w:abstractNumId w:val="8"/>
  </w:num>
  <w:num w:numId="10" w16cid:durableId="1706910160">
    <w:abstractNumId w:val="9"/>
  </w:num>
  <w:num w:numId="11" w16cid:durableId="647781761">
    <w:abstractNumId w:val="10"/>
  </w:num>
  <w:num w:numId="12" w16cid:durableId="1779060731">
    <w:abstractNumId w:val="13"/>
  </w:num>
  <w:num w:numId="13" w16cid:durableId="94254945">
    <w:abstractNumId w:val="15"/>
  </w:num>
  <w:num w:numId="14" w16cid:durableId="1261062471">
    <w:abstractNumId w:val="16"/>
  </w:num>
  <w:num w:numId="15" w16cid:durableId="1534075189">
    <w:abstractNumId w:val="11"/>
  </w:num>
  <w:num w:numId="16" w16cid:durableId="323709291">
    <w:abstractNumId w:val="18"/>
  </w:num>
  <w:num w:numId="17" w16cid:durableId="1768958466">
    <w:abstractNumId w:val="17"/>
  </w:num>
  <w:num w:numId="18" w16cid:durableId="1460878074">
    <w:abstractNumId w:val="14"/>
  </w:num>
  <w:num w:numId="19" w16cid:durableId="12391761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E621CC2-F1A9-478C-8D24-C7C40D072A0B},{C8E093A7-EDD6-43FF-8CD7-70C04D240193}"/>
  </w:docVars>
  <w:rsids>
    <w:rsidRoot w:val="00A65935"/>
    <w:rsid w:val="00591868"/>
    <w:rsid w:val="00A65935"/>
    <w:rsid w:val="00CA54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FF90E2-D9CE-47B5-9D7C-1A36E08D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1094</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SD160</vt:lpstr>
    </vt:vector>
  </TitlesOfParts>
  <Company>Riksdagen</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SD160</dc:title>
  <dc:subject>SD160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2012-01-09T08:47:00Z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Ökning av antalet vårdplatser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Ökning av antalet vårdplatser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SD160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Ramhorn och Björn Söder (SD)</vt:lpwstr>
  </property>
  <property fmtid="{D5CDD505-2E9C-101B-9397-08002B2CF9AE}" pid="26" name="MotionarLista">
    <vt:lpwstr>Ramhorn, Per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So640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20112012000000830068000001600069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20112012000000830068000001600069</vt:lpwstr>
  </property>
  <property fmtid="{D5CDD505-2E9C-101B-9397-08002B2CF9AE}" pid="50" name="nummer">
    <vt:lpwstr>640</vt:lpwstr>
  </property>
  <property fmtid="{D5CDD505-2E9C-101B-9397-08002B2CF9AE}" pid="51" name="utskottsbeteckning">
    <vt:lpwstr>So</vt:lpwstr>
  </property>
  <property fmtid="{D5CDD505-2E9C-101B-9397-08002B2CF9AE}" pid="52" name="GlobalUID">
    <vt:lpwstr>{A29136AE-5844-4AB3-8A4C-57E398DA6D51}</vt:lpwstr>
  </property>
  <property fmtid="{D5CDD505-2E9C-101B-9397-08002B2CF9AE}" pid="53" name="Överföringar">
    <vt:i4>0</vt:i4>
  </property>
  <property fmtid="{D5CDD505-2E9C-101B-9397-08002B2CF9AE}" pid="54" name="Checksum">
    <vt:lpwstr>*0019310555469*</vt:lpwstr>
  </property>
  <property fmtid="{D5CDD505-2E9C-101B-9397-08002B2CF9AE}" pid="55" name="skuggnummer">
    <vt:lpwstr>3025</vt:lpwstr>
  </property>
  <property fmtid="{D5CDD505-2E9C-101B-9397-08002B2CF9AE}" pid="56" name="urixVersion">
    <vt:lpwstr>4.5.0.25</vt:lpwstr>
  </property>
  <property fmtid="{D5CDD505-2E9C-101B-9397-08002B2CF9AE}" pid="57" name="urixOrigin">
    <vt:lpwstr>120109 09:48:26.640</vt:lpwstr>
  </property>
  <property fmtid="{D5CDD505-2E9C-101B-9397-08002B2CF9AE}" pid="58" name="urixGuid">
    <vt:lpwstr>{E41FB6DE-D230-4D8E-9215-FD0EBD771DAA}</vt:lpwstr>
  </property>
</Properties>
</file>