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4708" w:rsidRPr="00E2112F" w:rsidRDefault="008F4708">
      <w:pPr>
        <w:pStyle w:val="Frslagsrubrik"/>
        <w:shd w:val="clear" w:color="000000" w:fill="auto"/>
      </w:pPr>
      <w:r w:rsidRPr="00E2112F">
        <w:t>Förslag till riksdagsbeslut</w:t>
      </w:r>
    </w:p>
    <w:p w:rsidR="008F4708" w:rsidRPr="00E2112F" w:rsidRDefault="008F4708">
      <w:pPr>
        <w:pStyle w:val="Hemstlatt"/>
        <w:shd w:val="clear" w:color="000000" w:fill="auto"/>
        <w:ind w:left="0"/>
      </w:pPr>
      <w:r w:rsidRPr="00E2112F">
        <w:t>Riksdagen tillkännager för regeringen som sin mening vad som anförs i motionen om reducerad energiskatt för företag inom tjänst</w:t>
      </w:r>
      <w:r w:rsidRPr="00E2112F">
        <w:t>e</w:t>
      </w:r>
      <w:r w:rsidRPr="00E2112F">
        <w:t>sektorn.</w:t>
      </w:r>
    </w:p>
    <w:p w:rsidR="008F4708" w:rsidRPr="00E2112F" w:rsidRDefault="008F4708">
      <w:pPr>
        <w:pStyle w:val="Rubrik1"/>
        <w:shd w:val="clear" w:color="000000" w:fill="auto"/>
      </w:pPr>
      <w:r w:rsidRPr="00E2112F">
        <w:t>Motivering</w:t>
      </w:r>
    </w:p>
    <w:p w:rsidR="008F4708" w:rsidRPr="00E2112F" w:rsidRDefault="008F4708">
      <w:pPr>
        <w:shd w:val="clear" w:color="000000" w:fill="auto"/>
      </w:pPr>
      <w:r w:rsidRPr="00E2112F">
        <w:t>Tjänsteföretag runt om i landet har två tredjedelar mer i energiskatt jämfört med traditionellt tillverkande företag. Företag med tjänsteproducerande ver</w:t>
      </w:r>
      <w:r w:rsidRPr="00E2112F">
        <w:t>k</w:t>
      </w:r>
      <w:r w:rsidRPr="00E2112F">
        <w:t>samhet måste betala full energiskatt.</w:t>
      </w:r>
    </w:p>
    <w:p w:rsidR="008F4708" w:rsidRPr="00E2112F" w:rsidRDefault="008F4708">
      <w:pPr>
        <w:pStyle w:val="Normaltindrag"/>
        <w:shd w:val="clear" w:color="000000" w:fill="auto"/>
      </w:pPr>
      <w:r w:rsidRPr="00E2112F">
        <w:t>Landets producerande företag, däremot, betalar bara 30 procent i energ</w:t>
      </w:r>
      <w:r w:rsidRPr="00E2112F">
        <w:t>i</w:t>
      </w:r>
      <w:r w:rsidRPr="00E2112F">
        <w:t>skatt. Främsta orsaken till det är att de ska skyddas från utländsk konkurrens från företag i länder med liten eller ingen energiskatt.</w:t>
      </w:r>
    </w:p>
    <w:p w:rsidR="008F4708" w:rsidRPr="00E2112F" w:rsidRDefault="008F4708">
      <w:pPr>
        <w:pStyle w:val="Normaltindrag"/>
        <w:shd w:val="clear" w:color="000000" w:fill="auto"/>
      </w:pPr>
      <w:r w:rsidRPr="00E2112F">
        <w:t>Men faktum är att även tjänsteföretag kan utsättas för konkurrens från u</w:t>
      </w:r>
      <w:r w:rsidRPr="00E2112F">
        <w:t>t</w:t>
      </w:r>
      <w:r w:rsidRPr="00E2112F">
        <w:t>ländska företag såsom tvätterier som vill etablera sig i Sverige. Förutom det är skatten i sig en tung börda som kan leda till flera hundratusen kronor i högre skatt än för ett producerande företag.</w:t>
      </w:r>
    </w:p>
    <w:p w:rsidR="008F4708" w:rsidRPr="00E2112F" w:rsidRDefault="008F4708">
      <w:pPr>
        <w:pStyle w:val="Normaltindrag"/>
        <w:shd w:val="clear" w:color="000000" w:fill="auto"/>
      </w:pPr>
      <w:r w:rsidRPr="00E2112F">
        <w:t>I dagens globaliserade näringsliv går det inte att så som tidigare göra skil</w:t>
      </w:r>
      <w:r w:rsidRPr="00E2112F">
        <w:t>l</w:t>
      </w:r>
      <w:r w:rsidRPr="00E2112F">
        <w:t>nad på tjänsteproducerande och produktproducerande företag. Tjänstesektorn är utsatt för ökande internationell konkurrens Det finns därför goda skäl till att även tjänstesektorn ska ha en reducerad energiskatt.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112F">
        <w:trPr>
          <w:cantSplit/>
        </w:trPr>
        <w:tc>
          <w:tcPr>
            <w:tcW w:w="3046" w:type="dxa"/>
          </w:tcPr>
          <w:p w:rsidR="008F4708" w:rsidRPr="00E2112F" w:rsidRDefault="008F4708">
            <w:pPr>
              <w:pStyle w:val="UnderskriftDatum"/>
              <w:shd w:val="clear" w:color="000000" w:fill="auto"/>
              <w:spacing w:before="240"/>
            </w:pPr>
            <w:r w:rsidRPr="00E2112F">
              <w:t>Stockholm den 18 september 2012</w:t>
            </w:r>
          </w:p>
        </w:tc>
        <w:tc>
          <w:tcPr>
            <w:tcW w:w="3047" w:type="dxa"/>
          </w:tcPr>
          <w:p w:rsidR="008F4708" w:rsidRPr="00E2112F" w:rsidRDefault="008F470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2112F">
        <w:trPr>
          <w:cantSplit/>
        </w:trPr>
        <w:tc>
          <w:tcPr>
            <w:tcW w:w="3046" w:type="dxa"/>
          </w:tcPr>
          <w:p w:rsidR="008F4708" w:rsidRPr="00E2112F" w:rsidRDefault="008F4708">
            <w:pPr>
              <w:pStyle w:val="Underskrifter"/>
              <w:shd w:val="clear" w:color="000000" w:fill="auto"/>
            </w:pPr>
            <w:r w:rsidRPr="00E2112F">
              <w:t>Hans Backman (FP)</w:t>
            </w:r>
          </w:p>
        </w:tc>
        <w:tc>
          <w:tcPr>
            <w:tcW w:w="3046" w:type="dxa"/>
          </w:tcPr>
          <w:p w:rsidR="008F4708" w:rsidRPr="00E2112F" w:rsidRDefault="008F4708">
            <w:pPr>
              <w:pStyle w:val="Underskrifter"/>
              <w:shd w:val="clear" w:color="000000" w:fill="auto"/>
            </w:pPr>
          </w:p>
        </w:tc>
      </w:tr>
    </w:tbl>
    <w:p w:rsidR="008F4708" w:rsidRPr="00E2112F" w:rsidRDefault="008F4708">
      <w:pPr>
        <w:pStyle w:val="Normaltindrag"/>
        <w:shd w:val="clear" w:color="000000" w:fill="auto"/>
      </w:pPr>
    </w:p>
    <w:sectPr w:rsidR="008F4708" w:rsidRPr="00E21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4708" w:rsidRPr="00E2112F" w:rsidRDefault="008F4708">
      <w:r w:rsidRPr="00E2112F">
        <w:separator/>
      </w:r>
    </w:p>
  </w:endnote>
  <w:endnote w:type="continuationSeparator" w:id="0">
    <w:p w:rsidR="008F4708" w:rsidRPr="00E2112F" w:rsidRDefault="008F4708">
      <w:r w:rsidRPr="00E211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4708" w:rsidRPr="00E2112F" w:rsidRDefault="00E2112F">
    <w:pPr>
      <w:pStyle w:val="Sidfot"/>
    </w:pPr>
    <w:r w:rsidRPr="00E211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11882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708" w:rsidRDefault="008F47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4708" w:rsidRDefault="008F47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4708" w:rsidRPr="00E2112F" w:rsidRDefault="00E2112F">
    <w:pPr>
      <w:pStyle w:val="Sidfot"/>
    </w:pPr>
    <w:r w:rsidRPr="00E211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48839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708" w:rsidRDefault="008F47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4708" w:rsidRDefault="008F47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4708" w:rsidRPr="00E2112F" w:rsidRDefault="00E2112F">
    <w:pPr>
      <w:pStyle w:val="Sidfot"/>
    </w:pPr>
    <w:r w:rsidRPr="00E211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66452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708" w:rsidRDefault="008F47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4708" w:rsidRDefault="008F47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4708" w:rsidRPr="00E2112F" w:rsidRDefault="008F4708">
      <w:r w:rsidRPr="00E2112F">
        <w:separator/>
      </w:r>
    </w:p>
  </w:footnote>
  <w:footnote w:type="continuationSeparator" w:id="0">
    <w:p w:rsidR="008F4708" w:rsidRPr="00E2112F" w:rsidRDefault="008F4708">
      <w:r w:rsidRPr="00E211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4708" w:rsidRPr="00E2112F" w:rsidRDefault="00E2112F">
    <w:pPr>
      <w:pStyle w:val="Sidhuvud"/>
    </w:pPr>
    <w:r w:rsidRPr="00E211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92897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708" w:rsidRDefault="008F47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4708" w:rsidRDefault="008F47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4708" w:rsidRPr="00E2112F" w:rsidRDefault="00E2112F">
    <w:pPr>
      <w:pStyle w:val="Sidhuvud"/>
    </w:pPr>
    <w:r w:rsidRPr="00E211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61329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708" w:rsidRDefault="008F47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4708" w:rsidRDefault="008F47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4708" w:rsidRPr="00E2112F" w:rsidRDefault="008F4708">
    <w:pPr>
      <w:pStyle w:val="FSHNormal"/>
      <w:tabs>
        <w:tab w:val="right" w:pos="5840"/>
      </w:tabs>
    </w:pPr>
    <w:r w:rsidRPr="00E2112F">
      <w:br/>
    </w:r>
    <w:r w:rsidRPr="00E2112F">
      <w:fldChar w:fldCharType="begin" w:fldLock="1"/>
    </w:r>
    <w:r w:rsidRPr="00E2112F">
      <w:instrText xml:space="preserve"> DOCPROPERTY</w:instrText>
    </w:r>
    <w:r w:rsidRPr="00E2112F">
      <w:rPr>
        <w:sz w:val="18"/>
      </w:rPr>
      <w:instrText xml:space="preserve"> "YearUser" *\charformat </w:instrText>
    </w:r>
    <w:r w:rsidRPr="00E2112F">
      <w:fldChar w:fldCharType="separate"/>
    </w:r>
    <w:r w:rsidRPr="00E2112F">
      <w:t>2012/13</w:t>
    </w:r>
    <w:r w:rsidRPr="00E2112F">
      <w:fldChar w:fldCharType="end"/>
    </w:r>
    <w:r w:rsidRPr="00E2112F">
      <w:t xml:space="preserve"> </w:t>
    </w:r>
    <w:r w:rsidRPr="00E2112F">
      <w:tab/>
      <w:t xml:space="preserve">mnr: </w:t>
    </w:r>
    <w:r w:rsidRPr="00E2112F">
      <w:fldChar w:fldCharType="begin" w:fldLock="1"/>
    </w:r>
    <w:r w:rsidRPr="00E2112F">
      <w:instrText xml:space="preserve"> DOCPROPERTY</w:instrText>
    </w:r>
    <w:r w:rsidRPr="00E2112F">
      <w:rPr>
        <w:sz w:val="18"/>
      </w:rPr>
      <w:instrText xml:space="preserve"> "Motionsnummer" *\charformat </w:instrText>
    </w:r>
    <w:r w:rsidRPr="00E2112F">
      <w:fldChar w:fldCharType="separate"/>
    </w:r>
    <w:r w:rsidRPr="00E2112F">
      <w:t>Sk297</w:t>
    </w:r>
    <w:r w:rsidRPr="00E2112F">
      <w:fldChar w:fldCharType="end"/>
    </w:r>
    <w:r w:rsidRPr="00E2112F">
      <w:br/>
    </w:r>
    <w:r w:rsidRPr="00E2112F">
      <w:fldChar w:fldCharType="begin" w:fldLock="1"/>
    </w:r>
    <w:r w:rsidRPr="00E2112F">
      <w:instrText xml:space="preserve"> DOCPROPERTY</w:instrText>
    </w:r>
    <w:r w:rsidRPr="00E2112F">
      <w:rPr>
        <w:sz w:val="18"/>
      </w:rPr>
      <w:instrText xml:space="preserve"> "Samling" *\charformat </w:instrText>
    </w:r>
    <w:r w:rsidRPr="00E2112F">
      <w:fldChar w:fldCharType="end"/>
    </w:r>
    <w:r w:rsidRPr="00E2112F">
      <w:tab/>
      <w:t xml:space="preserve">pnr: </w:t>
    </w:r>
    <w:r w:rsidRPr="00E2112F">
      <w:fldChar w:fldCharType="begin" w:fldLock="1"/>
    </w:r>
    <w:r w:rsidRPr="00E2112F">
      <w:instrText xml:space="preserve"> DOCPROPERTY</w:instrText>
    </w:r>
    <w:r w:rsidRPr="00E2112F">
      <w:rPr>
        <w:sz w:val="18"/>
      </w:rPr>
      <w:instrText xml:space="preserve"> "Partinummer" *\charformat </w:instrText>
    </w:r>
    <w:r w:rsidRPr="00E2112F">
      <w:fldChar w:fldCharType="separate"/>
    </w:r>
    <w:r w:rsidRPr="00E2112F">
      <w:t>FP701</w:t>
    </w:r>
    <w:r w:rsidRPr="00E2112F">
      <w:fldChar w:fldCharType="end"/>
    </w:r>
  </w:p>
  <w:p w:rsidR="008F4708" w:rsidRPr="00E2112F" w:rsidRDefault="008F4708">
    <w:pPr>
      <w:pStyle w:val="FSHRub1"/>
    </w:pPr>
    <w:r w:rsidRPr="00E2112F">
      <w:t>Motion till riksdagen</w:t>
    </w:r>
    <w:r w:rsidRPr="00E2112F">
      <w:br/>
    </w:r>
    <w:r w:rsidRPr="00E2112F">
      <w:fldChar w:fldCharType="begin" w:fldLock="1"/>
    </w:r>
    <w:r w:rsidRPr="00E2112F">
      <w:instrText xml:space="preserve"> DOCPROPERTY "YearUser" *\charformat </w:instrText>
    </w:r>
    <w:r w:rsidRPr="00E2112F">
      <w:fldChar w:fldCharType="separate"/>
    </w:r>
    <w:r w:rsidRPr="00E2112F">
      <w:t>2012/13</w:t>
    </w:r>
    <w:r w:rsidRPr="00E2112F">
      <w:fldChar w:fldCharType="end"/>
    </w:r>
    <w:r w:rsidRPr="00E2112F">
      <w:t>:</w:t>
    </w:r>
    <w:r w:rsidRPr="00E2112F">
      <w:fldChar w:fldCharType="begin" w:fldLock="1"/>
    </w:r>
    <w:r w:rsidRPr="00E2112F">
      <w:instrText xml:space="preserve"> DOCPROPERTY "Motionsnummer" *\charformat </w:instrText>
    </w:r>
    <w:r w:rsidRPr="00E2112F">
      <w:fldChar w:fldCharType="separate"/>
    </w:r>
    <w:r w:rsidRPr="00E2112F">
      <w:t>Sk297</w:t>
    </w:r>
    <w:r w:rsidRPr="00E2112F">
      <w:fldChar w:fldCharType="end"/>
    </w:r>
  </w:p>
  <w:p w:rsidR="008F4708" w:rsidRPr="00E2112F" w:rsidRDefault="008F4708">
    <w:pPr>
      <w:pStyle w:val="FSHNormalS5"/>
    </w:pPr>
    <w:r w:rsidRPr="00E2112F">
      <w:fldChar w:fldCharType="begin" w:fldLock="1"/>
    </w:r>
    <w:r w:rsidRPr="00E2112F">
      <w:instrText xml:space="preserve"> DOCPROPERTY "MotionarText" *\charformat </w:instrText>
    </w:r>
    <w:r w:rsidRPr="00E2112F">
      <w:fldChar w:fldCharType="separate"/>
    </w:r>
    <w:r w:rsidRPr="00E2112F">
      <w:t>av Hans Backman (FP)</w:t>
    </w:r>
    <w:r w:rsidRPr="00E2112F">
      <w:fldChar w:fldCharType="end"/>
    </w:r>
    <w:r w:rsidRPr="00E2112F">
      <w:br/>
    </w:r>
    <w:r w:rsidRPr="00E2112F">
      <w:fldChar w:fldCharType="begin" w:fldLock="1"/>
    </w:r>
    <w:r w:rsidRPr="00E2112F">
      <w:instrText xml:space="preserve"> DOCPROPERTY "SvarFrasKort" *\charformat </w:instrText>
    </w:r>
    <w:r w:rsidRPr="00E2112F">
      <w:fldChar w:fldCharType="end"/>
    </w:r>
  </w:p>
  <w:p w:rsidR="008F4708" w:rsidRPr="00E2112F" w:rsidRDefault="008F4708">
    <w:pPr>
      <w:pStyle w:val="FSHTitel"/>
    </w:pPr>
    <w:r w:rsidRPr="00E2112F">
      <w:fldChar w:fldCharType="begin" w:fldLock="1"/>
    </w:r>
    <w:r w:rsidRPr="00E2112F">
      <w:instrText xml:space="preserve"> DOCPROPERTY</w:instrText>
    </w:r>
    <w:r w:rsidRPr="00E2112F">
      <w:rPr>
        <w:sz w:val="18"/>
      </w:rPr>
      <w:instrText xml:space="preserve"> "RubrikSvar" *\charformat </w:instrText>
    </w:r>
    <w:r w:rsidRPr="00E2112F">
      <w:fldChar w:fldCharType="separate"/>
    </w:r>
    <w:r w:rsidRPr="00E2112F">
      <w:t>Reducerad skatt för företag inom tjänstesektorn</w:t>
    </w:r>
    <w:r w:rsidRPr="00E2112F">
      <w:fldChar w:fldCharType="end"/>
    </w:r>
  </w:p>
  <w:p w:rsidR="008F4708" w:rsidRPr="00E2112F" w:rsidRDefault="008F4708">
    <w:pPr>
      <w:pStyle w:val="Normal00"/>
    </w:pPr>
  </w:p>
  <w:p w:rsidR="008F4708" w:rsidRPr="00E2112F" w:rsidRDefault="008F47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14416136">
    <w:abstractNumId w:val="13"/>
  </w:num>
  <w:num w:numId="2" w16cid:durableId="1730301703">
    <w:abstractNumId w:val="11"/>
  </w:num>
  <w:num w:numId="3" w16cid:durableId="159933791">
    <w:abstractNumId w:val="14"/>
  </w:num>
  <w:num w:numId="4" w16cid:durableId="907692581">
    <w:abstractNumId w:val="8"/>
  </w:num>
  <w:num w:numId="5" w16cid:durableId="1104957932">
    <w:abstractNumId w:val="3"/>
  </w:num>
  <w:num w:numId="6" w16cid:durableId="440684796">
    <w:abstractNumId w:val="2"/>
  </w:num>
  <w:num w:numId="7" w16cid:durableId="351954585">
    <w:abstractNumId w:val="1"/>
  </w:num>
  <w:num w:numId="8" w16cid:durableId="1477723490">
    <w:abstractNumId w:val="0"/>
  </w:num>
  <w:num w:numId="9" w16cid:durableId="348944891">
    <w:abstractNumId w:val="9"/>
  </w:num>
  <w:num w:numId="10" w16cid:durableId="1969041432">
    <w:abstractNumId w:val="7"/>
  </w:num>
  <w:num w:numId="11" w16cid:durableId="907955949">
    <w:abstractNumId w:val="6"/>
  </w:num>
  <w:num w:numId="12" w16cid:durableId="834077410">
    <w:abstractNumId w:val="5"/>
  </w:num>
  <w:num w:numId="13" w16cid:durableId="1321541691">
    <w:abstractNumId w:val="4"/>
  </w:num>
  <w:num w:numId="14" w16cid:durableId="602111362">
    <w:abstractNumId w:val="16"/>
  </w:num>
  <w:num w:numId="15" w16cid:durableId="904492900">
    <w:abstractNumId w:val="12"/>
  </w:num>
  <w:num w:numId="16" w16cid:durableId="564415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8"/>
    <w:docVar w:name="PersonGUIDs" w:val="{3C659FD5-994E-483D-A995-4EA8D612814F}"/>
  </w:docVars>
  <w:rsids>
    <w:rsidRoot w:val="009F4041"/>
    <w:rsid w:val="008F4708"/>
    <w:rsid w:val="009F4041"/>
    <w:rsid w:val="00E2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09930B-AF03-4BE1-B052-C00A386A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1020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FP701</vt:lpstr>
    </vt:vector>
  </TitlesOfParts>
  <Company>Riksdagen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FP701</dc:title>
  <dc:subject>FP701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2012-11-15T14:25:00Z</cp:lastPrinted>
  <dcterms:created xsi:type="dcterms:W3CDTF">2025-12-17T22:53:00Z</dcterms:created>
  <dcterms:modified xsi:type="dcterms:W3CDTF">2025-12-17T22:53:00Z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mot2000_603_2012-09-18</vt:lpwstr>
  </property>
  <property fmtid="{D5CDD505-2E9C-101B-9397-08002B2CF9AE}" pid="3" name="version">
    <vt:lpwstr>mot2000_603_2012-09-18</vt:lpwstr>
  </property>
  <property fmtid="{D5CDD505-2E9C-101B-9397-08002B2CF9AE}" pid="4" name="dokumenttyp">
    <vt:lpwstr>motion</vt:lpwstr>
  </property>
  <property fmtid="{D5CDD505-2E9C-101B-9397-08002B2CF9AE}" pid="5" name="Sekr">
    <vt:lpwstr>SKA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Reducerad skatt för företag inom tjänstesektorn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Reducerad skatt för företag inom tjänstesektorn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FP701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2012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20122013000000700080000007010069</vt:lpwstr>
  </property>
  <property fmtid="{D5CDD505-2E9C-101B-9397-08002B2CF9AE}" pid="47" name="datum">
    <vt:lpwstr>120918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20122013000000700080000007010069</vt:lpwstr>
  </property>
  <property fmtid="{D5CDD505-2E9C-101B-9397-08002B2CF9AE}" pid="50" name="nummer">
    <vt:lpwstr>297</vt:lpwstr>
  </property>
  <property fmtid="{D5CDD505-2E9C-101B-9397-08002B2CF9AE}" pid="51" name="utskottsbeteckning">
    <vt:lpwstr>Sk</vt:lpwstr>
  </property>
  <property fmtid="{D5CDD505-2E9C-101B-9397-08002B2CF9AE}" pid="52" name="GlobalUID">
    <vt:lpwstr>{23772BE6-B914-48B5-8C29-5790150BAC8F}</vt:lpwstr>
  </property>
  <property fmtid="{D5CDD505-2E9C-101B-9397-08002B2CF9AE}" pid="53" name="Överföringar">
    <vt:i4>0</vt:i4>
  </property>
  <property fmtid="{D5CDD505-2E9C-101B-9397-08002B2CF9AE}" pid="54" name="Checksum">
    <vt:lpwstr>*1016510004871*</vt:lpwstr>
  </property>
  <property fmtid="{D5CDD505-2E9C-101B-9397-08002B2CF9AE}" pid="55" name="skuggnummer">
    <vt:lpwstr>1157</vt:lpwstr>
  </property>
  <property fmtid="{D5CDD505-2E9C-101B-9397-08002B2CF9AE}" pid="56" name="urixVersion">
    <vt:lpwstr>4.5.0.25</vt:lpwstr>
  </property>
  <property fmtid="{D5CDD505-2E9C-101B-9397-08002B2CF9AE}" pid="57" name="urixOrigin">
    <vt:lpwstr>121115 15:28:40.584</vt:lpwstr>
  </property>
  <property fmtid="{D5CDD505-2E9C-101B-9397-08002B2CF9AE}" pid="58" name="urixGuid">
    <vt:lpwstr>{8DC32266-51E4-4186-8B35-92FAB5CC40F6}</vt:lpwstr>
  </property>
</Properties>
</file>