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1C2E036" w14:textId="77777777">
      <w:pPr>
        <w:pStyle w:val="Normalutanindragellerluft"/>
      </w:pPr>
      <w:bookmarkStart w:id="0" w:name="_Toc106800475"/>
      <w:bookmarkStart w:id="1" w:name="_Toc106801300"/>
    </w:p>
    <w:p w:rsidR="00AF30DD" w:rsidRPr="009B062B" w:rsidP="00644EA0" w14:paraId="0C205189" w14:textId="77777777">
      <w:pPr>
        <w:pStyle w:val="RubrikFrslagTIllRiksdagsbeslut"/>
      </w:pPr>
      <w:sdt>
        <w:sdtPr>
          <w:alias w:val="CC_Boilerplate_4"/>
          <w:tag w:val="CC_Boilerplate_4"/>
          <w:id w:val="-1644581176"/>
          <w:lock w:val="sdtContentLocked"/>
          <w:placeholder>
            <w:docPart w:val="2C1FDF565F864F168F557F9295BDAD33"/>
          </w:placeholder>
          <w:text/>
        </w:sdtPr>
        <w:sdtContent>
          <w:r w:rsidRPr="009B062B">
            <w:t>Förslag till riksdagsbeslut</w:t>
          </w:r>
        </w:sdtContent>
      </w:sdt>
      <w:bookmarkEnd w:id="0"/>
      <w:bookmarkEnd w:id="1"/>
    </w:p>
    <w:sdt>
      <w:sdtPr>
        <w:alias w:val="Yrkande 1"/>
        <w:tag w:val="8328ed2f-2cfe-441d-a949-3ac7e4fabe20"/>
        <w:id w:val="1407030298"/>
        <w:lock w:val="sdtLocked"/>
        <w:richText/>
      </w:sdtPr>
      <w:sdtContent>
        <w:p>
          <w:pPr>
            <w:pStyle w:val="Frslagstext"/>
          </w:pPr>
          <w:r>
            <w:t>Riksdagen ställer sig bakom det som anförs i motionen om nationella riktlinjer vid ofrivillig barnlöshet och tillkännager detta för regeringen.</w:t>
          </w:r>
        </w:p>
      </w:sdtContent>
    </w:sdt>
    <w:sdt>
      <w:sdtPr>
        <w:alias w:val="Yrkande 2"/>
        <w:tag w:val="1672ec09-3bf3-468a-8634-1d358928583c"/>
        <w:id w:val="453740578"/>
        <w:lock w:val="sdtLocked"/>
        <w:richText/>
      </w:sdtPr>
      <w:sdtContent>
        <w:p>
          <w:pPr>
            <w:pStyle w:val="Frslagstext"/>
          </w:pPr>
          <w:r>
            <w:t>Riksdagen ställer sig bakom det som anförs i motionen om utökat antal IVF-försök vid ofrivillig barnlöshet, och tillkännager detta för regeringen.</w:t>
          </w:r>
        </w:p>
      </w:sdtContent>
    </w:sdt>
    <w:sdt>
      <w:sdtPr>
        <w:alias w:val="Yrkande 3"/>
        <w:tag w:val="6b8aa269-e1af-4cf2-ab90-12a3733faf54"/>
        <w:id w:val="852123281"/>
        <w:lock w:val="sdtLocked"/>
        <w:richText/>
      </w:sdtPr>
      <w:sdtContent>
        <w:p>
          <w:pPr>
            <w:pStyle w:val="Frslagstext"/>
          </w:pPr>
          <w:r>
            <w:t>Riksdagen ställer sig bakom det som anförs i motionen om skattesubventionerade syskonförsök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7ACFC82F8EB49BE979BB8F94825087F"/>
        </w:placeholder>
        <w:text/>
      </w:sdtPr>
      <w:sdtContent>
        <w:p w:rsidR="006D79C9" w:rsidRPr="009B062B" w:rsidP="00333E95" w14:paraId="34E94CA1" w14:textId="77777777">
          <w:pPr>
            <w:pStyle w:val="Heading1"/>
          </w:pPr>
          <w:r>
            <w:t>Motivering</w:t>
          </w:r>
        </w:p>
      </w:sdtContent>
    </w:sdt>
    <w:bookmarkEnd w:id="3" w:displacedByCustomXml="prev"/>
    <w:bookmarkEnd w:id="4" w:displacedByCustomXml="prev"/>
    <w:p w:rsidR="00F73AD9" w:rsidP="00F73AD9" w14:paraId="0CAB396E" w14:textId="5215E7FB">
      <w:pPr>
        <w:pStyle w:val="Normalutanindragellerluft"/>
      </w:pPr>
      <w:r>
        <w:t xml:space="preserve">Kristdemokraterna vill att par som längtar efter barn ska få möjlighet till fler IVF-behandlingar. Så många som ett av sex par i Sverige upplever ofrivillig barnlöshet, och vi vill göra det lättare för alla som kämpar att bilda familj. </w:t>
      </w:r>
    </w:p>
    <w:p w:rsidR="00F73AD9" w:rsidP="00F73AD9" w14:paraId="1FC6F73F" w14:textId="6E78ADB8">
      <w:pPr>
        <w:pStyle w:val="Normalutanindragellerluft"/>
      </w:pPr>
      <w:r>
        <w:tab/>
        <w:t>När ett par väl upptäcker sina svårigheter att få barn kan de behöva vänta ett helt år innan en fertilitetsutredning kan göras. Väntetiderna är ofta långa och behandlingarna är dessutom mycket kostsamma. Därför behöver vi stötta och stärka landets familjer, och förbättra vården för alla par som längtar efter barn.</w:t>
      </w:r>
    </w:p>
    <w:p w:rsidR="00F73AD9" w:rsidP="00F73AD9" w14:paraId="2F07EDE6" w14:textId="656BED02">
      <w:pPr>
        <w:pStyle w:val="Normalutanindragellerluft"/>
      </w:pPr>
      <w:r>
        <w:tab/>
      </w:r>
      <w:r>
        <w:tab/>
        <w:t xml:space="preserve">För det första behöver alla ges samma tillgång till vård och stöd, oavsett var i landet de bor. Svensk sjukvård är tyvärr inte jämlik idag. Vilken vård du får beror idag alldeles för ofta på var i landet du bor, och detsamma gäller fertilitetsvården. </w:t>
      </w:r>
    </w:p>
    <w:p w:rsidR="00F73AD9" w:rsidP="00F73AD9" w14:paraId="5E3E6B5E" w14:textId="46803EC3">
      <w:pPr>
        <w:pStyle w:val="Normalutanindragellerluft"/>
      </w:pPr>
      <w:r>
        <w:tab/>
        <w:t xml:space="preserve">Vi kristdemokrater vill lägga ner dagens 21 självstyrande regioner och låta staten ta över det fulla ansvaret. Fram till dess behövs bindande nationella riktlinjer för att förhindra regionala skillnader och ojämlikheter, exempelvis när det gäller tillgången till IVF-behandlingar. </w:t>
      </w:r>
    </w:p>
    <w:p w:rsidR="00F73AD9" w:rsidP="00F73AD9" w14:paraId="1BA9D4AF" w14:textId="69D9E8C9">
      <w:pPr>
        <w:pStyle w:val="Normalutanindragellerluft"/>
      </w:pPr>
      <w:r>
        <w:tab/>
        <w:t>Riksdagen bör ställa sig bakom det som anförs i motionen om nationella riktlinjer vid ofrivillig barnlöshet och tillkännage detta för regeringen.</w:t>
      </w:r>
    </w:p>
    <w:p w:rsidR="00F73AD9" w:rsidP="00F73AD9" w14:paraId="5D5107C0" w14:textId="47990CD2">
      <w:pPr>
        <w:pStyle w:val="Normalutanindragellerluft"/>
      </w:pPr>
      <w:r>
        <w:tab/>
        <w:t>Vi kristdemokrater har varit pådrivande för att par som inte lyckats få sitt första gemensamma barn efter tre behandlingar ska kunna lägga till ytterligare tre skattefinansierade IVF-försök för att få sitt första barn tillsammans, samt för att man då ska ha möjlighet att vända sig till en annan vårdgivare om det behövs.</w:t>
      </w:r>
    </w:p>
    <w:p w:rsidR="00F73AD9" w:rsidP="00F73AD9" w14:paraId="08A34A36" w14:textId="66CD6C9D">
      <w:pPr>
        <w:pStyle w:val="Normalutanindragellerluft"/>
      </w:pPr>
      <w:r>
        <w:tab/>
        <w:t xml:space="preserve">Regionerna har tidigare normalt erbjudit upp till tre offentligt finansierade IVF-försök för att få ett första barn. Om dessa har misslyckats får patienterna ofta själva bekosta ytterligare behandlingar. </w:t>
      </w:r>
    </w:p>
    <w:p w:rsidR="00F73AD9" w:rsidP="00F73AD9" w14:paraId="7B62BDF3" w14:textId="784C63EB">
      <w:pPr>
        <w:pStyle w:val="Normalutanindragellerluft"/>
      </w:pPr>
      <w:r>
        <w:tab/>
        <w:t xml:space="preserve">Det var därför ett viktigt besked från regeringen när man meddelade en riktad satsning i budgeten för 2026 som innebar att antalet offentligt finansierade IVF-försök skulle kunna öka från upp till tre försök till upp till sex försök för personer med ofrivillig barnlöshet. </w:t>
      </w:r>
    </w:p>
    <w:p w:rsidR="00F73AD9" w:rsidP="00F73AD9" w14:paraId="18E43E32" w14:textId="5069E4E2">
      <w:pPr>
        <w:pStyle w:val="Normalutanindragellerluft"/>
      </w:pPr>
      <w:r>
        <w:tab/>
        <w:t>Kristdemokrater hade velat gå ännu längre. För par som redan har ett gemensamt barn och behöver hjälp med IVF för att få fler barn, så menar vi att det också ska det finnas möjlighet till upp till tre skattefinansierade syskonförsök, oavsett var i landet de bor.</w:t>
      </w:r>
    </w:p>
    <w:p w:rsidR="00F73AD9" w:rsidP="00F73AD9" w14:paraId="0732BA91" w14:textId="097EA38C">
      <w:pPr>
        <w:pStyle w:val="Normalutanindragellerluft"/>
      </w:pPr>
      <w:r>
        <w:tab/>
        <w:t xml:space="preserve">Rätten till det utökade antalet IVF-försök bör dessutom slås fast i nationella riktlinjer så att vi kan erbjuda en mer jämlik fertilitetsvård. </w:t>
      </w:r>
    </w:p>
    <w:p w:rsidR="00F73AD9" w:rsidP="00F73AD9" w14:paraId="402BFB35" w14:textId="07360301">
      <w:pPr>
        <w:pStyle w:val="Normalutanindragellerluft"/>
      </w:pPr>
      <w:r>
        <w:tab/>
        <w:t>Fler IVF-försök underlättar för familjer att bilda familj, i en tid då barnafödandet har minskat under lång tid. Men framför allt handlar vårt förslag om att ge fler chansen att uppleva den glädje och kärlek som följer av att få ett efterlängtat barn. Vi vill att fler ska ha råd och möjlighet att förverkliga drömmen om barn.</w:t>
      </w:r>
    </w:p>
    <w:p w:rsidR="00422B9E" w:rsidRPr="00422B9E" w:rsidP="00F73AD9" w14:paraId="752D8B16" w14:textId="7BC1C70B">
      <w:pPr>
        <w:pStyle w:val="Normalutanindragellerluft"/>
      </w:pPr>
      <w:r>
        <w:tab/>
        <w:t xml:space="preserve">Regeringen behöver snabbt vidta åtgärder för att fler ska rätt till fler skattesubventionerade IVF-försök, inklusive syskonförsök samt till en jämlik fertilitetsvård i hela landet. Riksdagen ställer sig bakom det som anförs i motionen om rätt till fler IVF-försök vid ofrivillig barnlöshet, och tillkännager detta för regeringen. </w:t>
      </w:r>
    </w:p>
    <w:p w:rsidR="00BB6339" w:rsidP="008E0FE2" w14:paraId="6F3DB995" w14:textId="77777777">
      <w:pPr>
        <w:pStyle w:val="Normalutanindragellerluft"/>
      </w:pPr>
    </w:p>
    <w:sdt>
      <w:sdtPr>
        <w:rPr>
          <w:i/>
          <w:noProof/>
        </w:rPr>
        <w:alias w:val="CC_Underskrifter"/>
        <w:tag w:val="CC_Underskrifter"/>
        <w:id w:val="583496634"/>
        <w:lock w:val="sdtContentLocked"/>
        <w:placeholder>
          <w:docPart w:val="55726FDC6B934FC0B8B2D5B77F4F0866"/>
        </w:placeholder>
        <w:richText/>
      </w:sdtPr>
      <w:sdtContent>
        <w:p w:rsidR="00644EA0" w:rsidP="00644EA0" w14:paraId="07F07733" w14:textId="77777777"/>
        <w:p w:rsidR="00644EA0" w:rsidP="00644EA0" w14:paraId="7BE93782" w14:textId="5E1C24D1"/>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Christian Carlsson (KD)</w:t>
            </w:r>
          </w:p>
        </w:tc>
        <w:tc>
          <w:tcPr>
            <w:tcW w:w="50" w:type="pct"/>
            <w:vAlign w:val="bottom"/>
          </w:tcPr>
          <w:p>
            <w:pPr>
              <w:pStyle w:val="Underskrifter"/>
            </w:pPr>
          </w:p>
        </w:tc>
      </w:tr>
    </w:tbl>
    <w:p w:rsidR="004801AC" w:rsidRPr="008E0FE2" w:rsidP="00DF3554" w14:paraId="2607CCE7"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D146113"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8278CD4"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644EA0" w:rsidP="00644EA0" w14:paraId="1B51A6BA" w14:textId="05872C1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6328925"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3FC0CE5">
                          <w:pPr>
                            <w:jc w:val="right"/>
                          </w:pPr>
                          <w:sdt>
                            <w:sdtPr>
                              <w:alias w:val="CC_Noformat_Partikod"/>
                              <w:tag w:val="CC_Noformat_Partikod"/>
                              <w:id w:val="-53464382"/>
                              <w:placeholder>
                                <w:docPart w:val="5619C674E0134461B92825E14E05DADB"/>
                              </w:placeholder>
                              <w:text/>
                            </w:sdtPr>
                            <w:sdtContent>
                              <w:r w:rsidR="00F73AD9">
                                <w:t>KD</w:t>
                              </w:r>
                            </w:sdtContent>
                          </w:sdt>
                          <w:sdt>
                            <w:sdtPr>
                              <w:alias w:val="CC_Noformat_Partinummer"/>
                              <w:tag w:val="CC_Noformat_Partinummer"/>
                              <w:id w:val="-1709555926"/>
                              <w:placeholder>
                                <w:docPart w:val="7BD0278A68B849A295EF45341B29EBB2"/>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CA8A52B" w14:textId="03FC0CE5">
                    <w:pPr>
                      <w:jc w:val="right"/>
                    </w:pPr>
                    <w:sdt>
                      <w:sdtPr>
                        <w:alias w:val="CC_Noformat_Partikod"/>
                        <w:tag w:val="CC_Noformat_Partikod"/>
                        <w:id w:val="1586408705"/>
                        <w:placeholder>
                          <w:docPart w:val="5619C674E0134461B92825E14E05DADB"/>
                        </w:placeholder>
                        <w:text/>
                      </w:sdtPr>
                      <w:sdtContent>
                        <w:r w:rsidR="00F73AD9">
                          <w:t>KD</w:t>
                        </w:r>
                      </w:sdtContent>
                    </w:sdt>
                    <w:sdt>
                      <w:sdtPr>
                        <w:alias w:val="CC_Noformat_Partinummer"/>
                        <w:tag w:val="CC_Noformat_Partinummer"/>
                        <w:id w:val="1529138221"/>
                        <w:placeholder>
                          <w:docPart w:val="7BD0278A68B849A295EF45341B29EBB2"/>
                        </w:placeholder>
                        <w:showingPlcHdr/>
                        <w:text/>
                      </w:sdtPr>
                      <w:sdtContent>
                        <w:r>
                          <w:t xml:space="preserve"> </w:t>
                        </w:r>
                      </w:sdtContent>
                    </w:sdt>
                  </w:p>
                </w:txbxContent>
              </v:textbox>
            </v:shape>
          </w:pict>
        </mc:Fallback>
      </mc:AlternateContent>
    </w:r>
  </w:p>
  <w:p w:rsidR="00262EA3" w:rsidRPr="00293C4F" w:rsidP="00776B74" w14:paraId="2BC3FD1A"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9ED7B56" w14:textId="77777777">
    <w:pPr>
      <w:jc w:val="right"/>
    </w:pPr>
  </w:p>
  <w:p w:rsidR="00262EA3" w:rsidP="00776B74" w14:paraId="66A164B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AEBEAF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7A0F412" w14:textId="1FA2B126">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F73AD9">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4C03A93"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D93B952" w14:textId="3C23630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:141</w:t>
        </w:r>
      </w:sdtContent>
    </w:sdt>
  </w:p>
  <w:p w:rsidR="00262EA3" w:rsidP="00E03A3D" w14:paraId="0739672B" w14:textId="3F7EEED8">
    <w:pPr>
      <w:pStyle w:val="Motionr"/>
    </w:pPr>
    <w:sdt>
      <w:sdtPr>
        <w:alias w:val="CC_Noformat_Avtext"/>
        <w:tag w:val="CC_Noformat_Avtext"/>
        <w:id w:val="-2020768203"/>
        <w:lock w:val="sdtContentLocked"/>
        <w:placeholder>
          <w:docPart w:val="5619C674E0134461B92825E14E05DADB"/>
        </w:placeholder>
        <w:text/>
        <w15:appearance w15:val="hidden"/>
      </w:sdtPr>
      <w:sdtContent>
        <w:r>
          <w:t>av Christian Carlsson (KD)</w:t>
        </w:r>
      </w:sdtContent>
    </w:sdt>
  </w:p>
  <w:sdt>
    <w:sdtPr>
      <w:alias w:val="CC_Noformat_Rubtext"/>
      <w:tag w:val="CC_Noformat_Rubtext"/>
      <w:id w:val="-218060500"/>
      <w:lock w:val="sdtContentLocked"/>
      <w:placeholder>
        <w:docPart w:val="7BD0278A68B849A295EF45341B29EBB2"/>
      </w:placeholder>
      <w:text/>
    </w:sdtPr>
    <w:sdtContent>
      <w:p w:rsidR="00262EA3" w:rsidP="00283E0F" w14:paraId="40379112" w14:textId="18E8978C">
        <w:pPr>
          <w:pStyle w:val="FSHRub2"/>
        </w:pPr>
        <w:r>
          <w:t>Jämlik fertilitetsvård och fler IVF-försök</w:t>
        </w:r>
      </w:p>
    </w:sdtContent>
  </w:sdt>
  <w:sdt>
    <w:sdtPr>
      <w:alias w:val="CC_Boilerplate_3"/>
      <w:tag w:val="CC_Boilerplate_3"/>
      <w:id w:val="1606463544"/>
      <w:lock w:val="sdtContentLocked"/>
      <w:text w:multiLine="1"/>
      <w15:appearance w15:val="hidden"/>
    </w:sdtPr>
    <w:sdtContent>
      <w:p w:rsidR="00262EA3" w:rsidP="00283E0F" w14:paraId="2EC53F1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AD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13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5F1D"/>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4EA0"/>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013"/>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6027"/>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975"/>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5395"/>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3AD9"/>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2948BDD"/>
  <w15:chartTrackingRefBased/>
  <w15:docId w15:val="{66248BE9-86EA-4B77-B03D-AA4198D6E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C1FDF565F864F168F557F9295BDAD33"/>
        <w:category>
          <w:name w:val="Allmänt"/>
          <w:gallery w:val="placeholder"/>
        </w:category>
        <w:types>
          <w:type w:val="bbPlcHdr"/>
        </w:types>
        <w:behaviors>
          <w:behavior w:val="content"/>
        </w:behaviors>
        <w:guid w:val="{5060D67F-53CC-44CE-AE14-9507052B0E78}"/>
      </w:docPartPr>
      <w:docPartBody>
        <w:p w:rsidR="00465F1D">
          <w:pPr>
            <w:pStyle w:val="2C1FDF565F864F168F557F9295BDAD33"/>
          </w:pPr>
          <w:r w:rsidRPr="005A0A93">
            <w:rPr>
              <w:rStyle w:val="PlaceholderText"/>
            </w:rPr>
            <w:t>Förslag till riksdagsbeslut</w:t>
          </w:r>
        </w:p>
      </w:docPartBody>
    </w:docPart>
    <w:docPart>
      <w:docPartPr>
        <w:name w:val="B7ACFC82F8EB49BE979BB8F94825087F"/>
        <w:category>
          <w:name w:val="Allmänt"/>
          <w:gallery w:val="placeholder"/>
        </w:category>
        <w:types>
          <w:type w:val="bbPlcHdr"/>
        </w:types>
        <w:behaviors>
          <w:behavior w:val="content"/>
        </w:behaviors>
        <w:guid w:val="{0BFBABCA-BA7A-489A-8A7C-921E4098C4EB}"/>
      </w:docPartPr>
      <w:docPartBody>
        <w:p w:rsidR="00465F1D">
          <w:pPr>
            <w:pStyle w:val="B7ACFC82F8EB49BE979BB8F94825087F"/>
          </w:pPr>
          <w:r w:rsidRPr="005A0A93">
            <w:rPr>
              <w:rStyle w:val="PlaceholderText"/>
            </w:rPr>
            <w:t>Motivering</w:t>
          </w:r>
        </w:p>
      </w:docPartBody>
    </w:docPart>
    <w:docPart>
      <w:docPartPr>
        <w:name w:val="55726FDC6B934FC0B8B2D5B77F4F0866"/>
        <w:category>
          <w:name w:val="Allmänt"/>
          <w:gallery w:val="placeholder"/>
        </w:category>
        <w:types>
          <w:type w:val="bbPlcHdr"/>
        </w:types>
        <w:behaviors>
          <w:behavior w:val="content"/>
        </w:behaviors>
        <w:guid w:val="{1B9069ED-2CC6-4E9D-8B27-2852379850CC}"/>
      </w:docPartPr>
      <w:docPartBody>
        <w:p w:rsidR="00465F1D">
          <w:pPr>
            <w:pStyle w:val="55726FDC6B934FC0B8B2D5B77F4F0866"/>
          </w:pPr>
          <w:r w:rsidRPr="009B077E">
            <w:rPr>
              <w:rStyle w:val="PlaceholderText"/>
            </w:rPr>
            <w:t>Namn på motionärer infogas/tas bort via panelen.</w:t>
          </w:r>
        </w:p>
      </w:docPartBody>
    </w:docPart>
    <w:docPart>
      <w:docPartPr>
        <w:name w:val="5619C674E0134461B92825E14E05DADB"/>
        <w:category>
          <w:name w:val="Allmänt"/>
          <w:gallery w:val="placeholder"/>
        </w:category>
        <w:types>
          <w:type w:val="bbPlcHdr"/>
        </w:types>
        <w:behaviors>
          <w:behavior w:val="content"/>
        </w:behaviors>
        <w:guid w:val="{AA7697BC-CA5D-461B-8B9D-858B0514E451}"/>
      </w:docPartPr>
      <w:docPartBody>
        <w:p w:rsidR="00465F1D">
          <w:pPr>
            <w:pStyle w:val="5619C674E0134461B92825E14E05DADB"/>
          </w:pPr>
          <w:r>
            <w:rPr>
              <w:rStyle w:val="PlaceholderText"/>
            </w:rPr>
            <w:t xml:space="preserve"> </w:t>
          </w:r>
        </w:p>
      </w:docPartBody>
    </w:docPart>
    <w:docPart>
      <w:docPartPr>
        <w:name w:val="7BD0278A68B849A295EF45341B29EBB2"/>
        <w:category>
          <w:name w:val="Allmänt"/>
          <w:gallery w:val="placeholder"/>
        </w:category>
        <w:types>
          <w:type w:val="bbPlcHdr"/>
        </w:types>
        <w:behaviors>
          <w:behavior w:val="content"/>
        </w:behaviors>
        <w:guid w:val="{5C452140-3C1F-4CA3-9883-1790F0111913}"/>
      </w:docPartPr>
      <w:docPartBody>
        <w:p w:rsidR="00465F1D">
          <w:pPr>
            <w:pStyle w:val="7BD0278A68B849A295EF45341B29EBB2"/>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F1D"/>
    <w:rsid w:val="000D36D1"/>
    <w:rsid w:val="002A5130"/>
    <w:rsid w:val="00465F1D"/>
    <w:rsid w:val="00D76027"/>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2C1FDF565F864F168F557F9295BDAD33">
    <w:name w:val="2C1FDF565F864F168F557F9295BDAD33"/>
  </w:style>
  <w:style w:type="paragraph" w:customStyle="1" w:styleId="FC92B0B2862348E5851D01A9687AE75D">
    <w:name w:val="FC92B0B2862348E5851D01A9687AE75D"/>
  </w:style>
  <w:style w:type="paragraph" w:customStyle="1" w:styleId="B7ACFC82F8EB49BE979BB8F94825087F">
    <w:name w:val="B7ACFC82F8EB49BE979BB8F94825087F"/>
  </w:style>
  <w:style w:type="paragraph" w:customStyle="1" w:styleId="55726FDC6B934FC0B8B2D5B77F4F0866">
    <w:name w:val="55726FDC6B934FC0B8B2D5B77F4F0866"/>
  </w:style>
  <w:style w:type="paragraph" w:customStyle="1" w:styleId="5619C674E0134461B92825E14E05DADB">
    <w:name w:val="5619C674E0134461B92825E14E05DADB"/>
  </w:style>
  <w:style w:type="paragraph" w:customStyle="1" w:styleId="7BD0278A68B849A295EF45341B29EBB2">
    <w:name w:val="7BD0278A68B849A295EF45341B29EB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4739051-6350-4480-B702-6A806AFD586C}"/>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555</Words>
  <Characters>3033</Characters>
  <Application>Microsoft Office Word</Application>
  <DocSecurity>0</DocSecurity>
  <Lines>55</Lines>
  <Paragraphs>19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