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132D530D3AB4E2EBDD4262C2C4296F4"/>
        </w:placeholder>
        <w:text/>
      </w:sdtPr>
      <w:sdtEndPr/>
      <w:sdtContent>
        <w:p w:rsidRPr="009B062B" w:rsidR="00AF30DD" w:rsidP="00044570" w:rsidRDefault="00AF30DD" w14:paraId="6727BAF8" w14:textId="77777777">
          <w:pPr>
            <w:pStyle w:val="Rubrik1"/>
            <w:spacing w:after="300"/>
          </w:pPr>
          <w:r w:rsidRPr="009B062B">
            <w:t>Förslag till riksdagsbeslut</w:t>
          </w:r>
        </w:p>
      </w:sdtContent>
    </w:sdt>
    <w:sdt>
      <w:sdtPr>
        <w:alias w:val="Yrkande 1"/>
        <w:tag w:val="17bb95a9-f370-4160-ae95-fbb446e8de32"/>
        <w:id w:val="-101495891"/>
        <w:lock w:val="sdtLocked"/>
      </w:sdtPr>
      <w:sdtEndPr/>
      <w:sdtContent>
        <w:p w:rsidR="00626F02" w:rsidRDefault="00BA7113" w14:paraId="6727BAF9" w14:textId="77777777">
          <w:pPr>
            <w:pStyle w:val="Frslagstext"/>
            <w:numPr>
              <w:ilvl w:val="0"/>
              <w:numId w:val="0"/>
            </w:numPr>
          </w:pPr>
          <w:r>
            <w:t>Riksdagen ställer sig bakom det som anförs i motionen om att överväga hur möjligheten till barnomsorg på obekväm arbetstid kan förbättras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26020FE1584A44922EABCFAA976874"/>
        </w:placeholder>
        <w:text/>
      </w:sdtPr>
      <w:sdtEndPr/>
      <w:sdtContent>
        <w:p w:rsidRPr="009B062B" w:rsidR="006D79C9" w:rsidP="00333E95" w:rsidRDefault="006D79C9" w14:paraId="6727BAFA" w14:textId="77777777">
          <w:pPr>
            <w:pStyle w:val="Rubrik1"/>
          </w:pPr>
          <w:r>
            <w:t>Motivering</w:t>
          </w:r>
        </w:p>
      </w:sdtContent>
    </w:sdt>
    <w:p w:rsidR="00D07DB5" w:rsidP="00D15395" w:rsidRDefault="00D15395" w14:paraId="6727BAFB" w14:textId="485F0854">
      <w:pPr>
        <w:pStyle w:val="Normalutanindragellerluft"/>
      </w:pPr>
      <w:r>
        <w:t>Rätt till barnomsorg är en förutsättning för att både kvinnor och män ska kunna arbeta och delta på lika villkor på arbetsmarknaden. Det gäller även för de som arbetar tidiga mor</w:t>
      </w:r>
      <w:r w:rsidR="000F6AC3">
        <w:t>g</w:t>
      </w:r>
      <w:r>
        <w:t>nar, kvällar, nätter och helger.</w:t>
      </w:r>
    </w:p>
    <w:p w:rsidRPr="00D07DB5" w:rsidR="00D07DB5" w:rsidP="00D07DB5" w:rsidRDefault="00D15395" w14:paraId="6727BAFC" w14:textId="7A41F7BB">
      <w:r w:rsidRPr="00D07DB5">
        <w:t>Under 2018 arbetade totalt 35,5 procent av alla sysselsatta helt eller delvis på obekväm arbetstid. För kvinnor var andelen 37 procent och för män 34 procent. En granskning som Skolinspektionen gjorde mellan åren 2015</w:t>
      </w:r>
      <w:r w:rsidR="000F6AC3">
        <w:t xml:space="preserve"> och </w:t>
      </w:r>
      <w:r w:rsidRPr="00D07DB5">
        <w:t>2017 visar att endast 70 procent av landets kommuner tillhandahåller barnomsorg på obekväm tid. Dessutom saknas beredskapen att erbjuda barnomsorg på obekväm tid om ett behov skulle uppstå hos flertalet kommuner enligt Skolinspektionen.</w:t>
      </w:r>
    </w:p>
    <w:p w:rsidRPr="00D07DB5" w:rsidR="00D07DB5" w:rsidP="00D07DB5" w:rsidRDefault="00D15395" w14:paraId="6727BAFD" w14:textId="3F7BDFE5">
      <w:r w:rsidRPr="00D07DB5">
        <w:t>Skolinspektionens granskning visar vidare att de kommuner som erbjuder barn</w:t>
      </w:r>
      <w:r w:rsidR="006E3C39">
        <w:softHyphen/>
      </w:r>
      <w:bookmarkStart w:name="_GoBack" w:id="1"/>
      <w:bookmarkEnd w:id="1"/>
      <w:r w:rsidRPr="00D07DB5">
        <w:t>omsorg på obekväma tider kan ha begränsade öppettider som inte alltid överensstämmer med föräldrarnas behov. Även i dessa kommuner kan det alltså finnas brister som gör att föräldrar inte kan förvärvsarbeta fullt ut.</w:t>
      </w:r>
    </w:p>
    <w:p w:rsidRPr="00D07DB5" w:rsidR="00D07DB5" w:rsidP="00D07DB5" w:rsidRDefault="00D15395" w14:paraId="6727BAFE" w14:textId="77777777">
      <w:r w:rsidRPr="00D07DB5">
        <w:t>Eftersom det inte finns lagkrav att tillhandahålla barnomsorg på obekväm tid kan kommuner prioritera bort frågan. Det här skapar stor oro för familjer och ensamstående som har behov eller länge stått i kö för plats. Många hänvisas till släkt och vänner, att gå ner i arbetstid eller – i värsta fall – att säga upp sig från sitt arbete. Det bör därför övervägas hur möjligheten till barnomsorg på obekväm arbetstid kan förbättras.</w:t>
      </w:r>
    </w:p>
    <w:sdt>
      <w:sdtPr>
        <w:alias w:val="CC_Underskrifter"/>
        <w:tag w:val="CC_Underskrifter"/>
        <w:id w:val="583496634"/>
        <w:lock w:val="sdtContentLocked"/>
        <w:placeholder>
          <w:docPart w:val="CBCF26FF432D4DDB9DAAF761A4518524"/>
        </w:placeholder>
      </w:sdtPr>
      <w:sdtEndPr/>
      <w:sdtContent>
        <w:p w:rsidR="00D07DB5" w:rsidP="00D07DB5" w:rsidRDefault="00D07DB5" w14:paraId="6727BAFF" w14:textId="77777777"/>
        <w:p w:rsidRPr="008E0FE2" w:rsidR="004801AC" w:rsidP="00D07DB5" w:rsidRDefault="00984F21" w14:paraId="6727BB00" w14:textId="77777777"/>
      </w:sdtContent>
    </w:sdt>
    <w:tbl>
      <w:tblPr>
        <w:tblW w:w="5000" w:type="pct"/>
        <w:tblLook w:val="04A0" w:firstRow="1" w:lastRow="0" w:firstColumn="1" w:lastColumn="0" w:noHBand="0" w:noVBand="1"/>
        <w:tblCaption w:val="underskrifter"/>
      </w:tblPr>
      <w:tblGrid>
        <w:gridCol w:w="4252"/>
        <w:gridCol w:w="4252"/>
      </w:tblGrid>
      <w:tr w:rsidR="00822742" w14:paraId="77B678AC" w14:textId="77777777">
        <w:trPr>
          <w:cantSplit/>
        </w:trPr>
        <w:tc>
          <w:tcPr>
            <w:tcW w:w="50" w:type="pct"/>
            <w:vAlign w:val="bottom"/>
          </w:tcPr>
          <w:p w:rsidR="00822742" w:rsidRDefault="000F6AC3" w14:paraId="4FA56D33" w14:textId="77777777">
            <w:pPr>
              <w:pStyle w:val="Underskrifter"/>
            </w:pPr>
            <w:r>
              <w:t>Ida Karkiainen (S)</w:t>
            </w:r>
          </w:p>
        </w:tc>
        <w:tc>
          <w:tcPr>
            <w:tcW w:w="50" w:type="pct"/>
            <w:vAlign w:val="bottom"/>
          </w:tcPr>
          <w:p w:rsidR="00822742" w:rsidRDefault="000F6AC3" w14:paraId="185B0AB5" w14:textId="77777777">
            <w:pPr>
              <w:pStyle w:val="Underskrifter"/>
            </w:pPr>
            <w:r>
              <w:t>Emilia Töyrä (S)</w:t>
            </w:r>
          </w:p>
        </w:tc>
      </w:tr>
      <w:tr w:rsidR="00822742" w14:paraId="774F2E2A" w14:textId="77777777">
        <w:trPr>
          <w:gridAfter w:val="1"/>
          <w:wAfter w:w="4252" w:type="dxa"/>
          <w:cantSplit/>
        </w:trPr>
        <w:tc>
          <w:tcPr>
            <w:tcW w:w="50" w:type="pct"/>
            <w:vAlign w:val="bottom"/>
          </w:tcPr>
          <w:p w:rsidR="00822742" w:rsidRDefault="000F6AC3" w14:paraId="2E406428" w14:textId="77777777">
            <w:pPr>
              <w:pStyle w:val="Underskrifter"/>
            </w:pPr>
            <w:r>
              <w:lastRenderedPageBreak/>
              <w:t>Fredrik Lundh Sammeli (S)</w:t>
            </w:r>
          </w:p>
        </w:tc>
      </w:tr>
    </w:tbl>
    <w:p w:rsidR="006B42EF" w:rsidRDefault="006B42EF" w14:paraId="6727BB07" w14:textId="77777777"/>
    <w:sectPr w:rsidR="006B42E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7BB09" w14:textId="77777777" w:rsidR="00D15395" w:rsidRDefault="00D15395" w:rsidP="000C1CAD">
      <w:pPr>
        <w:spacing w:line="240" w:lineRule="auto"/>
      </w:pPr>
      <w:r>
        <w:separator/>
      </w:r>
    </w:p>
  </w:endnote>
  <w:endnote w:type="continuationSeparator" w:id="0">
    <w:p w14:paraId="6727BB0A" w14:textId="77777777" w:rsidR="00D15395" w:rsidRDefault="00D15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B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B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B18" w14:textId="77777777" w:rsidR="00262EA3" w:rsidRPr="00D07DB5" w:rsidRDefault="00262EA3" w:rsidP="00D07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7BB07" w14:textId="77777777" w:rsidR="00D15395" w:rsidRDefault="00D15395" w:rsidP="000C1CAD">
      <w:pPr>
        <w:spacing w:line="240" w:lineRule="auto"/>
      </w:pPr>
      <w:r>
        <w:separator/>
      </w:r>
    </w:p>
  </w:footnote>
  <w:footnote w:type="continuationSeparator" w:id="0">
    <w:p w14:paraId="6727BB08" w14:textId="77777777" w:rsidR="00D15395" w:rsidRDefault="00D15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B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27BB19" wp14:editId="6727BB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27BB1D" w14:textId="77777777" w:rsidR="00262EA3" w:rsidRDefault="00984F21" w:rsidP="008103B5">
                          <w:pPr>
                            <w:jc w:val="right"/>
                          </w:pPr>
                          <w:sdt>
                            <w:sdtPr>
                              <w:alias w:val="CC_Noformat_Partikod"/>
                              <w:tag w:val="CC_Noformat_Partikod"/>
                              <w:id w:val="-53464382"/>
                              <w:placeholder>
                                <w:docPart w:val="98A78FCFF607442390BDBEB703ACDD7F"/>
                              </w:placeholder>
                              <w:text/>
                            </w:sdtPr>
                            <w:sdtEndPr/>
                            <w:sdtContent>
                              <w:r w:rsidR="00D15395">
                                <w:t>S</w:t>
                              </w:r>
                            </w:sdtContent>
                          </w:sdt>
                          <w:sdt>
                            <w:sdtPr>
                              <w:alias w:val="CC_Noformat_Partinummer"/>
                              <w:tag w:val="CC_Noformat_Partinummer"/>
                              <w:id w:val="-1709555926"/>
                              <w:placeholder>
                                <w:docPart w:val="8376516EC83545C6957E1198E57F797E"/>
                              </w:placeholder>
                              <w:text/>
                            </w:sdtPr>
                            <w:sdtEndPr/>
                            <w:sdtContent>
                              <w:r w:rsidR="00D15395">
                                <w:t>1629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27BB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27BB1D" w14:textId="77777777" w:rsidR="00262EA3" w:rsidRDefault="00984F21" w:rsidP="008103B5">
                    <w:pPr>
                      <w:jc w:val="right"/>
                    </w:pPr>
                    <w:sdt>
                      <w:sdtPr>
                        <w:alias w:val="CC_Noformat_Partikod"/>
                        <w:tag w:val="CC_Noformat_Partikod"/>
                        <w:id w:val="-53464382"/>
                        <w:placeholder>
                          <w:docPart w:val="98A78FCFF607442390BDBEB703ACDD7F"/>
                        </w:placeholder>
                        <w:text/>
                      </w:sdtPr>
                      <w:sdtEndPr/>
                      <w:sdtContent>
                        <w:r w:rsidR="00D15395">
                          <w:t>S</w:t>
                        </w:r>
                      </w:sdtContent>
                    </w:sdt>
                    <w:sdt>
                      <w:sdtPr>
                        <w:alias w:val="CC_Noformat_Partinummer"/>
                        <w:tag w:val="CC_Noformat_Partinummer"/>
                        <w:id w:val="-1709555926"/>
                        <w:placeholder>
                          <w:docPart w:val="8376516EC83545C6957E1198E57F797E"/>
                        </w:placeholder>
                        <w:text/>
                      </w:sdtPr>
                      <w:sdtEndPr/>
                      <w:sdtContent>
                        <w:r w:rsidR="00D15395">
                          <w:t>1629</w:t>
                        </w:r>
                      </w:sdtContent>
                    </w:sdt>
                  </w:p>
                </w:txbxContent>
              </v:textbox>
              <w10:wrap anchorx="page"/>
            </v:shape>
          </w:pict>
        </mc:Fallback>
      </mc:AlternateContent>
    </w:r>
  </w:p>
  <w:p w14:paraId="6727BB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B0D" w14:textId="77777777" w:rsidR="00262EA3" w:rsidRDefault="00262EA3" w:rsidP="008563AC">
    <w:pPr>
      <w:jc w:val="right"/>
    </w:pPr>
  </w:p>
  <w:p w14:paraId="6727BB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BB11" w14:textId="77777777" w:rsidR="00262EA3" w:rsidRDefault="00984F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7BB1B" wp14:editId="6727B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27BB12" w14:textId="77777777" w:rsidR="00262EA3" w:rsidRDefault="00984F21" w:rsidP="00A314CF">
    <w:pPr>
      <w:pStyle w:val="FSHNormal"/>
      <w:spacing w:before="40"/>
    </w:pPr>
    <w:sdt>
      <w:sdtPr>
        <w:alias w:val="CC_Noformat_Motionstyp"/>
        <w:tag w:val="CC_Noformat_Motionstyp"/>
        <w:id w:val="1162973129"/>
        <w:lock w:val="sdtContentLocked"/>
        <w15:appearance w15:val="hidden"/>
        <w:text/>
      </w:sdtPr>
      <w:sdtEndPr/>
      <w:sdtContent>
        <w:r w:rsidR="00BC57EE">
          <w:t>Enskild motion</w:t>
        </w:r>
      </w:sdtContent>
    </w:sdt>
    <w:r w:rsidR="00821B36">
      <w:t xml:space="preserve"> </w:t>
    </w:r>
    <w:sdt>
      <w:sdtPr>
        <w:alias w:val="CC_Noformat_Partikod"/>
        <w:tag w:val="CC_Noformat_Partikod"/>
        <w:id w:val="1471015553"/>
        <w:text/>
      </w:sdtPr>
      <w:sdtEndPr/>
      <w:sdtContent>
        <w:r w:rsidR="00D15395">
          <w:t>S</w:t>
        </w:r>
      </w:sdtContent>
    </w:sdt>
    <w:sdt>
      <w:sdtPr>
        <w:alias w:val="CC_Noformat_Partinummer"/>
        <w:tag w:val="CC_Noformat_Partinummer"/>
        <w:id w:val="-2014525982"/>
        <w:text/>
      </w:sdtPr>
      <w:sdtEndPr/>
      <w:sdtContent>
        <w:r w:rsidR="00D15395">
          <w:t>1629</w:t>
        </w:r>
      </w:sdtContent>
    </w:sdt>
  </w:p>
  <w:p w14:paraId="6727BB13" w14:textId="77777777" w:rsidR="00262EA3" w:rsidRPr="008227B3" w:rsidRDefault="00984F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27BB14" w14:textId="77777777" w:rsidR="00262EA3" w:rsidRPr="008227B3" w:rsidRDefault="00984F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57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57EE">
          <w:t>:1312</w:t>
        </w:r>
      </w:sdtContent>
    </w:sdt>
  </w:p>
  <w:p w14:paraId="6727BB15" w14:textId="77777777" w:rsidR="00262EA3" w:rsidRDefault="00984F21" w:rsidP="00E03A3D">
    <w:pPr>
      <w:pStyle w:val="Motionr"/>
    </w:pPr>
    <w:sdt>
      <w:sdtPr>
        <w:alias w:val="CC_Noformat_Avtext"/>
        <w:tag w:val="CC_Noformat_Avtext"/>
        <w:id w:val="-2020768203"/>
        <w:lock w:val="sdtContentLocked"/>
        <w:placeholder>
          <w:docPart w:val="89EB0B4DB0B647DEAE0F36F75557C36E"/>
        </w:placeholder>
        <w15:appearance w15:val="hidden"/>
        <w:text/>
      </w:sdtPr>
      <w:sdtEndPr/>
      <w:sdtContent>
        <w:r w:rsidR="00BC57EE">
          <w:t>av Ida Karkiainen m.fl. (S)</w:t>
        </w:r>
      </w:sdtContent>
    </w:sdt>
  </w:p>
  <w:sdt>
    <w:sdtPr>
      <w:alias w:val="CC_Noformat_Rubtext"/>
      <w:tag w:val="CC_Noformat_Rubtext"/>
      <w:id w:val="-218060500"/>
      <w:lock w:val="sdtLocked"/>
      <w:text/>
    </w:sdtPr>
    <w:sdtEndPr/>
    <w:sdtContent>
      <w:p w14:paraId="6727BB16" w14:textId="77777777" w:rsidR="00262EA3" w:rsidRDefault="00D15395" w:rsidP="00283E0F">
        <w:pPr>
          <w:pStyle w:val="FSHRub2"/>
        </w:pPr>
        <w:r>
          <w:t>Barnomsorg på obekväm tid</w:t>
        </w:r>
      </w:p>
    </w:sdtContent>
  </w:sdt>
  <w:sdt>
    <w:sdtPr>
      <w:alias w:val="CC_Boilerplate_3"/>
      <w:tag w:val="CC_Boilerplate_3"/>
      <w:id w:val="1606463544"/>
      <w:lock w:val="sdtContentLocked"/>
      <w15:appearance w15:val="hidden"/>
      <w:text w:multiLine="1"/>
    </w:sdtPr>
    <w:sdtEndPr/>
    <w:sdtContent>
      <w:p w14:paraId="6727BB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5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570"/>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AC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0C"/>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02"/>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EF"/>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C39"/>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42"/>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F21"/>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113"/>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EE"/>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DB5"/>
    <w:rsid w:val="00D101A5"/>
    <w:rsid w:val="00D10C57"/>
    <w:rsid w:val="00D12A28"/>
    <w:rsid w:val="00D12A78"/>
    <w:rsid w:val="00D12B31"/>
    <w:rsid w:val="00D131C0"/>
    <w:rsid w:val="00D1539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7BAF7"/>
  <w15:chartTrackingRefBased/>
  <w15:docId w15:val="{949EE96A-80B2-41DE-9375-2F45529E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32D530D3AB4E2EBDD4262C2C4296F4"/>
        <w:category>
          <w:name w:val="Allmänt"/>
          <w:gallery w:val="placeholder"/>
        </w:category>
        <w:types>
          <w:type w:val="bbPlcHdr"/>
        </w:types>
        <w:behaviors>
          <w:behavior w:val="content"/>
        </w:behaviors>
        <w:guid w:val="{4ACD0A24-48EE-4B69-8818-8DB71EE54223}"/>
      </w:docPartPr>
      <w:docPartBody>
        <w:p w:rsidR="001B337F" w:rsidRDefault="00553565">
          <w:pPr>
            <w:pStyle w:val="1132D530D3AB4E2EBDD4262C2C4296F4"/>
          </w:pPr>
          <w:r w:rsidRPr="005A0A93">
            <w:rPr>
              <w:rStyle w:val="Platshllartext"/>
            </w:rPr>
            <w:t>Förslag till riksdagsbeslut</w:t>
          </w:r>
        </w:p>
      </w:docPartBody>
    </w:docPart>
    <w:docPart>
      <w:docPartPr>
        <w:name w:val="4A26020FE1584A44922EABCFAA976874"/>
        <w:category>
          <w:name w:val="Allmänt"/>
          <w:gallery w:val="placeholder"/>
        </w:category>
        <w:types>
          <w:type w:val="bbPlcHdr"/>
        </w:types>
        <w:behaviors>
          <w:behavior w:val="content"/>
        </w:behaviors>
        <w:guid w:val="{A98FB1DD-7C9F-4E6E-A84A-5B9ED2484C45}"/>
      </w:docPartPr>
      <w:docPartBody>
        <w:p w:rsidR="001B337F" w:rsidRDefault="00553565">
          <w:pPr>
            <w:pStyle w:val="4A26020FE1584A44922EABCFAA976874"/>
          </w:pPr>
          <w:r w:rsidRPr="005A0A93">
            <w:rPr>
              <w:rStyle w:val="Platshllartext"/>
            </w:rPr>
            <w:t>Motivering</w:t>
          </w:r>
        </w:p>
      </w:docPartBody>
    </w:docPart>
    <w:docPart>
      <w:docPartPr>
        <w:name w:val="98A78FCFF607442390BDBEB703ACDD7F"/>
        <w:category>
          <w:name w:val="Allmänt"/>
          <w:gallery w:val="placeholder"/>
        </w:category>
        <w:types>
          <w:type w:val="bbPlcHdr"/>
        </w:types>
        <w:behaviors>
          <w:behavior w:val="content"/>
        </w:behaviors>
        <w:guid w:val="{35A980D9-74D4-45D1-86A5-38EEBAC52EF3}"/>
      </w:docPartPr>
      <w:docPartBody>
        <w:p w:rsidR="001B337F" w:rsidRDefault="00553565">
          <w:pPr>
            <w:pStyle w:val="98A78FCFF607442390BDBEB703ACDD7F"/>
          </w:pPr>
          <w:r>
            <w:rPr>
              <w:rStyle w:val="Platshllartext"/>
            </w:rPr>
            <w:t xml:space="preserve"> </w:t>
          </w:r>
        </w:p>
      </w:docPartBody>
    </w:docPart>
    <w:docPart>
      <w:docPartPr>
        <w:name w:val="8376516EC83545C6957E1198E57F797E"/>
        <w:category>
          <w:name w:val="Allmänt"/>
          <w:gallery w:val="placeholder"/>
        </w:category>
        <w:types>
          <w:type w:val="bbPlcHdr"/>
        </w:types>
        <w:behaviors>
          <w:behavior w:val="content"/>
        </w:behaviors>
        <w:guid w:val="{093A45F9-A22E-4C91-A527-5AC39806F116}"/>
      </w:docPartPr>
      <w:docPartBody>
        <w:p w:rsidR="001B337F" w:rsidRDefault="00553565">
          <w:pPr>
            <w:pStyle w:val="8376516EC83545C6957E1198E57F797E"/>
          </w:pPr>
          <w:r>
            <w:t xml:space="preserve"> </w:t>
          </w:r>
        </w:p>
      </w:docPartBody>
    </w:docPart>
    <w:docPart>
      <w:docPartPr>
        <w:name w:val="89EB0B4DB0B647DEAE0F36F75557C36E"/>
        <w:category>
          <w:name w:val="Allmänt"/>
          <w:gallery w:val="placeholder"/>
        </w:category>
        <w:types>
          <w:type w:val="bbPlcHdr"/>
        </w:types>
        <w:behaviors>
          <w:behavior w:val="content"/>
        </w:behaviors>
        <w:guid w:val="{2B8D8EF9-9D94-4902-807E-7EA743EBAD65}"/>
      </w:docPartPr>
      <w:docPartBody>
        <w:p w:rsidR="001B337F" w:rsidRDefault="00553565" w:rsidP="00553565">
          <w:pPr>
            <w:pStyle w:val="89EB0B4DB0B647DEAE0F36F75557C3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CF26FF432D4DDB9DAAF761A4518524"/>
        <w:category>
          <w:name w:val="Allmänt"/>
          <w:gallery w:val="placeholder"/>
        </w:category>
        <w:types>
          <w:type w:val="bbPlcHdr"/>
        </w:types>
        <w:behaviors>
          <w:behavior w:val="content"/>
        </w:behaviors>
        <w:guid w:val="{55F45EA9-5FC3-4971-88EA-716FA8133A4D}"/>
      </w:docPartPr>
      <w:docPartBody>
        <w:p w:rsidR="00DF59D4" w:rsidRDefault="00DF5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65"/>
    <w:rsid w:val="001B337F"/>
    <w:rsid w:val="00553565"/>
    <w:rsid w:val="00DF59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3565"/>
    <w:rPr>
      <w:color w:val="F4B083" w:themeColor="accent2" w:themeTint="99"/>
    </w:rPr>
  </w:style>
  <w:style w:type="paragraph" w:customStyle="1" w:styleId="1132D530D3AB4E2EBDD4262C2C4296F4">
    <w:name w:val="1132D530D3AB4E2EBDD4262C2C4296F4"/>
  </w:style>
  <w:style w:type="paragraph" w:customStyle="1" w:styleId="0C3E0000BD864AA4B05BE5D1E22F8F3C">
    <w:name w:val="0C3E0000BD864AA4B05BE5D1E22F8F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146E0E16DF848FDBC653A212D2820D8">
    <w:name w:val="5146E0E16DF848FDBC653A212D2820D8"/>
  </w:style>
  <w:style w:type="paragraph" w:customStyle="1" w:styleId="4A26020FE1584A44922EABCFAA976874">
    <w:name w:val="4A26020FE1584A44922EABCFAA976874"/>
  </w:style>
  <w:style w:type="paragraph" w:customStyle="1" w:styleId="51DD6515C7004187812EB61909D43832">
    <w:name w:val="51DD6515C7004187812EB61909D43832"/>
  </w:style>
  <w:style w:type="paragraph" w:customStyle="1" w:styleId="5AE34D0D95D94D5F814525A30D7C0A68">
    <w:name w:val="5AE34D0D95D94D5F814525A30D7C0A68"/>
  </w:style>
  <w:style w:type="paragraph" w:customStyle="1" w:styleId="98A78FCFF607442390BDBEB703ACDD7F">
    <w:name w:val="98A78FCFF607442390BDBEB703ACDD7F"/>
  </w:style>
  <w:style w:type="paragraph" w:customStyle="1" w:styleId="8376516EC83545C6957E1198E57F797E">
    <w:name w:val="8376516EC83545C6957E1198E57F797E"/>
  </w:style>
  <w:style w:type="paragraph" w:customStyle="1" w:styleId="89EB0B4DB0B647DEAE0F36F75557C36E">
    <w:name w:val="89EB0B4DB0B647DEAE0F36F75557C36E"/>
    <w:rsid w:val="00553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F6B236-0B2F-49BC-A754-6F4609D45C2C}"/>
</file>

<file path=customXml/itemProps2.xml><?xml version="1.0" encoding="utf-8"?>
<ds:datastoreItem xmlns:ds="http://schemas.openxmlformats.org/officeDocument/2006/customXml" ds:itemID="{55E95ABF-B663-4172-8193-F0D60BBBA7EC}"/>
</file>

<file path=customXml/itemProps3.xml><?xml version="1.0" encoding="utf-8"?>
<ds:datastoreItem xmlns:ds="http://schemas.openxmlformats.org/officeDocument/2006/customXml" ds:itemID="{1A0EE6E2-30E6-41EC-8DFF-C70DC5D0E615}"/>
</file>

<file path=docProps/app.xml><?xml version="1.0" encoding="utf-8"?>
<Properties xmlns="http://schemas.openxmlformats.org/officeDocument/2006/extended-properties" xmlns:vt="http://schemas.openxmlformats.org/officeDocument/2006/docPropsVTypes">
  <Template>Normal</Template>
  <TotalTime>8</TotalTime>
  <Pages>2</Pages>
  <Words>257</Words>
  <Characters>1428</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S1629 Barnomsorg på obekväm tid</vt:lpstr>
      <vt:lpstr>
      </vt:lpstr>
    </vt:vector>
  </TitlesOfParts>
  <Company>Sveriges riksdag</Company>
  <LinksUpToDate>false</LinksUpToDate>
  <CharactersWithSpaces>1674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