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869D4" w:rsidRDefault="001B432D" w14:paraId="31372D6C" w14:textId="77777777">
      <w:pPr>
        <w:pStyle w:val="RubrikFrslagTIllRiksdagsbeslut"/>
      </w:pPr>
      <w:sdt>
        <w:sdtPr>
          <w:alias w:val="CC_Boilerplate_4"/>
          <w:tag w:val="CC_Boilerplate_4"/>
          <w:id w:val="-1644581176"/>
          <w:lock w:val="sdtContentLocked"/>
          <w:placeholder>
            <w:docPart w:val="F0571626D4C14E44B443D2281098C3AB"/>
          </w:placeholder>
          <w:text/>
        </w:sdtPr>
        <w:sdtEndPr/>
        <w:sdtContent>
          <w:r w:rsidRPr="009B062B" w:rsidR="00AF30DD">
            <w:t>Förslag till riksdagsbeslut</w:t>
          </w:r>
        </w:sdtContent>
      </w:sdt>
      <w:bookmarkEnd w:id="0"/>
      <w:bookmarkEnd w:id="1"/>
    </w:p>
    <w:sdt>
      <w:sdtPr>
        <w:alias w:val="Yrkande 1"/>
        <w:tag w:val="a95fe822-e218-404f-84d4-ed3bc27b399a"/>
        <w:id w:val="-625937871"/>
        <w:lock w:val="sdtLocked"/>
      </w:sdtPr>
      <w:sdtEndPr/>
      <w:sdtContent>
        <w:p w:rsidR="00B90A63" w:rsidRDefault="00F71700" w14:paraId="39C59D66" w14:textId="77777777">
          <w:pPr>
            <w:pStyle w:val="Frslagstext"/>
            <w:numPr>
              <w:ilvl w:val="0"/>
              <w:numId w:val="0"/>
            </w:numPr>
          </w:pPr>
          <w:r>
            <w:t>Riksdagen ställer sig bakom det som anförs i motionen om att överväga att äldre bostadsbestånd ska kunna omfattas av statliga bidrag för renoveringar, såsom stambyten och åtgärder för att minska klimatpåverkan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042D1B91654E2BB5FBE83046D745E9"/>
        </w:placeholder>
        <w:text/>
      </w:sdtPr>
      <w:sdtEndPr/>
      <w:sdtContent>
        <w:p w:rsidRPr="009B062B" w:rsidR="006D79C9" w:rsidP="00333E95" w:rsidRDefault="006D79C9" w14:paraId="36860FB2" w14:textId="77777777">
          <w:pPr>
            <w:pStyle w:val="Rubrik1"/>
          </w:pPr>
          <w:r>
            <w:t>Motivering</w:t>
          </w:r>
        </w:p>
      </w:sdtContent>
    </w:sdt>
    <w:bookmarkEnd w:displacedByCustomXml="prev" w:id="3"/>
    <w:bookmarkEnd w:displacedByCustomXml="prev" w:id="4"/>
    <w:p w:rsidR="00F312F2" w:rsidP="001B432D" w:rsidRDefault="00F312F2" w14:paraId="0E6400B1" w14:textId="6A1D0656">
      <w:pPr>
        <w:pStyle w:val="Normalutanindragellerluft"/>
      </w:pPr>
      <w:r>
        <w:t>Under lång tid har hyresrätten missgynnats ekonomiskt jämfört med andra upplåtelse</w:t>
      </w:r>
      <w:r w:rsidR="001B432D">
        <w:softHyphen/>
      </w:r>
      <w:r>
        <w:t>former på bostadsmarknaden.</w:t>
      </w:r>
    </w:p>
    <w:p w:rsidR="00F312F2" w:rsidP="001B432D" w:rsidRDefault="00F312F2" w14:paraId="6B27FBAE" w14:textId="7688FBDD">
      <w:r>
        <w:t>För att säkerställa att alla har tillgång till rimliga bostäder, vilket är en grundläggande förutsättning för en stabil tillvaro, är det avgörande att adressera de stigande bostads</w:t>
      </w:r>
      <w:r w:rsidR="001B432D">
        <w:softHyphen/>
      </w:r>
      <w:r>
        <w:t>kostnaderna som har ökat snabbare än inkomsterna för många hushåll. För att möta detta behov är det nödvändigt att både öka tillgången på hyreslägenheter och förbättra standarden på befintliga bostäder.</w:t>
      </w:r>
    </w:p>
    <w:p w:rsidR="00F312F2" w:rsidP="001B432D" w:rsidRDefault="00F312F2" w14:paraId="2C7B403B" w14:textId="52452678">
      <w:r>
        <w:t>Samhället har blivit alltmer segregerat. Att främja blandade bostadsområden är avgörande för att skapa mer socialt och ekonomiskt hållbara samhällen. Byggandet av nya hyreslägenheter är en central åtgärd, särskilt med tanke på den nuvarande av</w:t>
      </w:r>
      <w:r w:rsidR="001B432D">
        <w:softHyphen/>
      </w:r>
      <w:r>
        <w:t>matt</w:t>
      </w:r>
      <w:r w:rsidR="001B432D">
        <w:softHyphen/>
      </w:r>
      <w:r>
        <w:t>ningen inom bostadsbyggandet. Regeringens bristande insatser, såsom avskaffandet av investeringsstödet som infördes av den socialdemokratiska regeringen för att stimulera byggandet av hyresbostäder, har bidragit till denna avmattning. Förutom nyproduktion är det också viktigt att underhålla och uppgradera standarden på befintliga hyres</w:t>
      </w:r>
      <w:r w:rsidR="001B432D">
        <w:softHyphen/>
      </w:r>
      <w:r>
        <w:t>lägenheter, särskilt de som byggdes under miljonprogramsåren.</w:t>
      </w:r>
    </w:p>
    <w:p w:rsidR="00F312F2" w:rsidP="001B432D" w:rsidRDefault="00F312F2" w14:paraId="52BFF912" w14:textId="41E1B02C">
      <w:r>
        <w:t>Renoveringar av äldre bostäder för att minska deras klimatpåverkan och förbättra deras långsiktiga hållbarhet är en viktig del av lösningen. Detta inkluderar stam</w:t>
      </w:r>
      <w:r w:rsidR="001B432D">
        <w:softHyphen/>
      </w:r>
      <w:r>
        <w:t>renoveringar och andra åtgärder för att förbättra energieffektiviteten, vilket inte bara gynnar hyresgästerna genom lägre driftskostnader utan också bidrar till att minska bostadssektorns totala klimatavtryck.</w:t>
      </w:r>
    </w:p>
    <w:p w:rsidR="00F312F2" w:rsidP="001B432D" w:rsidRDefault="00F312F2" w14:paraId="3963748C" w14:textId="77777777">
      <w:r>
        <w:t xml:space="preserve">Genom att aktivt arbeta för en ökad tillgång på hyreslägenheter och förbättrad standard för befintliga bostäder, kan samhället säkerställa att alla medborgare har </w:t>
      </w:r>
      <w:r>
        <w:lastRenderedPageBreak/>
        <w:t>tillgång till trygga, prisvärda och hållbara bostäder. Detta är avgörande för ett jämlikt och välfungerande samhälle.</w:t>
      </w:r>
    </w:p>
    <w:p w:rsidR="00F312F2" w:rsidP="001B432D" w:rsidRDefault="00F312F2" w14:paraId="04C32FC5" w14:textId="7B3A2370">
      <w:r>
        <w:t>Statliga subventioner kan spela en viktig roll i att stimulera byggandet av fler hyres</w:t>
      </w:r>
      <w:r w:rsidR="001B432D">
        <w:softHyphen/>
      </w:r>
      <w:r>
        <w:t>lägenheter och därmed minska bostadsbristen, särskilt i storstadsområden där efter</w:t>
      </w:r>
      <w:r w:rsidR="001B432D">
        <w:softHyphen/>
      </w:r>
      <w:r>
        <w:t>frågan är hög. Sådana subventioner kan bidra till att fler människor får tillgång till prisvärda bostäder, vilket i sin tur minskar ekonomisk och social ojämlikhet. Dessutom kan subventioner för hållbart byggande främja energieffektiva och miljövänliga bostäder.</w:t>
      </w:r>
    </w:p>
    <w:sdt>
      <w:sdtPr>
        <w:alias w:val="CC_Underskrifter"/>
        <w:tag w:val="CC_Underskrifter"/>
        <w:id w:val="583496634"/>
        <w:lock w:val="sdtContentLocked"/>
        <w:placeholder>
          <w:docPart w:val="F7BD5E78547A497190A3ABA0538A3073"/>
        </w:placeholder>
      </w:sdtPr>
      <w:sdtEndPr/>
      <w:sdtContent>
        <w:p w:rsidR="00A869D4" w:rsidP="00A869D4" w:rsidRDefault="00A869D4" w14:paraId="7EB01517" w14:textId="77777777"/>
        <w:p w:rsidRPr="008E0FE2" w:rsidR="004801AC" w:rsidP="00A869D4" w:rsidRDefault="001B432D" w14:paraId="796A3AA3" w14:textId="14881EDE"/>
      </w:sdtContent>
    </w:sdt>
    <w:tbl>
      <w:tblPr>
        <w:tblW w:w="5000" w:type="pct"/>
        <w:tblLook w:val="04A0" w:firstRow="1" w:lastRow="0" w:firstColumn="1" w:lastColumn="0" w:noHBand="0" w:noVBand="1"/>
        <w:tblCaption w:val="underskrifter"/>
      </w:tblPr>
      <w:tblGrid>
        <w:gridCol w:w="4252"/>
        <w:gridCol w:w="4252"/>
      </w:tblGrid>
      <w:tr w:rsidR="00B90A63" w14:paraId="2F291BAD" w14:textId="77777777">
        <w:trPr>
          <w:cantSplit/>
        </w:trPr>
        <w:tc>
          <w:tcPr>
            <w:tcW w:w="50" w:type="pct"/>
            <w:vAlign w:val="bottom"/>
          </w:tcPr>
          <w:p w:rsidR="00B90A63" w:rsidRDefault="00F71700" w14:paraId="5DB59CA9" w14:textId="77777777">
            <w:pPr>
              <w:pStyle w:val="Underskrifter"/>
              <w:spacing w:after="0"/>
            </w:pPr>
            <w:r>
              <w:t>Kristoffer Lindberg (S)</w:t>
            </w:r>
          </w:p>
        </w:tc>
        <w:tc>
          <w:tcPr>
            <w:tcW w:w="50" w:type="pct"/>
            <w:vAlign w:val="bottom"/>
          </w:tcPr>
          <w:p w:rsidR="00B90A63" w:rsidRDefault="00B90A63" w14:paraId="1B47DE55" w14:textId="77777777">
            <w:pPr>
              <w:pStyle w:val="Underskrifter"/>
              <w:spacing w:after="0"/>
            </w:pPr>
          </w:p>
        </w:tc>
      </w:tr>
      <w:tr w:rsidR="00B90A63" w14:paraId="769D01C5" w14:textId="77777777">
        <w:trPr>
          <w:cantSplit/>
        </w:trPr>
        <w:tc>
          <w:tcPr>
            <w:tcW w:w="50" w:type="pct"/>
            <w:vAlign w:val="bottom"/>
          </w:tcPr>
          <w:p w:rsidR="00B90A63" w:rsidRDefault="00F71700" w14:paraId="5717898C" w14:textId="77777777">
            <w:pPr>
              <w:pStyle w:val="Underskrifter"/>
              <w:spacing w:after="0"/>
            </w:pPr>
            <w:r>
              <w:t>Patrik Lundqvist (S)</w:t>
            </w:r>
          </w:p>
        </w:tc>
        <w:tc>
          <w:tcPr>
            <w:tcW w:w="50" w:type="pct"/>
            <w:vAlign w:val="bottom"/>
          </w:tcPr>
          <w:p w:rsidR="00B90A63" w:rsidRDefault="00F71700" w14:paraId="3D04A790" w14:textId="77777777">
            <w:pPr>
              <w:pStyle w:val="Underskrifter"/>
              <w:spacing w:after="0"/>
            </w:pPr>
            <w:r>
              <w:t>Linnéa Wickman (S)</w:t>
            </w:r>
          </w:p>
        </w:tc>
      </w:tr>
      <w:tr w:rsidR="00B90A63" w14:paraId="6D0E31D7" w14:textId="77777777">
        <w:trPr>
          <w:cantSplit/>
        </w:trPr>
        <w:tc>
          <w:tcPr>
            <w:tcW w:w="50" w:type="pct"/>
            <w:vAlign w:val="bottom"/>
          </w:tcPr>
          <w:p w:rsidR="00B90A63" w:rsidRDefault="00F71700" w14:paraId="0059E732" w14:textId="77777777">
            <w:pPr>
              <w:pStyle w:val="Underskrifter"/>
              <w:spacing w:after="0"/>
            </w:pPr>
            <w:r>
              <w:t>Sanna Backeskog (S)</w:t>
            </w:r>
          </w:p>
        </w:tc>
        <w:tc>
          <w:tcPr>
            <w:tcW w:w="50" w:type="pct"/>
            <w:vAlign w:val="bottom"/>
          </w:tcPr>
          <w:p w:rsidR="00B90A63" w:rsidRDefault="00B90A63" w14:paraId="140709C3" w14:textId="77777777">
            <w:pPr>
              <w:pStyle w:val="Underskrifter"/>
              <w:spacing w:after="0"/>
            </w:pPr>
          </w:p>
        </w:tc>
      </w:tr>
    </w:tbl>
    <w:p w:rsidR="00385EBD" w:rsidRDefault="00385EBD" w14:paraId="0AAF31BB" w14:textId="77777777"/>
    <w:sectPr w:rsidR="00385EB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18F63" w14:textId="77777777" w:rsidR="00F312F2" w:rsidRDefault="00F312F2" w:rsidP="000C1CAD">
      <w:pPr>
        <w:spacing w:line="240" w:lineRule="auto"/>
      </w:pPr>
      <w:r>
        <w:separator/>
      </w:r>
    </w:p>
  </w:endnote>
  <w:endnote w:type="continuationSeparator" w:id="0">
    <w:p w14:paraId="0B0241DD" w14:textId="77777777" w:rsidR="00F312F2" w:rsidRDefault="00F31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B1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A8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8DD1" w14:textId="16ACDCE9" w:rsidR="00262EA3" w:rsidRPr="00A869D4" w:rsidRDefault="00262EA3" w:rsidP="00A86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5FEA8" w14:textId="77777777" w:rsidR="00F312F2" w:rsidRDefault="00F312F2" w:rsidP="000C1CAD">
      <w:pPr>
        <w:spacing w:line="240" w:lineRule="auto"/>
      </w:pPr>
      <w:r>
        <w:separator/>
      </w:r>
    </w:p>
  </w:footnote>
  <w:footnote w:type="continuationSeparator" w:id="0">
    <w:p w14:paraId="3F8B18D4" w14:textId="77777777" w:rsidR="00F312F2" w:rsidRDefault="00F312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42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F0AFB1" wp14:editId="6690DA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68E07B" w14:textId="6DBFD7C5" w:rsidR="00262EA3" w:rsidRDefault="001B432D" w:rsidP="008103B5">
                          <w:pPr>
                            <w:jc w:val="right"/>
                          </w:pPr>
                          <w:sdt>
                            <w:sdtPr>
                              <w:alias w:val="CC_Noformat_Partikod"/>
                              <w:tag w:val="CC_Noformat_Partikod"/>
                              <w:id w:val="-53464382"/>
                              <w:text/>
                            </w:sdtPr>
                            <w:sdtEndPr/>
                            <w:sdtContent>
                              <w:r w:rsidR="00F312F2">
                                <w:t>S</w:t>
                              </w:r>
                            </w:sdtContent>
                          </w:sdt>
                          <w:sdt>
                            <w:sdtPr>
                              <w:alias w:val="CC_Noformat_Partinummer"/>
                              <w:tag w:val="CC_Noformat_Partinummer"/>
                              <w:id w:val="-1709555926"/>
                              <w:text/>
                            </w:sdtPr>
                            <w:sdtEndPr/>
                            <w:sdtContent>
                              <w:r w:rsidR="00F312F2">
                                <w:t>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F0AF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68E07B" w14:textId="6DBFD7C5" w:rsidR="00262EA3" w:rsidRDefault="001B432D" w:rsidP="008103B5">
                    <w:pPr>
                      <w:jc w:val="right"/>
                    </w:pPr>
                    <w:sdt>
                      <w:sdtPr>
                        <w:alias w:val="CC_Noformat_Partikod"/>
                        <w:tag w:val="CC_Noformat_Partikod"/>
                        <w:id w:val="-53464382"/>
                        <w:text/>
                      </w:sdtPr>
                      <w:sdtEndPr/>
                      <w:sdtContent>
                        <w:r w:rsidR="00F312F2">
                          <w:t>S</w:t>
                        </w:r>
                      </w:sdtContent>
                    </w:sdt>
                    <w:sdt>
                      <w:sdtPr>
                        <w:alias w:val="CC_Noformat_Partinummer"/>
                        <w:tag w:val="CC_Noformat_Partinummer"/>
                        <w:id w:val="-1709555926"/>
                        <w:text/>
                      </w:sdtPr>
                      <w:sdtEndPr/>
                      <w:sdtContent>
                        <w:r w:rsidR="00F312F2">
                          <w:t>234</w:t>
                        </w:r>
                      </w:sdtContent>
                    </w:sdt>
                  </w:p>
                </w:txbxContent>
              </v:textbox>
              <w10:wrap anchorx="page"/>
            </v:shape>
          </w:pict>
        </mc:Fallback>
      </mc:AlternateContent>
    </w:r>
  </w:p>
  <w:p w14:paraId="1C0808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0C42" w14:textId="77777777" w:rsidR="00262EA3" w:rsidRDefault="00262EA3" w:rsidP="008563AC">
    <w:pPr>
      <w:jc w:val="right"/>
    </w:pPr>
  </w:p>
  <w:p w14:paraId="5833FF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A6FA" w14:textId="77777777" w:rsidR="00262EA3" w:rsidRDefault="001B43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15088F" wp14:editId="67F635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00ABC6" w14:textId="7AB370FD" w:rsidR="00262EA3" w:rsidRDefault="001B432D" w:rsidP="00A314CF">
    <w:pPr>
      <w:pStyle w:val="FSHNormal"/>
      <w:spacing w:before="40"/>
    </w:pPr>
    <w:sdt>
      <w:sdtPr>
        <w:alias w:val="CC_Noformat_Motionstyp"/>
        <w:tag w:val="CC_Noformat_Motionstyp"/>
        <w:id w:val="1162973129"/>
        <w:lock w:val="sdtContentLocked"/>
        <w15:appearance w15:val="hidden"/>
        <w:text/>
      </w:sdtPr>
      <w:sdtEndPr/>
      <w:sdtContent>
        <w:r w:rsidR="00A869D4">
          <w:t>Enskild motion</w:t>
        </w:r>
      </w:sdtContent>
    </w:sdt>
    <w:r w:rsidR="00821B36">
      <w:t xml:space="preserve"> </w:t>
    </w:r>
    <w:sdt>
      <w:sdtPr>
        <w:alias w:val="CC_Noformat_Partikod"/>
        <w:tag w:val="CC_Noformat_Partikod"/>
        <w:id w:val="1471015553"/>
        <w:text/>
      </w:sdtPr>
      <w:sdtEndPr/>
      <w:sdtContent>
        <w:r w:rsidR="00F312F2">
          <w:t>S</w:t>
        </w:r>
      </w:sdtContent>
    </w:sdt>
    <w:sdt>
      <w:sdtPr>
        <w:alias w:val="CC_Noformat_Partinummer"/>
        <w:tag w:val="CC_Noformat_Partinummer"/>
        <w:id w:val="-2014525982"/>
        <w:text/>
      </w:sdtPr>
      <w:sdtEndPr/>
      <w:sdtContent>
        <w:r w:rsidR="00F312F2">
          <w:t>234</w:t>
        </w:r>
      </w:sdtContent>
    </w:sdt>
  </w:p>
  <w:p w14:paraId="74CA946E" w14:textId="77777777" w:rsidR="00262EA3" w:rsidRPr="008227B3" w:rsidRDefault="001B43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AD476F" w14:textId="59D7D6D2" w:rsidR="00262EA3" w:rsidRPr="008227B3" w:rsidRDefault="001B43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69D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69D4">
          <w:t>:2190</w:t>
        </w:r>
      </w:sdtContent>
    </w:sdt>
  </w:p>
  <w:p w14:paraId="049A3064" w14:textId="73E392BA" w:rsidR="00262EA3" w:rsidRDefault="001B432D" w:rsidP="00E03A3D">
    <w:pPr>
      <w:pStyle w:val="Motionr"/>
    </w:pPr>
    <w:sdt>
      <w:sdtPr>
        <w:alias w:val="CC_Noformat_Avtext"/>
        <w:tag w:val="CC_Noformat_Avtext"/>
        <w:id w:val="-2020768203"/>
        <w:lock w:val="sdtContentLocked"/>
        <w15:appearance w15:val="hidden"/>
        <w:text/>
      </w:sdtPr>
      <w:sdtEndPr/>
      <w:sdtContent>
        <w:r w:rsidR="00A869D4">
          <w:t>av Kristoffer Lindberg m.fl. (S)</w:t>
        </w:r>
      </w:sdtContent>
    </w:sdt>
  </w:p>
  <w:sdt>
    <w:sdtPr>
      <w:alias w:val="CC_Noformat_Rubtext"/>
      <w:tag w:val="CC_Noformat_Rubtext"/>
      <w:id w:val="-218060500"/>
      <w:lock w:val="sdtLocked"/>
      <w:text/>
    </w:sdtPr>
    <w:sdtEndPr/>
    <w:sdtContent>
      <w:p w14:paraId="2A3F0F3F" w14:textId="6C49FE38" w:rsidR="00262EA3" w:rsidRDefault="00F312F2" w:rsidP="00283E0F">
        <w:pPr>
          <w:pStyle w:val="FSHRub2"/>
        </w:pPr>
        <w:r>
          <w:t>Statliga subventioner för hyreslägenheter</w:t>
        </w:r>
      </w:p>
    </w:sdtContent>
  </w:sdt>
  <w:sdt>
    <w:sdtPr>
      <w:alias w:val="CC_Boilerplate_3"/>
      <w:tag w:val="CC_Boilerplate_3"/>
      <w:id w:val="1606463544"/>
      <w:lock w:val="sdtContentLocked"/>
      <w15:appearance w15:val="hidden"/>
      <w:text w:multiLine="1"/>
    </w:sdtPr>
    <w:sdtEndPr/>
    <w:sdtContent>
      <w:p w14:paraId="5038B0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12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32D"/>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5EB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C26"/>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4"/>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63"/>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2F2"/>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700"/>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804BFC"/>
  <w15:chartTrackingRefBased/>
  <w15:docId w15:val="{2CF6D19A-226A-437C-ABDB-20831D9F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688669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713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571626D4C14E44B443D2281098C3AB"/>
        <w:category>
          <w:name w:val="Allmänt"/>
          <w:gallery w:val="placeholder"/>
        </w:category>
        <w:types>
          <w:type w:val="bbPlcHdr"/>
        </w:types>
        <w:behaviors>
          <w:behavior w:val="content"/>
        </w:behaviors>
        <w:guid w:val="{C9D446DB-5EEA-464E-BDE4-88C75A16E7EE}"/>
      </w:docPartPr>
      <w:docPartBody>
        <w:p w:rsidR="00924631" w:rsidRDefault="00924631">
          <w:pPr>
            <w:pStyle w:val="F0571626D4C14E44B443D2281098C3AB"/>
          </w:pPr>
          <w:r w:rsidRPr="005A0A93">
            <w:rPr>
              <w:rStyle w:val="Platshllartext"/>
            </w:rPr>
            <w:t>Förslag till riksdagsbeslut</w:t>
          </w:r>
        </w:p>
      </w:docPartBody>
    </w:docPart>
    <w:docPart>
      <w:docPartPr>
        <w:name w:val="C4042D1B91654E2BB5FBE83046D745E9"/>
        <w:category>
          <w:name w:val="Allmänt"/>
          <w:gallery w:val="placeholder"/>
        </w:category>
        <w:types>
          <w:type w:val="bbPlcHdr"/>
        </w:types>
        <w:behaviors>
          <w:behavior w:val="content"/>
        </w:behaviors>
        <w:guid w:val="{5E83EF4C-F851-4F25-AD42-DFBA06B9160F}"/>
      </w:docPartPr>
      <w:docPartBody>
        <w:p w:rsidR="00924631" w:rsidRDefault="00924631">
          <w:pPr>
            <w:pStyle w:val="C4042D1B91654E2BB5FBE83046D745E9"/>
          </w:pPr>
          <w:r w:rsidRPr="005A0A93">
            <w:rPr>
              <w:rStyle w:val="Platshllartext"/>
            </w:rPr>
            <w:t>Motivering</w:t>
          </w:r>
        </w:p>
      </w:docPartBody>
    </w:docPart>
    <w:docPart>
      <w:docPartPr>
        <w:name w:val="F7BD5E78547A497190A3ABA0538A3073"/>
        <w:category>
          <w:name w:val="Allmänt"/>
          <w:gallery w:val="placeholder"/>
        </w:category>
        <w:types>
          <w:type w:val="bbPlcHdr"/>
        </w:types>
        <w:behaviors>
          <w:behavior w:val="content"/>
        </w:behaviors>
        <w:guid w:val="{3A41AB73-DF43-41BF-ABE4-DD74AD39DC7D}"/>
      </w:docPartPr>
      <w:docPartBody>
        <w:p w:rsidR="003E3ACA" w:rsidRDefault="003E3A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31"/>
    <w:rsid w:val="003E3ACA"/>
    <w:rsid w:val="009246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571626D4C14E44B443D2281098C3AB">
    <w:name w:val="F0571626D4C14E44B443D2281098C3AB"/>
  </w:style>
  <w:style w:type="paragraph" w:customStyle="1" w:styleId="C4042D1B91654E2BB5FBE83046D745E9">
    <w:name w:val="C4042D1B91654E2BB5FBE83046D74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6B903-7AEA-4F31-A88A-6A97FEF964CD}"/>
</file>

<file path=customXml/itemProps2.xml><?xml version="1.0" encoding="utf-8"?>
<ds:datastoreItem xmlns:ds="http://schemas.openxmlformats.org/officeDocument/2006/customXml" ds:itemID="{1C0CE01C-9412-44DD-91A8-4CD0A55D4340}"/>
</file>

<file path=customXml/itemProps3.xml><?xml version="1.0" encoding="utf-8"?>
<ds:datastoreItem xmlns:ds="http://schemas.openxmlformats.org/officeDocument/2006/customXml" ds:itemID="{2F467364-309A-4EF8-86D8-343322382E57}"/>
</file>

<file path=docProps/app.xml><?xml version="1.0" encoding="utf-8"?>
<Properties xmlns="http://schemas.openxmlformats.org/officeDocument/2006/extended-properties" xmlns:vt="http://schemas.openxmlformats.org/officeDocument/2006/docPropsVTypes">
  <Template>Normal</Template>
  <TotalTime>11</TotalTime>
  <Pages>2</Pages>
  <Words>349</Words>
  <Characters>2270</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