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53A8" w:rsidRPr="00FA53A8" w:rsidRDefault="00FA53A8">
      <w:pPr>
        <w:pStyle w:val="Frslagsrubrik"/>
      </w:pPr>
      <w:r w:rsidRPr="00FA53A8">
        <w:t>Förslag till riksdagsbeslut</w:t>
      </w:r>
    </w:p>
    <w:p w:rsidR="00FA53A8" w:rsidRPr="00FA53A8" w:rsidRDefault="00FA53A8">
      <w:pPr>
        <w:pStyle w:val="Hemstlatt"/>
      </w:pPr>
      <w:r w:rsidRPr="00FA53A8">
        <w:t>Riksdagen tillkännager för regeringen som sin mening vad som anförs i motionen om att bygga Norrbotniab</w:t>
      </w:r>
      <w:r w:rsidRPr="00FA53A8">
        <w:t>a</w:t>
      </w:r>
      <w:r w:rsidRPr="00FA53A8">
        <w:t>nan.</w:t>
      </w:r>
    </w:p>
    <w:p w:rsidR="00FA53A8" w:rsidRPr="00FA53A8" w:rsidRDefault="00FA53A8">
      <w:pPr>
        <w:pStyle w:val="Rubrik1"/>
      </w:pPr>
      <w:r w:rsidRPr="00FA53A8">
        <w:t>Motivering</w:t>
      </w:r>
    </w:p>
    <w:p w:rsidR="00FA53A8" w:rsidRPr="00FA53A8" w:rsidRDefault="00FA53A8">
      <w:r w:rsidRPr="00FA53A8">
        <w:t>Skälen till att bygga Norrbotniabanan är många. Norrbotniabanan handlar inte bara om Norrland utan om Europa, det handlar om konkurrenskraft och ko</w:t>
      </w:r>
      <w:r w:rsidRPr="00FA53A8">
        <w:t>m</w:t>
      </w:r>
      <w:r w:rsidRPr="00FA53A8">
        <w:t>petensförsörjning. Med Norrbotniabanan kommer arbetspendling och affär</w:t>
      </w:r>
      <w:r w:rsidRPr="00FA53A8">
        <w:t>s</w:t>
      </w:r>
      <w:r w:rsidRPr="00FA53A8">
        <w:t>utbyten att underlättas. För studerande kommer Norrbotniabanan att ha stor betydelse eftersom man då lätt kan åka till något av universiteten i Umeå och Luleå – en resa på ungefär 45 minuter.</w:t>
      </w:r>
    </w:p>
    <w:p w:rsidR="00FA53A8" w:rsidRPr="00FA53A8" w:rsidRDefault="00FA53A8">
      <w:pPr>
        <w:pStyle w:val="Normaltindrag"/>
      </w:pPr>
      <w:r w:rsidRPr="00FA53A8">
        <w:t>Vi får inte glömma att Norrlands kust är det område som har största reg</w:t>
      </w:r>
      <w:r w:rsidRPr="00FA53A8">
        <w:t>i</w:t>
      </w:r>
      <w:r w:rsidRPr="00FA53A8">
        <w:t>onförstoringspotentialen i Sverige. Vi kan bara konstatera att världen inte tar slut vid den norra gränsen. Runt Bottenviken bor det över 600 000 människor. Vi har ca 13 mil till Uleåborg i Finland från gränsen i norra Sverige. Det kan med Norrbotniabanan bli en viktig samverkanspartner, en stad med univers</w:t>
      </w:r>
      <w:r w:rsidRPr="00FA53A8">
        <w:t>i</w:t>
      </w:r>
      <w:r w:rsidRPr="00FA53A8">
        <w:t>tet, och framgångsrik IT-industri. Från Luleå är det närmare till Murmansk än till Stockholm. Norrbotniabanan kommer att binda samman Europas jär</w:t>
      </w:r>
      <w:r w:rsidRPr="00FA53A8">
        <w:t>n</w:t>
      </w:r>
      <w:r w:rsidRPr="00FA53A8">
        <w:t>vägsnät med Finland och nordvästra Ryssland.</w:t>
      </w:r>
    </w:p>
    <w:p w:rsidR="00FA53A8" w:rsidRPr="00FA53A8" w:rsidRDefault="00FA53A8">
      <w:pPr>
        <w:pStyle w:val="Normaltindrag"/>
      </w:pPr>
      <w:r w:rsidRPr="00FA53A8">
        <w:t>Norra Sveri</w:t>
      </w:r>
      <w:r w:rsidRPr="00FA53A8">
        <w:t>ge har mycket höga industriella produktionsvärden som skapar produktion och arbetstillfällen i hela EU. Norra Sverige har stor betydelse för att EU ska kunna säkra en egen stark produktion av malm och skogsråvara.</w:t>
      </w:r>
    </w:p>
    <w:p w:rsidR="00FA53A8" w:rsidRPr="00FA53A8" w:rsidRDefault="00FA53A8">
      <w:pPr>
        <w:pStyle w:val="Normaltindrag"/>
      </w:pPr>
      <w:r w:rsidRPr="00FA53A8">
        <w:t>Infrastrukturinvesteringar i järnvägsnätet är en offensiv satsning som frä</w:t>
      </w:r>
      <w:r w:rsidRPr="00FA53A8">
        <w:t>m</w:t>
      </w:r>
      <w:r w:rsidRPr="00FA53A8">
        <w:t>jar både miljö och tillväxt. Att föra över mer av gods- och persontransporter till järnväg skulle väsentligt minska de klimatpåverkande utsläppen från transportsektorn i vårt land. Norrbotniabanan skulle ge en minskning av ko</w:t>
      </w:r>
      <w:r w:rsidRPr="00FA53A8">
        <w:t>l</w:t>
      </w:r>
      <w:r w:rsidRPr="00FA53A8">
        <w:t>dioxidutsläppen med ca 100 000 ton per år. Då är den utländska trafiken e</w:t>
      </w:r>
      <w:r w:rsidRPr="00FA53A8">
        <w:t>x</w:t>
      </w:r>
      <w:r w:rsidRPr="00FA53A8">
        <w:t xml:space="preserve">kluderad. E4 har mellan 700 och 1 200 långtradare per dygn och om man </w:t>
      </w:r>
      <w:r w:rsidRPr="00FA53A8">
        <w:lastRenderedPageBreak/>
        <w:t>tänker att ett enda godståg rymmer 30 långtradare så får man en aning om vad det i praktiken innebär. Att erbjuda människor och företag en ko</w:t>
      </w:r>
      <w:r w:rsidRPr="00FA53A8">
        <w:t>mbination av snabbare och billigare transporter skulle ge den regionala och därmed den nationella tillväxten en rejäl skjuts framåt.</w:t>
      </w:r>
    </w:p>
    <w:p w:rsidR="00FA53A8" w:rsidRPr="00FA53A8" w:rsidRDefault="00FA53A8">
      <w:pPr>
        <w:pStyle w:val="Normaltindrag"/>
      </w:pPr>
      <w:r w:rsidRPr="00FA53A8">
        <w:t>Norrbotniabanan skulle minska företagens transportkostnader med mer än 30 %.</w:t>
      </w:r>
    </w:p>
    <w:p w:rsidR="00FA53A8" w:rsidRPr="00FA53A8" w:rsidRDefault="00FA53A8">
      <w:pPr>
        <w:pStyle w:val="Normaltindrag"/>
      </w:pPr>
      <w:r w:rsidRPr="00FA53A8">
        <w:t>Med Norrbotniabanan från Umeå till Haparanda skulle det framtida sa</w:t>
      </w:r>
      <w:r w:rsidRPr="00FA53A8">
        <w:t>m</w:t>
      </w:r>
      <w:r w:rsidRPr="00FA53A8">
        <w:t>arbetet mellan Barentsregionen, Sverige och övriga Europa kunna utvecklas. Transportkapaciteten ökar samtidigt som transportkostnaden minskar, ett måste för vår industri i en alltmer hårdnande internationell konkurrens.</w:t>
      </w:r>
    </w:p>
    <w:p w:rsidR="00FA53A8" w:rsidRPr="00FA53A8" w:rsidRDefault="00FA53A8">
      <w:pPr>
        <w:pStyle w:val="Normaltindrag"/>
      </w:pPr>
      <w:r w:rsidRPr="00FA53A8">
        <w:t>Detta bör riksdagen ge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A53A8">
        <w:trPr>
          <w:cantSplit/>
        </w:trPr>
        <w:tc>
          <w:tcPr>
            <w:tcW w:w="3046" w:type="dxa"/>
          </w:tcPr>
          <w:p w:rsidR="00FA53A8" w:rsidRPr="00FA53A8" w:rsidRDefault="00FA53A8">
            <w:pPr>
              <w:pStyle w:val="UnderskriftDatum"/>
              <w:spacing w:before="240"/>
            </w:pPr>
            <w:r w:rsidRPr="00FA53A8">
              <w:t>Stockholm den 25 oktober 2010</w:t>
            </w:r>
          </w:p>
        </w:tc>
        <w:tc>
          <w:tcPr>
            <w:tcW w:w="3047" w:type="dxa"/>
          </w:tcPr>
          <w:p w:rsidR="00FA53A8" w:rsidRPr="00FA53A8" w:rsidRDefault="00FA53A8">
            <w:pPr>
              <w:pStyle w:val="Underskrifter"/>
              <w:spacing w:before="240"/>
            </w:pPr>
          </w:p>
        </w:tc>
      </w:tr>
      <w:tr w:rsidR="00000000" w:rsidRPr="00FA53A8">
        <w:trPr>
          <w:cantSplit/>
        </w:trPr>
        <w:tc>
          <w:tcPr>
            <w:tcW w:w="3046" w:type="dxa"/>
          </w:tcPr>
          <w:p w:rsidR="00FA53A8" w:rsidRPr="00FA53A8" w:rsidRDefault="00FA53A8">
            <w:pPr>
              <w:pStyle w:val="Underskrifter"/>
            </w:pPr>
            <w:r w:rsidRPr="00FA53A8">
              <w:t>Maria Lundqvist-Brömster (FP)</w:t>
            </w:r>
          </w:p>
        </w:tc>
        <w:tc>
          <w:tcPr>
            <w:tcW w:w="3046" w:type="dxa"/>
          </w:tcPr>
          <w:p w:rsidR="00FA53A8" w:rsidRPr="00FA53A8" w:rsidRDefault="00FA53A8">
            <w:pPr>
              <w:pStyle w:val="Underskrifter"/>
            </w:pPr>
          </w:p>
        </w:tc>
      </w:tr>
    </w:tbl>
    <w:p w:rsidR="00FA53A8" w:rsidRPr="00FA53A8" w:rsidRDefault="00FA53A8">
      <w:pPr>
        <w:pStyle w:val="Normaltindrag"/>
      </w:pPr>
    </w:p>
    <w:sectPr w:rsidR="00000000" w:rsidRPr="00FA53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53A8" w:rsidRPr="00FA53A8" w:rsidRDefault="00FA53A8">
      <w:r w:rsidRPr="00FA53A8">
        <w:separator/>
      </w:r>
    </w:p>
  </w:endnote>
  <w:endnote w:type="continuationSeparator" w:id="0">
    <w:p w:rsidR="00FA53A8" w:rsidRPr="00FA53A8" w:rsidRDefault="00FA53A8">
      <w:r w:rsidRPr="00FA53A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53A8" w:rsidRPr="00FA53A8" w:rsidRDefault="00FA53A8">
    <w:pPr>
      <w:pStyle w:val="Sidfot"/>
    </w:pPr>
    <w:r w:rsidRPr="00FA53A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5398347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53A8" w:rsidRDefault="00FA53A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A53A8" w:rsidRDefault="00FA53A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53A8" w:rsidRPr="00FA53A8" w:rsidRDefault="00FA53A8">
    <w:pPr>
      <w:pStyle w:val="Sidfot"/>
    </w:pPr>
    <w:r w:rsidRPr="00FA53A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834139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53A8" w:rsidRDefault="00FA53A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A53A8" w:rsidRDefault="00FA53A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53A8" w:rsidRPr="00FA53A8" w:rsidRDefault="00FA53A8">
    <w:pPr>
      <w:pStyle w:val="Sidfot"/>
    </w:pPr>
    <w:r w:rsidRPr="00FA53A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4266451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53A8" w:rsidRDefault="00FA53A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A53A8" w:rsidRDefault="00FA53A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53A8" w:rsidRPr="00FA53A8" w:rsidRDefault="00FA53A8">
      <w:r w:rsidRPr="00FA53A8">
        <w:separator/>
      </w:r>
    </w:p>
  </w:footnote>
  <w:footnote w:type="continuationSeparator" w:id="0">
    <w:p w:rsidR="00FA53A8" w:rsidRPr="00FA53A8" w:rsidRDefault="00FA53A8">
      <w:r w:rsidRPr="00FA53A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53A8" w:rsidRPr="00FA53A8" w:rsidRDefault="00FA53A8">
    <w:pPr>
      <w:pStyle w:val="Sidhuvud"/>
    </w:pPr>
    <w:r w:rsidRPr="00FA53A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003579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53A8" w:rsidRDefault="00FA53A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A53A8" w:rsidRDefault="00FA53A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53A8" w:rsidRPr="00FA53A8" w:rsidRDefault="00FA53A8">
    <w:pPr>
      <w:pStyle w:val="Sidhuvud"/>
    </w:pPr>
    <w:r w:rsidRPr="00FA53A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8985844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53A8" w:rsidRDefault="00FA53A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A53A8" w:rsidRDefault="00FA53A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53A8" w:rsidRPr="00FA53A8" w:rsidRDefault="00FA53A8">
    <w:pPr>
      <w:pStyle w:val="FSHNormal"/>
      <w:tabs>
        <w:tab w:val="right" w:pos="5840"/>
      </w:tabs>
    </w:pPr>
    <w:r w:rsidRPr="00FA53A8">
      <w:br/>
    </w:r>
    <w:r w:rsidRPr="00FA53A8">
      <w:fldChar w:fldCharType="begin" w:fldLock="1"/>
    </w:r>
    <w:r w:rsidRPr="00FA53A8">
      <w:instrText xml:space="preserve"> DOCPROPERTY</w:instrText>
    </w:r>
    <w:r w:rsidRPr="00FA53A8">
      <w:rPr>
        <w:sz w:val="18"/>
      </w:rPr>
      <w:instrText xml:space="preserve"> "YearUser" *\charformat </w:instrText>
    </w:r>
    <w:r w:rsidRPr="00FA53A8">
      <w:fldChar w:fldCharType="separate"/>
    </w:r>
    <w:r w:rsidRPr="00FA53A8">
      <w:t>2010/11</w:t>
    </w:r>
    <w:r w:rsidRPr="00FA53A8">
      <w:fldChar w:fldCharType="end"/>
    </w:r>
    <w:r w:rsidRPr="00FA53A8">
      <w:t xml:space="preserve"> </w:t>
    </w:r>
    <w:r w:rsidRPr="00FA53A8">
      <w:tab/>
      <w:t xml:space="preserve">mnr: </w:t>
    </w:r>
    <w:r w:rsidRPr="00FA53A8">
      <w:fldChar w:fldCharType="begin" w:fldLock="1"/>
    </w:r>
    <w:r w:rsidRPr="00FA53A8">
      <w:instrText xml:space="preserve"> DOCPROPERTY</w:instrText>
    </w:r>
    <w:r w:rsidRPr="00FA53A8">
      <w:rPr>
        <w:sz w:val="18"/>
      </w:rPr>
      <w:instrText xml:space="preserve"> "Motionsnummer" *\charformat </w:instrText>
    </w:r>
    <w:r w:rsidRPr="00FA53A8">
      <w:fldChar w:fldCharType="separate"/>
    </w:r>
    <w:r w:rsidRPr="00FA53A8">
      <w:t>T230</w:t>
    </w:r>
    <w:r w:rsidRPr="00FA53A8">
      <w:fldChar w:fldCharType="end"/>
    </w:r>
    <w:r w:rsidRPr="00FA53A8">
      <w:br/>
    </w:r>
    <w:r w:rsidRPr="00FA53A8">
      <w:fldChar w:fldCharType="begin" w:fldLock="1"/>
    </w:r>
    <w:r w:rsidRPr="00FA53A8">
      <w:instrText xml:space="preserve"> DOCPROPERTY</w:instrText>
    </w:r>
    <w:r w:rsidRPr="00FA53A8">
      <w:rPr>
        <w:sz w:val="18"/>
      </w:rPr>
      <w:instrText xml:space="preserve"> "Samling" *\charformat </w:instrText>
    </w:r>
    <w:r w:rsidRPr="00FA53A8">
      <w:fldChar w:fldCharType="end"/>
    </w:r>
    <w:r w:rsidRPr="00FA53A8">
      <w:tab/>
      <w:t xml:space="preserve">pnr: </w:t>
    </w:r>
    <w:r w:rsidRPr="00FA53A8">
      <w:fldChar w:fldCharType="begin" w:fldLock="1"/>
    </w:r>
    <w:r w:rsidRPr="00FA53A8">
      <w:instrText xml:space="preserve"> DOCPROPERTY</w:instrText>
    </w:r>
    <w:r w:rsidRPr="00FA53A8">
      <w:rPr>
        <w:sz w:val="18"/>
      </w:rPr>
      <w:instrText xml:space="preserve"> "Partinummer" *\charformat </w:instrText>
    </w:r>
    <w:r w:rsidRPr="00FA53A8">
      <w:fldChar w:fldCharType="separate"/>
    </w:r>
    <w:r w:rsidRPr="00FA53A8">
      <w:t>FP1145</w:t>
    </w:r>
    <w:r w:rsidRPr="00FA53A8">
      <w:fldChar w:fldCharType="end"/>
    </w:r>
  </w:p>
  <w:p w:rsidR="00FA53A8" w:rsidRPr="00FA53A8" w:rsidRDefault="00FA53A8">
    <w:pPr>
      <w:pStyle w:val="FSHRub1"/>
    </w:pPr>
    <w:r w:rsidRPr="00FA53A8">
      <w:t>Motion till riksdagen</w:t>
    </w:r>
    <w:r w:rsidRPr="00FA53A8">
      <w:br/>
    </w:r>
    <w:r w:rsidRPr="00FA53A8">
      <w:fldChar w:fldCharType="begin" w:fldLock="1"/>
    </w:r>
    <w:r w:rsidRPr="00FA53A8">
      <w:instrText xml:space="preserve"> DOCPROPERTY "YearUser" *\charformat </w:instrText>
    </w:r>
    <w:r w:rsidRPr="00FA53A8">
      <w:fldChar w:fldCharType="separate"/>
    </w:r>
    <w:r w:rsidRPr="00FA53A8">
      <w:t>2010/11</w:t>
    </w:r>
    <w:r w:rsidRPr="00FA53A8">
      <w:fldChar w:fldCharType="end"/>
    </w:r>
    <w:r w:rsidRPr="00FA53A8">
      <w:t>:</w:t>
    </w:r>
    <w:r w:rsidRPr="00FA53A8">
      <w:fldChar w:fldCharType="begin" w:fldLock="1"/>
    </w:r>
    <w:r w:rsidRPr="00FA53A8">
      <w:instrText xml:space="preserve"> DOCPROPERTY "Motionsnummer" *\charformat </w:instrText>
    </w:r>
    <w:r w:rsidRPr="00FA53A8">
      <w:fldChar w:fldCharType="separate"/>
    </w:r>
    <w:r w:rsidRPr="00FA53A8">
      <w:t>T230</w:t>
    </w:r>
    <w:r w:rsidRPr="00FA53A8">
      <w:fldChar w:fldCharType="end"/>
    </w:r>
  </w:p>
  <w:p w:rsidR="00FA53A8" w:rsidRPr="00FA53A8" w:rsidRDefault="00FA53A8">
    <w:pPr>
      <w:pStyle w:val="FSHNormalS5"/>
    </w:pPr>
    <w:r w:rsidRPr="00FA53A8">
      <w:fldChar w:fldCharType="begin" w:fldLock="1"/>
    </w:r>
    <w:r w:rsidRPr="00FA53A8">
      <w:instrText xml:space="preserve"> DOCPROPERTY "MotionarText" *\charformat </w:instrText>
    </w:r>
    <w:r w:rsidRPr="00FA53A8">
      <w:fldChar w:fldCharType="separate"/>
    </w:r>
    <w:r w:rsidRPr="00FA53A8">
      <w:t>av Maria Lundqvist-Brömster (FP)</w:t>
    </w:r>
    <w:r w:rsidRPr="00FA53A8">
      <w:fldChar w:fldCharType="end"/>
    </w:r>
    <w:r w:rsidRPr="00FA53A8">
      <w:br/>
    </w:r>
    <w:r w:rsidRPr="00FA53A8">
      <w:fldChar w:fldCharType="begin" w:fldLock="1"/>
    </w:r>
    <w:r w:rsidRPr="00FA53A8">
      <w:instrText xml:space="preserve"> DOCPROPERTY "SvarFrasKort" *\charformat </w:instrText>
    </w:r>
    <w:r w:rsidRPr="00FA53A8">
      <w:fldChar w:fldCharType="end"/>
    </w:r>
  </w:p>
  <w:p w:rsidR="00FA53A8" w:rsidRPr="00FA53A8" w:rsidRDefault="00FA53A8">
    <w:pPr>
      <w:pStyle w:val="FSHTitel"/>
    </w:pPr>
    <w:r w:rsidRPr="00FA53A8">
      <w:fldChar w:fldCharType="begin" w:fldLock="1"/>
    </w:r>
    <w:r w:rsidRPr="00FA53A8">
      <w:instrText xml:space="preserve"> DOCPROPERTY</w:instrText>
    </w:r>
    <w:r w:rsidRPr="00FA53A8">
      <w:rPr>
        <w:sz w:val="18"/>
      </w:rPr>
      <w:instrText xml:space="preserve"> "RubrikSvar" *\charformat </w:instrText>
    </w:r>
    <w:r w:rsidRPr="00FA53A8">
      <w:fldChar w:fldCharType="separate"/>
    </w:r>
    <w:r w:rsidRPr="00FA53A8">
      <w:t>Norrbotniabanan</w:t>
    </w:r>
    <w:r w:rsidRPr="00FA53A8">
      <w:fldChar w:fldCharType="end"/>
    </w:r>
  </w:p>
  <w:p w:rsidR="00FA53A8" w:rsidRPr="00FA53A8" w:rsidRDefault="00FA53A8">
    <w:pPr>
      <w:pStyle w:val="Normal00"/>
    </w:pPr>
  </w:p>
  <w:p w:rsidR="00FA53A8" w:rsidRPr="00FA53A8" w:rsidRDefault="00FA53A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06129589">
    <w:abstractNumId w:val="3"/>
  </w:num>
  <w:num w:numId="2" w16cid:durableId="826019129">
    <w:abstractNumId w:val="2"/>
  </w:num>
  <w:num w:numId="3" w16cid:durableId="1682780379">
    <w:abstractNumId w:val="1"/>
  </w:num>
  <w:num w:numId="4" w16cid:durableId="155001857">
    <w:abstractNumId w:val="0"/>
  </w:num>
  <w:num w:numId="5" w16cid:durableId="1874416756">
    <w:abstractNumId w:val="7"/>
  </w:num>
  <w:num w:numId="6" w16cid:durableId="503283253">
    <w:abstractNumId w:val="6"/>
  </w:num>
  <w:num w:numId="7" w16cid:durableId="2040621519">
    <w:abstractNumId w:val="5"/>
  </w:num>
  <w:num w:numId="8" w16cid:durableId="102965196">
    <w:abstractNumId w:val="4"/>
  </w:num>
  <w:num w:numId="9" w16cid:durableId="2057660397">
    <w:abstractNumId w:val="8"/>
  </w:num>
  <w:num w:numId="10" w16cid:durableId="890966400">
    <w:abstractNumId w:val="9"/>
  </w:num>
  <w:num w:numId="11" w16cid:durableId="143206968">
    <w:abstractNumId w:val="10"/>
  </w:num>
  <w:num w:numId="12" w16cid:durableId="1719892802">
    <w:abstractNumId w:val="13"/>
  </w:num>
  <w:num w:numId="13" w16cid:durableId="1427337591">
    <w:abstractNumId w:val="15"/>
  </w:num>
  <w:num w:numId="14" w16cid:durableId="617955957">
    <w:abstractNumId w:val="16"/>
  </w:num>
  <w:num w:numId="15" w16cid:durableId="1129318314">
    <w:abstractNumId w:val="11"/>
  </w:num>
  <w:num w:numId="16" w16cid:durableId="959997889">
    <w:abstractNumId w:val="18"/>
  </w:num>
  <w:num w:numId="17" w16cid:durableId="461312880">
    <w:abstractNumId w:val="17"/>
  </w:num>
  <w:num w:numId="18" w16cid:durableId="1566259970">
    <w:abstractNumId w:val="14"/>
  </w:num>
  <w:num w:numId="19" w16cid:durableId="21374801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20"/>
    <w:docVar w:name="PersonGUIDs" w:val="{5846A409-2109-4FBC-B1F5-DB0F27FB8EF3}"/>
  </w:docVars>
  <w:rsids>
    <w:rsidRoot w:val="000D7B29"/>
    <w:rsid w:val="000D7B29"/>
    <w:rsid w:val="00FA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4C4A8F3A-5603-49D6-BBFD-ED65220B5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2179</Characters>
  <Application>Microsoft Office Word</Application>
  <DocSecurity>4</DocSecurity>
  <Lines>42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fp1145</vt:lpstr>
    </vt:vector>
  </TitlesOfParts>
  <Company>Riksdagen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fp1145</dc:title>
  <dc:subject>fp1145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2011-01-20T14:36:00Z</cp:lastPrinted>
  <dcterms:created xsi:type="dcterms:W3CDTF">2025-12-18T02:54:00Z</dcterms:created>
  <dcterms:modified xsi:type="dcterms:W3CDTF">2025-12-18T02:54:00Z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mot2000_530_2011-01-20</vt:lpwstr>
  </property>
  <property fmtid="{D5CDD505-2E9C-101B-9397-08002B2CF9AE}" pid="3" name="version">
    <vt:lpwstr>mot2000_524_2010-10-19</vt:lpwstr>
  </property>
  <property fmtid="{D5CDD505-2E9C-101B-9397-08002B2CF9AE}" pid="4" name="dokumenttyp">
    <vt:lpwstr>motion</vt:lpwstr>
  </property>
  <property fmtid="{D5CDD505-2E9C-101B-9397-08002B2CF9AE}" pid="5" name="Sekr">
    <vt:lpwstr>PNL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Norrbotniabanan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Norrbotniabanan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FP1145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Maria Lundqvist-Brömster (FP)</vt:lpwstr>
  </property>
  <property fmtid="{D5CDD505-2E9C-101B-9397-08002B2CF9AE}" pid="26" name="MotionarLista">
    <vt:lpwstr>Lundqvist-Brömster, Maria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 Lundqvist-Brömster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T230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per-niklas.lowen@riksdagen.se</vt:lpwstr>
  </property>
  <property fmtid="{D5CDD505-2E9C-101B-9397-08002B2CF9AE}" pid="45" name="ReservUID">
    <vt:lpwstr>ps0505aa</vt:lpwstr>
  </property>
  <property fmtid="{D5CDD505-2E9C-101B-9397-08002B2CF9AE}" pid="46" name="MotionID">
    <vt:lpwstr>20102011000001020112000011450069</vt:lpwstr>
  </property>
  <property fmtid="{D5CDD505-2E9C-101B-9397-08002B2CF9AE}" pid="47" name="datum">
    <vt:lpwstr>101025</vt:lpwstr>
  </property>
  <property fmtid="{D5CDD505-2E9C-101B-9397-08002B2CF9AE}" pid="48" name="avsändar-e-post">
    <vt:lpwstr>per-niklas.lowen@riksdagen.se</vt:lpwstr>
  </property>
  <property fmtid="{D5CDD505-2E9C-101B-9397-08002B2CF9AE}" pid="49" name="id">
    <vt:lpwstr>20102011000001020112000011450069</vt:lpwstr>
  </property>
  <property fmtid="{D5CDD505-2E9C-101B-9397-08002B2CF9AE}" pid="50" name="nummer">
    <vt:lpwstr>230</vt:lpwstr>
  </property>
  <property fmtid="{D5CDD505-2E9C-101B-9397-08002B2CF9AE}" pid="51" name="utskottsbeteckning">
    <vt:lpwstr>T</vt:lpwstr>
  </property>
  <property fmtid="{D5CDD505-2E9C-101B-9397-08002B2CF9AE}" pid="52" name="GlobalUID">
    <vt:lpwstr>{E54A3487-31D2-454F-AC03-6B7BC3B249B8}</vt:lpwstr>
  </property>
  <property fmtid="{D5CDD505-2E9C-101B-9397-08002B2CF9AE}" pid="53" name="Överföringar">
    <vt:i4>0</vt:i4>
  </property>
  <property fmtid="{D5CDD505-2E9C-101B-9397-08002B2CF9AE}" pid="54" name="Checksum">
    <vt:lpwstr>*0001304097079*</vt:lpwstr>
  </property>
  <property fmtid="{D5CDD505-2E9C-101B-9397-08002B2CF9AE}" pid="55" name="skuggnummer">
    <vt:lpwstr>589</vt:lpwstr>
  </property>
  <property fmtid="{D5CDD505-2E9C-101B-9397-08002B2CF9AE}" pid="56" name="urixVersion">
    <vt:lpwstr>4.3.2.0</vt:lpwstr>
  </property>
  <property fmtid="{D5CDD505-2E9C-101B-9397-08002B2CF9AE}" pid="57" name="urixOrigin">
    <vt:lpwstr>110120 15:36:10.891</vt:lpwstr>
  </property>
  <property fmtid="{D5CDD505-2E9C-101B-9397-08002B2CF9AE}" pid="58" name="urixGuid">
    <vt:lpwstr>{B2891F0D-A83B-4A12-9768-0842A85FCE08}</vt:lpwstr>
  </property>
</Properties>
</file>