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506E" w:rsidRDefault="00FF70AE" w14:paraId="1F000CA3" w14:textId="77777777">
      <w:pPr>
        <w:pStyle w:val="RubrikFrslagTIllRiksdagsbeslut"/>
      </w:pPr>
      <w:sdt>
        <w:sdtPr>
          <w:alias w:val="CC_Boilerplate_4"/>
          <w:tag w:val="CC_Boilerplate_4"/>
          <w:id w:val="-1644581176"/>
          <w:lock w:val="sdtContentLocked"/>
          <w:placeholder>
            <w:docPart w:val="79F42BFE5D9C48AFB4C4C36BEC12FF33"/>
          </w:placeholder>
          <w:text/>
        </w:sdtPr>
        <w:sdtEndPr/>
        <w:sdtContent>
          <w:r w:rsidRPr="009B062B" w:rsidR="00AF30DD">
            <w:t>Förslag till riksdagsbeslut</w:t>
          </w:r>
        </w:sdtContent>
      </w:sdt>
      <w:bookmarkEnd w:id="0"/>
      <w:bookmarkEnd w:id="1"/>
    </w:p>
    <w:sdt>
      <w:sdtPr>
        <w:alias w:val="Yrkande 1"/>
        <w:tag w:val="a319826f-4f63-46f5-82b4-050ff6c7bd30"/>
        <w:id w:val="-272327539"/>
        <w:lock w:val="sdtLocked"/>
      </w:sdtPr>
      <w:sdtEndPr/>
      <w:sdtContent>
        <w:p w:rsidR="00B05201" w:rsidRDefault="004E788F" w14:paraId="45981ECE" w14:textId="77777777">
          <w:pPr>
            <w:pStyle w:val="Frslagstext"/>
            <w:numPr>
              <w:ilvl w:val="0"/>
              <w:numId w:val="0"/>
            </w:numPr>
          </w:pPr>
          <w:r>
            <w:t>Riksdagen ställer sig bakom det som anförs i motionen om att utvidga den obligatoriska utredningsskyldigheten vid suicid till att omfatta barn och unga vuxna upp till 25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9D385E5A06420EB9114770CF8D78B7"/>
        </w:placeholder>
        <w:text/>
      </w:sdtPr>
      <w:sdtEndPr/>
      <w:sdtContent>
        <w:p w:rsidRPr="009B062B" w:rsidR="006D79C9" w:rsidP="00333E95" w:rsidRDefault="006D79C9" w14:paraId="4DCAE9AA" w14:textId="77777777">
          <w:pPr>
            <w:pStyle w:val="Rubrik1"/>
          </w:pPr>
          <w:r>
            <w:t>Motivering</w:t>
          </w:r>
        </w:p>
      </w:sdtContent>
    </w:sdt>
    <w:bookmarkEnd w:displacedByCustomXml="prev" w:id="3"/>
    <w:bookmarkEnd w:displacedByCustomXml="prev" w:id="4"/>
    <w:p w:rsidRPr="002B0504" w:rsidR="002B0504" w:rsidP="00FF70AE" w:rsidRDefault="002B0504" w14:paraId="14EB176A" w14:textId="47BD9145">
      <w:pPr>
        <w:pStyle w:val="Normalutanindragellerluft"/>
      </w:pPr>
      <w:r>
        <w:t>Centerpartiet välkomnar regeringens proposition om att inrätta en nationell utrednings</w:t>
      </w:r>
      <w:r w:rsidR="00FF70AE">
        <w:softHyphen/>
      </w:r>
      <w:r>
        <w:t>funktion för att förebygga suicid. Det är ett viktigt och efterlängtat steg för att stärka kunskapen och systematisera lärandet efter de tragedier som suicid utgör. Varje liv som går förlorat är ett misslyckande för samhället, och det är vår skyldighet att göra allt vi kan för att ingen ska hamna i en situation där den enda utvägen upplevs vara att avsluta sitt eget liv.</w:t>
      </w:r>
    </w:p>
    <w:p w:rsidR="002B0504" w:rsidP="004E788F" w:rsidRDefault="002B0504" w14:paraId="42FDE081" w14:textId="3D2E0E57">
      <w:r>
        <w:t>Regeringens förslag innebär att en utredning alltid ska genomföras när ett barn under 18 år har avlidit i suicid. Detta är en mycket viktig och välkommen reform. Kunskapen om varför barn tar sina liv är i</w:t>
      </w:r>
      <w:r w:rsidR="004E788F">
        <w:t xml:space="preserve"> </w:t>
      </w:r>
      <w:r>
        <w:t>dag begränsad</w:t>
      </w:r>
      <w:r w:rsidR="004E788F">
        <w:t>,</w:t>
      </w:r>
      <w:r>
        <w:t xml:space="preserve"> och en obligatorisk utredning kan ge ovärderliga insikter</w:t>
      </w:r>
      <w:r w:rsidR="00EB02DD">
        <w:t xml:space="preserve"> som </w:t>
      </w:r>
      <w:r w:rsidR="004E788F">
        <w:t>kan</w:t>
      </w:r>
      <w:r w:rsidR="00EB02DD">
        <w:t xml:space="preserve"> använda</w:t>
      </w:r>
      <w:r w:rsidR="004E788F">
        <w:t>s</w:t>
      </w:r>
      <w:r w:rsidR="00EB02DD">
        <w:t xml:space="preserve"> i det fortsatta förebyggande arbetet</w:t>
      </w:r>
      <w:r>
        <w:t>.</w:t>
      </w:r>
    </w:p>
    <w:p w:rsidR="002B0504" w:rsidP="004E788F" w:rsidRDefault="002B0504" w14:paraId="209A88EF" w14:textId="4E7AE0D4">
      <w:r w:rsidRPr="00FF70AE">
        <w:rPr>
          <w:spacing w:val="-1"/>
        </w:rPr>
        <w:t>Vi anser dock att åldersgränsen är för snävt satt. Ålder</w:t>
      </w:r>
      <w:r w:rsidRPr="00FF70AE" w:rsidR="00BB132F">
        <w:rPr>
          <w:spacing w:val="-1"/>
        </w:rPr>
        <w:t>n</w:t>
      </w:r>
      <w:r w:rsidRPr="00FF70AE">
        <w:rPr>
          <w:spacing w:val="-1"/>
        </w:rPr>
        <w:t xml:space="preserve"> 18–25 år är en period av stora </w:t>
      </w:r>
      <w:r>
        <w:t>livsomställningar och psykisk sårbarhet. Unga vuxna hamnar ofta i ett glapp mellan barn- och ungdomspsykiatrin (BUP) och vuxenpsykiatrin. Studier från bl</w:t>
      </w:r>
      <w:r w:rsidR="004E788F">
        <w:t>.</w:t>
      </w:r>
      <w:r>
        <w:t>a</w:t>
      </w:r>
      <w:r w:rsidR="004E788F">
        <w:t>.</w:t>
      </w:r>
      <w:r>
        <w:t xml:space="preserve"> Folkhälso</w:t>
      </w:r>
      <w:r w:rsidR="00FF70AE">
        <w:softHyphen/>
      </w:r>
      <w:r>
        <w:t xml:space="preserve">myndigheten och Suicidanalysutredningen (SOU 2024:66) visar dessutom en oroande trend där suicidtalen ökar i åldersgruppen 20–29 år, till skillnad från de flesta andra åldersgrupper där talen minskat eller varit stabila. </w:t>
      </w:r>
    </w:p>
    <w:p w:rsidR="00BB6339" w:rsidP="004E788F" w:rsidRDefault="002B0504" w14:paraId="60142A22" w14:textId="403E163C">
      <w:r w:rsidRPr="00FF70AE">
        <w:rPr>
          <w:spacing w:val="-1"/>
        </w:rPr>
        <w:t>Att begränsa den obligatoriska utredningen till 18 år innebär att vi riskerar att gå miste</w:t>
      </w:r>
      <w:r>
        <w:t xml:space="preserve"> om systematisk kunskap om den grupp där problemen är som mest påtagliga. För att </w:t>
      </w:r>
      <w:r>
        <w:lastRenderedPageBreak/>
        <w:t>kunna rikta effektiva förebyggande insatser och förstå de specifika riskfaktorerna för unga vuxna är det avgörande att även dödsfall</w:t>
      </w:r>
      <w:r w:rsidR="00EB02DD">
        <w:t xml:space="preserve"> inom den åldersgruppen</w:t>
      </w:r>
      <w:r>
        <w:t xml:space="preserve"> utreds systematiskt. Regeringen bör därför </w:t>
      </w:r>
      <w:r w:rsidR="004670BD">
        <w:t>återkomma till riksdagen med ett reviderat lag</w:t>
      </w:r>
      <w:r w:rsidR="00FF70AE">
        <w:softHyphen/>
      </w:r>
      <w:r w:rsidR="004670BD">
        <w:t xml:space="preserve">förslag där </w:t>
      </w:r>
      <w:r>
        <w:t xml:space="preserve">åldersgränsen för den obligatoriska utredningsskyldigheten </w:t>
      </w:r>
      <w:r w:rsidR="004670BD">
        <w:t xml:space="preserve">utökas </w:t>
      </w:r>
      <w:r>
        <w:t xml:space="preserve">till att omfatta </w:t>
      </w:r>
      <w:r w:rsidR="004670BD">
        <w:t xml:space="preserve">både barn och </w:t>
      </w:r>
      <w:r>
        <w:t>unga vuxna upp till 25 år.</w:t>
      </w:r>
    </w:p>
    <w:sdt>
      <w:sdtPr>
        <w:rPr>
          <w:i/>
          <w:noProof/>
        </w:rPr>
        <w:alias w:val="CC_Underskrifter"/>
        <w:tag w:val="CC_Underskrifter"/>
        <w:id w:val="583496634"/>
        <w:lock w:val="sdtContentLocked"/>
        <w:placeholder>
          <w:docPart w:val="3748F05A5262405A8ACA8F81B1DB9FE0"/>
        </w:placeholder>
      </w:sdtPr>
      <w:sdtEndPr/>
      <w:sdtContent>
        <w:p w:rsidR="0016506E" w:rsidP="0016506E" w:rsidRDefault="0016506E" w14:paraId="33FD2427" w14:textId="77777777"/>
        <w:p w:rsidR="0016506E" w:rsidP="0016506E" w:rsidRDefault="00FF70AE" w14:paraId="3C238C33" w14:textId="3D356507"/>
      </w:sdtContent>
    </w:sdt>
    <w:tbl>
      <w:tblPr>
        <w:tblW w:w="5000" w:type="pct"/>
        <w:tblLook w:val="04A0" w:firstRow="1" w:lastRow="0" w:firstColumn="1" w:lastColumn="0" w:noHBand="0" w:noVBand="1"/>
        <w:tblCaption w:val="underskrifter"/>
      </w:tblPr>
      <w:tblGrid>
        <w:gridCol w:w="4252"/>
        <w:gridCol w:w="4252"/>
      </w:tblGrid>
      <w:tr w:rsidR="00B05201" w14:paraId="69E5B2F2" w14:textId="77777777">
        <w:trPr>
          <w:cantSplit/>
        </w:trPr>
        <w:tc>
          <w:tcPr>
            <w:tcW w:w="50" w:type="pct"/>
            <w:vAlign w:val="bottom"/>
          </w:tcPr>
          <w:p w:rsidR="00B05201" w:rsidRDefault="004E788F" w14:paraId="11784EEF" w14:textId="77777777">
            <w:pPr>
              <w:pStyle w:val="Underskrifter"/>
              <w:spacing w:after="0"/>
            </w:pPr>
            <w:r>
              <w:t>Christofer Bergenblock (C)</w:t>
            </w:r>
          </w:p>
        </w:tc>
        <w:tc>
          <w:tcPr>
            <w:tcW w:w="50" w:type="pct"/>
            <w:vAlign w:val="bottom"/>
          </w:tcPr>
          <w:p w:rsidR="00B05201" w:rsidRDefault="00B05201" w14:paraId="4F78D73A" w14:textId="77777777">
            <w:pPr>
              <w:pStyle w:val="Underskrifter"/>
              <w:spacing w:after="0"/>
            </w:pPr>
          </w:p>
        </w:tc>
      </w:tr>
      <w:tr w:rsidR="00B05201" w14:paraId="3A31046F" w14:textId="77777777">
        <w:trPr>
          <w:cantSplit/>
        </w:trPr>
        <w:tc>
          <w:tcPr>
            <w:tcW w:w="50" w:type="pct"/>
            <w:vAlign w:val="bottom"/>
          </w:tcPr>
          <w:p w:rsidR="00B05201" w:rsidRDefault="004E788F" w14:paraId="2C0ED6D1" w14:textId="77777777">
            <w:pPr>
              <w:pStyle w:val="Underskrifter"/>
              <w:spacing w:after="0"/>
            </w:pPr>
            <w:r>
              <w:t>Martina Johansson (C)</w:t>
            </w:r>
          </w:p>
        </w:tc>
        <w:tc>
          <w:tcPr>
            <w:tcW w:w="50" w:type="pct"/>
            <w:vAlign w:val="bottom"/>
          </w:tcPr>
          <w:p w:rsidR="00B05201" w:rsidRDefault="004E788F" w14:paraId="5053CECA" w14:textId="77777777">
            <w:pPr>
              <w:pStyle w:val="Underskrifter"/>
              <w:spacing w:after="0"/>
            </w:pPr>
            <w:r>
              <w:t>Anne-Li Sjölund (C)</w:t>
            </w:r>
          </w:p>
        </w:tc>
      </w:tr>
    </w:tbl>
    <w:p w:rsidRPr="008E0FE2" w:rsidR="004801AC" w:rsidP="00DF3554" w:rsidRDefault="004801AC" w14:paraId="4738E0F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B529" w14:textId="77777777" w:rsidR="007402F2" w:rsidRDefault="007402F2" w:rsidP="000C1CAD">
      <w:pPr>
        <w:spacing w:line="240" w:lineRule="auto"/>
      </w:pPr>
      <w:r>
        <w:separator/>
      </w:r>
    </w:p>
  </w:endnote>
  <w:endnote w:type="continuationSeparator" w:id="0">
    <w:p w14:paraId="12B7DE93" w14:textId="77777777" w:rsidR="007402F2" w:rsidRDefault="00740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6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EE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5C96" w14:textId="23EE82E5" w:rsidR="00262EA3" w:rsidRPr="0016506E" w:rsidRDefault="00262EA3" w:rsidP="00165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0B58" w14:textId="77777777" w:rsidR="007402F2" w:rsidRDefault="007402F2" w:rsidP="000C1CAD">
      <w:pPr>
        <w:spacing w:line="240" w:lineRule="auto"/>
      </w:pPr>
      <w:r>
        <w:separator/>
      </w:r>
    </w:p>
  </w:footnote>
  <w:footnote w:type="continuationSeparator" w:id="0">
    <w:p w14:paraId="1F95047D" w14:textId="77777777" w:rsidR="007402F2" w:rsidRDefault="00740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C5A9" w14:textId="6672FA1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6D48CB" w14:textId="738361F7" w:rsidR="00262EA3" w:rsidRDefault="00FF70AE" w:rsidP="008103B5">
                          <w:pPr>
                            <w:jc w:val="right"/>
                          </w:pPr>
                          <w:sdt>
                            <w:sdtPr>
                              <w:alias w:val="CC_Noformat_Partikod"/>
                              <w:tag w:val="CC_Noformat_Partikod"/>
                              <w:id w:val="-53464382"/>
                              <w:placeholder>
                                <w:docPart w:val="98BAF3E0B2C54B2CAB31FC17F4BBFA81"/>
                              </w:placeholder>
                              <w:text/>
                            </w:sdtPr>
                            <w:sdtEndPr/>
                            <w:sdtContent>
                              <w:r w:rsidR="00075D93">
                                <w:t>C</w:t>
                              </w:r>
                            </w:sdtContent>
                          </w:sdt>
                          <w:sdt>
                            <w:sdtPr>
                              <w:alias w:val="CC_Noformat_Partinummer"/>
                              <w:tag w:val="CC_Noformat_Partinummer"/>
                              <w:id w:val="-1709555926"/>
                              <w:placeholder>
                                <w:docPart w:val="13C829403E014DA981D2B5F770EF34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6D48CB" w14:textId="738361F7" w:rsidR="00262EA3" w:rsidRDefault="00FF70AE" w:rsidP="008103B5">
                    <w:pPr>
                      <w:jc w:val="right"/>
                    </w:pPr>
                    <w:sdt>
                      <w:sdtPr>
                        <w:alias w:val="CC_Noformat_Partikod"/>
                        <w:tag w:val="CC_Noformat_Partikod"/>
                        <w:id w:val="-53464382"/>
                        <w:placeholder>
                          <w:docPart w:val="98BAF3E0B2C54B2CAB31FC17F4BBFA81"/>
                        </w:placeholder>
                        <w:text/>
                      </w:sdtPr>
                      <w:sdtEndPr/>
                      <w:sdtContent>
                        <w:r w:rsidR="00075D93">
                          <w:t>C</w:t>
                        </w:r>
                      </w:sdtContent>
                    </w:sdt>
                    <w:sdt>
                      <w:sdtPr>
                        <w:alias w:val="CC_Noformat_Partinummer"/>
                        <w:tag w:val="CC_Noformat_Partinummer"/>
                        <w:id w:val="-1709555926"/>
                        <w:placeholder>
                          <w:docPart w:val="13C829403E014DA981D2B5F770EF3420"/>
                        </w:placeholder>
                        <w:showingPlcHdr/>
                        <w:text/>
                      </w:sdtPr>
                      <w:sdtEndPr/>
                      <w:sdtContent>
                        <w:r w:rsidR="00262EA3">
                          <w:t xml:space="preserve"> </w:t>
                        </w:r>
                      </w:sdtContent>
                    </w:sdt>
                  </w:p>
                </w:txbxContent>
              </v:textbox>
              <w10:wrap anchorx="page"/>
            </v:shape>
          </w:pict>
        </mc:Fallback>
      </mc:AlternateContent>
    </w:r>
  </w:p>
  <w:p w14:paraId="0309BB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4078" w14:textId="05C15F55" w:rsidR="00262EA3" w:rsidRDefault="00262EA3" w:rsidP="008563AC">
    <w:pPr>
      <w:jc w:val="right"/>
    </w:pPr>
  </w:p>
  <w:p w14:paraId="163811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49FC" w14:textId="2577F366" w:rsidR="00262EA3" w:rsidRDefault="00FF70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8EDC9" w14:textId="1E65FB06" w:rsidR="00262EA3" w:rsidRDefault="00FF70AE" w:rsidP="00A314CF">
    <w:pPr>
      <w:pStyle w:val="FSHNormal"/>
      <w:spacing w:before="40"/>
    </w:pPr>
    <w:sdt>
      <w:sdtPr>
        <w:alias w:val="CC_Noformat_Motionstyp"/>
        <w:tag w:val="CC_Noformat_Motionstyp"/>
        <w:id w:val="1162973129"/>
        <w:lock w:val="sdtContentLocked"/>
        <w15:appearance w15:val="hidden"/>
        <w:text/>
      </w:sdtPr>
      <w:sdtEndPr/>
      <w:sdtContent>
        <w:r w:rsidR="0016506E">
          <w:t>Kommittémotion</w:t>
        </w:r>
      </w:sdtContent>
    </w:sdt>
    <w:r w:rsidR="00821B36">
      <w:t xml:space="preserve"> </w:t>
    </w:r>
    <w:sdt>
      <w:sdtPr>
        <w:alias w:val="CC_Noformat_Partikod"/>
        <w:tag w:val="CC_Noformat_Partikod"/>
        <w:id w:val="1471015553"/>
        <w:text/>
      </w:sdtPr>
      <w:sdtEndPr/>
      <w:sdtContent>
        <w:r w:rsidR="00075D93">
          <w:t>C</w:t>
        </w:r>
      </w:sdtContent>
    </w:sdt>
    <w:sdt>
      <w:sdtPr>
        <w:alias w:val="CC_Noformat_Partinummer"/>
        <w:tag w:val="CC_Noformat_Partinummer"/>
        <w:id w:val="-2014525982"/>
        <w:showingPlcHdr/>
        <w:text/>
      </w:sdtPr>
      <w:sdtEndPr/>
      <w:sdtContent>
        <w:r w:rsidR="00821B36">
          <w:t xml:space="preserve"> </w:t>
        </w:r>
      </w:sdtContent>
    </w:sdt>
  </w:p>
  <w:p w14:paraId="6A171C6C" w14:textId="77777777" w:rsidR="00262EA3" w:rsidRPr="008227B3" w:rsidRDefault="00FF70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AA445D" w14:textId="51A04556" w:rsidR="00262EA3" w:rsidRPr="008227B3" w:rsidRDefault="00FF70AE" w:rsidP="00B37A37">
    <w:pPr>
      <w:pStyle w:val="MotionTIllRiksdagen"/>
    </w:pPr>
    <w:sdt>
      <w:sdtPr>
        <w:rPr>
          <w:rStyle w:val="BeteckningChar"/>
        </w:rPr>
        <w:alias w:val="CC_Noformat_Riksmote"/>
        <w:tag w:val="CC_Noformat_Riksmote"/>
        <w:id w:val="1201050710"/>
        <w:lock w:val="sdtContentLocked"/>
        <w:placeholder>
          <w:docPart w:val="77B803AB729C4854B1617EA489D86108"/>
        </w:placeholder>
        <w15:appearance w15:val="hidden"/>
        <w:text/>
      </w:sdtPr>
      <w:sdtEndPr>
        <w:rPr>
          <w:rStyle w:val="Rubrik1Char"/>
          <w:rFonts w:asciiTheme="majorHAnsi" w:hAnsiTheme="majorHAnsi"/>
          <w:sz w:val="38"/>
        </w:rPr>
      </w:sdtEndPr>
      <w:sdtContent>
        <w:r w:rsidR="001650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506E">
          <w:t>:4045</w:t>
        </w:r>
      </w:sdtContent>
    </w:sdt>
  </w:p>
  <w:p w14:paraId="060D5132" w14:textId="0CB01053" w:rsidR="00262EA3" w:rsidRDefault="00FF70AE" w:rsidP="00E03A3D">
    <w:pPr>
      <w:pStyle w:val="Motionr"/>
    </w:pPr>
    <w:sdt>
      <w:sdtPr>
        <w:alias w:val="CC_Noformat_Avtext"/>
        <w:tag w:val="CC_Noformat_Avtext"/>
        <w:id w:val="-2020768203"/>
        <w:lock w:val="sdtContentLocked"/>
        <w:placeholder>
          <w:docPart w:val="98BAF3E0B2C54B2CAB31FC17F4BBFA81"/>
        </w:placeholder>
        <w15:appearance w15:val="hidden"/>
        <w:text/>
      </w:sdtPr>
      <w:sdtEndPr/>
      <w:sdtContent>
        <w:r w:rsidR="0016506E">
          <w:t>av Christofer Bergenblock m.fl. (C)</w:t>
        </w:r>
      </w:sdtContent>
    </w:sdt>
  </w:p>
  <w:sdt>
    <w:sdtPr>
      <w:alias w:val="CC_Noformat_Rubtext"/>
      <w:tag w:val="CC_Noformat_Rubtext"/>
      <w:id w:val="-218060500"/>
      <w:lock w:val="sdtLocked"/>
      <w:placeholder>
        <w:docPart w:val="13C829403E014DA981D2B5F770EF3420"/>
      </w:placeholder>
      <w:text/>
    </w:sdtPr>
    <w:sdtEndPr/>
    <w:sdtContent>
      <w:p w14:paraId="47F0A17D" w14:textId="09400B4B" w:rsidR="00262EA3" w:rsidRDefault="00075D93" w:rsidP="00283E0F">
        <w:pPr>
          <w:pStyle w:val="FSHRub2"/>
        </w:pPr>
        <w:r>
          <w:t>med anledning av prop. 2025/26:190 En nationell utredningsfunktion för att förebygga suicid</w:t>
        </w:r>
      </w:p>
    </w:sdtContent>
  </w:sdt>
  <w:sdt>
    <w:sdtPr>
      <w:alias w:val="CC_Boilerplate_3"/>
      <w:tag w:val="CC_Boilerplate_3"/>
      <w:id w:val="1606463544"/>
      <w:lock w:val="sdtContentLocked"/>
      <w15:appearance w15:val="hidden"/>
      <w:text w:multiLine="1"/>
    </w:sdtPr>
    <w:sdtEndPr/>
    <w:sdtContent>
      <w:p w14:paraId="757006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5D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9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06E"/>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1FC"/>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04"/>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0BD"/>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8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00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F2"/>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E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A2"/>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01"/>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32F"/>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22"/>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34"/>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07F"/>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AE"/>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6C248"/>
  <w15:chartTrackingRefBased/>
  <w15:docId w15:val="{7FEA1308-F1B2-4550-AC01-ABCAF45B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B02D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42BFE5D9C48AFB4C4C36BEC12FF33"/>
        <w:category>
          <w:name w:val="Allmänt"/>
          <w:gallery w:val="placeholder"/>
        </w:category>
        <w:types>
          <w:type w:val="bbPlcHdr"/>
        </w:types>
        <w:behaviors>
          <w:behavior w:val="content"/>
        </w:behaviors>
        <w:guid w:val="{783A5615-5215-4F83-9DF0-05A4868BD074}"/>
      </w:docPartPr>
      <w:docPartBody>
        <w:p w:rsidR="00725653" w:rsidRDefault="00725653">
          <w:pPr>
            <w:pStyle w:val="79F42BFE5D9C48AFB4C4C36BEC12FF33"/>
          </w:pPr>
          <w:r w:rsidRPr="005A0A93">
            <w:rPr>
              <w:rStyle w:val="Platshllartext"/>
            </w:rPr>
            <w:t>Förslag till riksdagsbeslut</w:t>
          </w:r>
        </w:p>
      </w:docPartBody>
    </w:docPart>
    <w:docPart>
      <w:docPartPr>
        <w:name w:val="2B9D385E5A06420EB9114770CF8D78B7"/>
        <w:category>
          <w:name w:val="Allmänt"/>
          <w:gallery w:val="placeholder"/>
        </w:category>
        <w:types>
          <w:type w:val="bbPlcHdr"/>
        </w:types>
        <w:behaviors>
          <w:behavior w:val="content"/>
        </w:behaviors>
        <w:guid w:val="{64FA9446-38E7-47AF-84CE-196EC9C64B41}"/>
      </w:docPartPr>
      <w:docPartBody>
        <w:p w:rsidR="00725653" w:rsidRDefault="00725653">
          <w:pPr>
            <w:pStyle w:val="2B9D385E5A06420EB9114770CF8D78B7"/>
          </w:pPr>
          <w:r w:rsidRPr="005A0A93">
            <w:rPr>
              <w:rStyle w:val="Platshllartext"/>
            </w:rPr>
            <w:t>Motivering</w:t>
          </w:r>
        </w:p>
      </w:docPartBody>
    </w:docPart>
    <w:docPart>
      <w:docPartPr>
        <w:name w:val="98BAF3E0B2C54B2CAB31FC17F4BBFA81"/>
        <w:category>
          <w:name w:val="Allmänt"/>
          <w:gallery w:val="placeholder"/>
        </w:category>
        <w:types>
          <w:type w:val="bbPlcHdr"/>
        </w:types>
        <w:behaviors>
          <w:behavior w:val="content"/>
        </w:behaviors>
        <w:guid w:val="{F75734C0-D450-4F21-B148-4B545BCC5A75}"/>
      </w:docPartPr>
      <w:docPartBody>
        <w:p w:rsidR="00725653" w:rsidRDefault="00725653">
          <w:pPr>
            <w:pStyle w:val="98BAF3E0B2C54B2CAB31FC17F4BBFA81"/>
          </w:pPr>
          <w:r>
            <w:rPr>
              <w:rStyle w:val="Platshllartext"/>
            </w:rPr>
            <w:t xml:space="preserve"> </w:t>
          </w:r>
        </w:p>
      </w:docPartBody>
    </w:docPart>
    <w:docPart>
      <w:docPartPr>
        <w:name w:val="13C829403E014DA981D2B5F770EF3420"/>
        <w:category>
          <w:name w:val="Allmänt"/>
          <w:gallery w:val="placeholder"/>
        </w:category>
        <w:types>
          <w:type w:val="bbPlcHdr"/>
        </w:types>
        <w:behaviors>
          <w:behavior w:val="content"/>
        </w:behaviors>
        <w:guid w:val="{1FFF3A0B-7BDC-40CF-9042-3FC57C2DA11C}"/>
      </w:docPartPr>
      <w:docPartBody>
        <w:p w:rsidR="00725653" w:rsidRDefault="00725653">
          <w:pPr>
            <w:pStyle w:val="13C829403E014DA981D2B5F770EF3420"/>
          </w:pPr>
          <w:r>
            <w:t xml:space="preserve"> </w:t>
          </w:r>
        </w:p>
      </w:docPartBody>
    </w:docPart>
    <w:docPart>
      <w:docPartPr>
        <w:name w:val="77B803AB729C4854B1617EA489D86108"/>
        <w:category>
          <w:name w:val="Allmänt"/>
          <w:gallery w:val="placeholder"/>
        </w:category>
        <w:types>
          <w:type w:val="bbPlcHdr"/>
        </w:types>
        <w:behaviors>
          <w:behavior w:val="content"/>
        </w:behaviors>
        <w:guid w:val="{C6F5B69C-F155-46D4-9B53-52056C034C45}"/>
      </w:docPartPr>
      <w:docPartBody>
        <w:p w:rsidR="00725653" w:rsidRDefault="00725653">
          <w:r w:rsidRPr="001947CE">
            <w:rPr>
              <w:rStyle w:val="Platshllartext"/>
            </w:rPr>
            <w:t>[ange din text här]</w:t>
          </w:r>
        </w:p>
      </w:docPartBody>
    </w:docPart>
    <w:docPart>
      <w:docPartPr>
        <w:name w:val="3748F05A5262405A8ACA8F81B1DB9FE0"/>
        <w:category>
          <w:name w:val="Allmänt"/>
          <w:gallery w:val="placeholder"/>
        </w:category>
        <w:types>
          <w:type w:val="bbPlcHdr"/>
        </w:types>
        <w:behaviors>
          <w:behavior w:val="content"/>
        </w:behaviors>
        <w:guid w:val="{521A1A30-7870-4A6A-872B-67EAF8A20A11}"/>
      </w:docPartPr>
      <w:docPartBody>
        <w:p w:rsidR="007D65DF" w:rsidRDefault="000322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53"/>
    <w:rsid w:val="000D080C"/>
    <w:rsid w:val="004B30D2"/>
    <w:rsid w:val="00662002"/>
    <w:rsid w:val="00725653"/>
    <w:rsid w:val="008156E7"/>
    <w:rsid w:val="00A140A2"/>
    <w:rsid w:val="00C43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5653"/>
    <w:rPr>
      <w:color w:val="F4B083" w:themeColor="accent2" w:themeTint="99"/>
    </w:rPr>
  </w:style>
  <w:style w:type="paragraph" w:customStyle="1" w:styleId="79F42BFE5D9C48AFB4C4C36BEC12FF33">
    <w:name w:val="79F42BFE5D9C48AFB4C4C36BEC12FF33"/>
  </w:style>
  <w:style w:type="paragraph" w:customStyle="1" w:styleId="2B9D385E5A06420EB9114770CF8D78B7">
    <w:name w:val="2B9D385E5A06420EB9114770CF8D78B7"/>
  </w:style>
  <w:style w:type="paragraph" w:customStyle="1" w:styleId="98BAF3E0B2C54B2CAB31FC17F4BBFA81">
    <w:name w:val="98BAF3E0B2C54B2CAB31FC17F4BBFA81"/>
  </w:style>
  <w:style w:type="paragraph" w:customStyle="1" w:styleId="13C829403E014DA981D2B5F770EF3420">
    <w:name w:val="13C829403E014DA981D2B5F770EF3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F28FA-FEDD-4646-BB97-9379A795551C}"/>
</file>

<file path=customXml/itemProps2.xml><?xml version="1.0" encoding="utf-8"?>
<ds:datastoreItem xmlns:ds="http://schemas.openxmlformats.org/officeDocument/2006/customXml" ds:itemID="{981CD11D-6245-49C6-96AD-0399277D7B2D}"/>
</file>

<file path=customXml/itemProps3.xml><?xml version="1.0" encoding="utf-8"?>
<ds:datastoreItem xmlns:ds="http://schemas.openxmlformats.org/officeDocument/2006/customXml" ds:itemID="{0B957EC8-4EB7-4F1A-9C9F-A75585FCD36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327</Words>
  <Characters>1833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