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53F9EE" w14:textId="77777777">
      <w:pPr>
        <w:pStyle w:val="Normalutanindragellerluft"/>
      </w:pPr>
      <w:r>
        <w:t xml:space="preserve"> </w:t>
      </w:r>
    </w:p>
    <w:sdt>
      <w:sdtPr>
        <w:alias w:val="CC_Boilerplate_4"/>
        <w:tag w:val="CC_Boilerplate_4"/>
        <w:id w:val="-1644581176"/>
        <w:lock w:val="sdtLocked"/>
        <w:placeholder>
          <w:docPart w:val="6FEEC739E2B545FA89646E8BE811AEE3"/>
        </w:placeholder>
        <w15:appearance w15:val="hidden"/>
        <w:text/>
      </w:sdtPr>
      <w:sdtEndPr/>
      <w:sdtContent>
        <w:p w:rsidR="00AF30DD" w:rsidP="00CC4C93" w:rsidRDefault="00AF30DD" w14:paraId="2653F9EF" w14:textId="77777777">
          <w:pPr>
            <w:pStyle w:val="Rubrik1"/>
          </w:pPr>
          <w:r>
            <w:t>Förslag till riksdagsbeslut</w:t>
          </w:r>
        </w:p>
      </w:sdtContent>
    </w:sdt>
    <w:sdt>
      <w:sdtPr>
        <w:alias w:val="Yrkande 1"/>
        <w:tag w:val="6b3106a8-0ecf-492d-aab1-684bac584eb7"/>
        <w:id w:val="749160758"/>
        <w:lock w:val="sdtLocked"/>
      </w:sdtPr>
      <w:sdtEndPr/>
      <w:sdtContent>
        <w:p w:rsidR="00000F82" w:rsidRDefault="00E632E4" w14:paraId="2653F9F0" w14:textId="77777777">
          <w:pPr>
            <w:pStyle w:val="Frslagstext"/>
          </w:pPr>
          <w:r>
            <w:t>Riksdagen ställer sig bakom det som anförs i motionen om att alltid erbjuda vittnesstödsrum</w:t>
          </w:r>
          <w:bookmarkStart w:name="_GoBack" w:id="0"/>
          <w:bookmarkEnd w:id="0"/>
          <w:r>
            <w:t xml:space="preserve"> och vittnesstöd på alla tingsrätter och tillkännager detta för regeringen.</w:t>
          </w:r>
        </w:p>
      </w:sdtContent>
    </w:sdt>
    <w:p w:rsidR="00AF30DD" w:rsidP="00AF30DD" w:rsidRDefault="000156D9" w14:paraId="2653F9F1" w14:textId="77777777">
      <w:pPr>
        <w:pStyle w:val="Rubrik1"/>
      </w:pPr>
      <w:bookmarkStart w:name="MotionsStart" w:id="1"/>
      <w:bookmarkEnd w:id="1"/>
      <w:r>
        <w:t>Motivering</w:t>
      </w:r>
    </w:p>
    <w:p w:rsidR="00540022" w:rsidP="00540022" w:rsidRDefault="00540022" w14:paraId="2653F9F2" w14:textId="77777777">
      <w:pPr>
        <w:pStyle w:val="Normalutanindragellerluft"/>
      </w:pPr>
      <w:r>
        <w:t>Inför rättegångar är det angeläget att målsägare och vittnen inte upplever obehaget och pressen att vänta tillsammans med den tilltalade eller dennes vänner.</w:t>
      </w:r>
    </w:p>
    <w:p w:rsidR="00540022" w:rsidP="00540022" w:rsidRDefault="00540022" w14:paraId="2653F9F3" w14:textId="77777777">
      <w:pPr>
        <w:pStyle w:val="Normalutanindragellerluft"/>
      </w:pPr>
    </w:p>
    <w:p w:rsidR="00540022" w:rsidP="00540022" w:rsidRDefault="00540022" w14:paraId="2653F9F4" w14:textId="77777777">
      <w:pPr>
        <w:pStyle w:val="Normalutanindragellerluft"/>
      </w:pPr>
      <w:r>
        <w:t>Om man som vittne eller målsägare tycker att det känns svårt att möta gärningsmannen eller om det finns någon annan person som man inte vill möta i eller utanför rättegångssalen kan man kontakta tingsrätten och berätta det. Det ska i sådana fall göras i god tid före förhandlingen. Tingsrätten kan då besluta att den tilltalade eller den åhörare, som man tycker känns obehaglig att möta, inte får vara i rättegångssalen under förhöret. För att tingsrätten ska kunna besluta så krävs att det finns anledning att anta att man på grund av rädsla för denna person, inte vågar berätta om sina upplevelser.</w:t>
      </w:r>
    </w:p>
    <w:p w:rsidR="00540022" w:rsidP="00540022" w:rsidRDefault="00540022" w14:paraId="2653F9F5" w14:textId="77777777">
      <w:pPr>
        <w:pStyle w:val="Normalutanindragellerluft"/>
      </w:pPr>
    </w:p>
    <w:p w:rsidR="00540022" w:rsidP="00540022" w:rsidRDefault="00540022" w14:paraId="2653F9F6" w14:textId="77777777">
      <w:pPr>
        <w:pStyle w:val="Normalutanindragellerluft"/>
      </w:pPr>
      <w:r>
        <w:t>Många upplever det obehagligt att träffa den tilltalade eller någon vän till denne medan man väntar på att rättegången ska börja. Man kan då kontakta tingsrätten och fråga om det finns något särskilt väntrum för brottsoffer och vittnen. På de flesta tingsrätter finns sådana väntrum och dessa rum kallas vittnesstödsrum. På många tingsrätter finns också personer som fungerar som vittnesstöd. De är inte anställda på tingsrätten utan är personer som på sin fritid ägnar sig åt att vara stöd och hjälp för brottsoffer och vittnen före och efter rättegången. Medan man väntar på att rättegången ska börja kan man fråga denna person om det är något man undrar över. Det kan också vara skönt att ha någon att prata med medan man väntar. Den person som arbetar som vittnesstöd har gått en utbildning och skrivit på ett moraliskt bindande tystnadslöfte.</w:t>
      </w:r>
    </w:p>
    <w:p w:rsidR="00540022" w:rsidP="00540022" w:rsidRDefault="00540022" w14:paraId="2653F9F7" w14:textId="77777777">
      <w:pPr>
        <w:pStyle w:val="Normalutanindragellerluft"/>
      </w:pPr>
    </w:p>
    <w:p w:rsidR="00216397" w:rsidP="00216397" w:rsidRDefault="00540022" w14:paraId="2653F9F8" w14:textId="77777777">
      <w:r>
        <w:t>Idag finns vittnesstödsrum och vittnesstöd på de flesta tingsrätter om man aktivt frågar efter det. Det är angeläget att alltid dessa erbjuds målsägare och vittnen, inte bara om de själva efterfrågar det.</w:t>
      </w:r>
      <w:r w:rsidR="001555B1">
        <w:t xml:space="preserve"> </w:t>
      </w:r>
    </w:p>
    <w:p w:rsidR="00216397" w:rsidP="00216397" w:rsidRDefault="00216397" w14:paraId="2653F9F9" w14:textId="77777777"/>
    <w:p w:rsidRPr="00216397" w:rsidR="00216397" w:rsidP="00216397" w:rsidRDefault="00216397" w14:paraId="2653F9FA" w14:textId="77777777">
      <w:pPr>
        <w:pStyle w:val="Normalutanindragellerluft"/>
      </w:pPr>
      <w:r w:rsidRPr="00216397">
        <w:t xml:space="preserve">Kristdemokraterna vill öka statens finansiering av vittnesstödet. 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Brottsoffermyndigheten </w:t>
      </w:r>
      <w:r w:rsidRPr="00216397">
        <w:lastRenderedPageBreak/>
        <w:t>och Domstolsverket bör få i uppdrag att se över hur ett sådant ekonomiskt stöd ska vara utformat för att förbättra vittnesstödsverksamheten.</w:t>
      </w:r>
    </w:p>
    <w:p w:rsidR="00AF30DD" w:rsidP="001555B1" w:rsidRDefault="00AF30DD" w14:paraId="2653F9FB" w14:textId="77777777">
      <w:pPr>
        <w:pStyle w:val="Normalutanindragellerluft"/>
      </w:pPr>
    </w:p>
    <w:sdt>
      <w:sdtPr>
        <w:rPr>
          <w:i/>
          <w:noProof/>
        </w:rPr>
        <w:alias w:val="CC_Underskrifter"/>
        <w:tag w:val="CC_Underskrifter"/>
        <w:id w:val="583496634"/>
        <w:lock w:val="sdtContentLocked"/>
        <w:placeholder>
          <w:docPart w:val="13B610B84C8241A58BD0DBF9DC4E239D"/>
        </w:placeholder>
        <w15:appearance w15:val="hidden"/>
      </w:sdtPr>
      <w:sdtEndPr>
        <w:rPr>
          <w:noProof w:val="0"/>
        </w:rPr>
      </w:sdtEndPr>
      <w:sdtContent>
        <w:p w:rsidRPr="00ED19F0" w:rsidR="00865E70" w:rsidP="00BC17DC" w:rsidRDefault="002D11B1" w14:paraId="2653F9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C6F88" w:rsidRDefault="00BC6F88" w14:paraId="2653FA00" w14:textId="77777777"/>
    <w:sectPr w:rsidR="00BC6F8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FA02" w14:textId="77777777" w:rsidR="001160D4" w:rsidRDefault="001160D4" w:rsidP="000C1CAD">
      <w:pPr>
        <w:spacing w:line="240" w:lineRule="auto"/>
      </w:pPr>
      <w:r>
        <w:separator/>
      </w:r>
    </w:p>
  </w:endnote>
  <w:endnote w:type="continuationSeparator" w:id="0">
    <w:p w14:paraId="2653FA03" w14:textId="77777777" w:rsidR="001160D4" w:rsidRDefault="00116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8BAE2" w14:textId="77777777" w:rsidR="002D11B1" w:rsidRDefault="002D11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FA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11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FA0E" w14:textId="77777777" w:rsidR="00CC4C0A" w:rsidRDefault="00CC4C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201510011044</w:instrText>
    </w:r>
    <w:r>
      <w:fldChar w:fldCharType="end"/>
    </w:r>
    <w:r>
      <w:instrText xml:space="preserve"> &gt; </w:instrText>
    </w:r>
    <w:r>
      <w:fldChar w:fldCharType="begin"/>
    </w:r>
    <w:r>
      <w:instrText xml:space="preserve"> PRINTDATE \@ "yyyyMMddHHmm" </w:instrText>
    </w:r>
    <w:r>
      <w:fldChar w:fldCharType="separate"/>
    </w:r>
    <w:r>
      <w:rPr>
        <w:noProof/>
      </w:rPr>
      <w:instrText>201510052211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22:11</w:instrText>
    </w:r>
    <w:r>
      <w:fldChar w:fldCharType="end"/>
    </w:r>
    <w:r>
      <w:instrText xml:space="preserve"> </w:instrText>
    </w:r>
    <w:r>
      <w:fldChar w:fldCharType="separate"/>
    </w:r>
    <w:r>
      <w:rPr>
        <w:noProof/>
      </w:rPr>
      <w:t>2015-10-05 22:11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FA00" w14:textId="77777777" w:rsidR="001160D4" w:rsidRDefault="001160D4" w:rsidP="000C1CAD">
      <w:pPr>
        <w:spacing w:line="240" w:lineRule="auto"/>
      </w:pPr>
      <w:r>
        <w:separator/>
      </w:r>
    </w:p>
  </w:footnote>
  <w:footnote w:type="continuationSeparator" w:id="0">
    <w:p w14:paraId="2653FA01" w14:textId="77777777" w:rsidR="001160D4" w:rsidRDefault="001160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B1" w:rsidRDefault="002D11B1" w14:paraId="0B77B75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B1" w:rsidRDefault="002D11B1" w14:paraId="22715D8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53FA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11B1" w14:paraId="2653FA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:2695</w:t>
        </w:r>
      </w:sdtContent>
    </w:sdt>
  </w:p>
  <w:p w:rsidR="00A42228" w:rsidP="00283E0F" w:rsidRDefault="002D11B1" w14:paraId="2653FA0B"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A42228" w:rsidP="00283E0F" w:rsidRDefault="002D11B1" w14:paraId="2653FA0C" w14:textId="3FB52B3C">
        <w:pPr>
          <w:pStyle w:val="FSHRub2"/>
        </w:pPr>
        <w:r>
          <w:t>V</w:t>
        </w:r>
        <w:r w:rsidR="00540022">
          <w:t>ittnesstödsrum och vittnesstöd på alla tingsrätter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653FA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022"/>
    <w:rsid w:val="00000F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0D4"/>
    <w:rsid w:val="00117500"/>
    <w:rsid w:val="00122A01"/>
    <w:rsid w:val="001247ED"/>
    <w:rsid w:val="00124ACE"/>
    <w:rsid w:val="00124ED7"/>
    <w:rsid w:val="0013783E"/>
    <w:rsid w:val="0014285A"/>
    <w:rsid w:val="00143D44"/>
    <w:rsid w:val="00146B8E"/>
    <w:rsid w:val="0014776C"/>
    <w:rsid w:val="001500C1"/>
    <w:rsid w:val="001544D6"/>
    <w:rsid w:val="001555B1"/>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338"/>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397"/>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0CDD"/>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1B1"/>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61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EE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022"/>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302"/>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CDE"/>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428"/>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DC"/>
    <w:rsid w:val="00BC2218"/>
    <w:rsid w:val="00BC3B20"/>
    <w:rsid w:val="00BC3F37"/>
    <w:rsid w:val="00BC6240"/>
    <w:rsid w:val="00BC6D66"/>
    <w:rsid w:val="00BC6F8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0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422"/>
    <w:rsid w:val="00E24663"/>
    <w:rsid w:val="00E2470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2E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1C4"/>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3F9EE"/>
  <w15:chartTrackingRefBased/>
  <w15:docId w15:val="{3CC15139-ED83-406B-9FF0-4CB3053F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EEC739E2B545FA89646E8BE811AEE3"/>
        <w:category>
          <w:name w:val="Allmänt"/>
          <w:gallery w:val="placeholder"/>
        </w:category>
        <w:types>
          <w:type w:val="bbPlcHdr"/>
        </w:types>
        <w:behaviors>
          <w:behavior w:val="content"/>
        </w:behaviors>
        <w:guid w:val="{4C06A09A-CFA8-4A36-9D9C-2766869CE5F2}"/>
      </w:docPartPr>
      <w:docPartBody>
        <w:p w:rsidR="00EE7E52" w:rsidRDefault="004969C8">
          <w:pPr>
            <w:pStyle w:val="6FEEC739E2B545FA89646E8BE811AEE3"/>
          </w:pPr>
          <w:r w:rsidRPr="009A726D">
            <w:rPr>
              <w:rStyle w:val="Platshllartext"/>
            </w:rPr>
            <w:t>Klicka här för att ange text.</w:t>
          </w:r>
        </w:p>
      </w:docPartBody>
    </w:docPart>
    <w:docPart>
      <w:docPartPr>
        <w:name w:val="13B610B84C8241A58BD0DBF9DC4E239D"/>
        <w:category>
          <w:name w:val="Allmänt"/>
          <w:gallery w:val="placeholder"/>
        </w:category>
        <w:types>
          <w:type w:val="bbPlcHdr"/>
        </w:types>
        <w:behaviors>
          <w:behavior w:val="content"/>
        </w:behaviors>
        <w:guid w:val="{5F3D05C4-3F6C-4BD1-8C99-D50C6EB8169A}"/>
      </w:docPartPr>
      <w:docPartBody>
        <w:p w:rsidR="00EE7E52" w:rsidRDefault="004969C8">
          <w:pPr>
            <w:pStyle w:val="13B610B84C8241A58BD0DBF9DC4E23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C8"/>
    <w:rsid w:val="001E1B85"/>
    <w:rsid w:val="004969C8"/>
    <w:rsid w:val="0067639B"/>
    <w:rsid w:val="00EE7E52"/>
    <w:rsid w:val="00F24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EC739E2B545FA89646E8BE811AEE3">
    <w:name w:val="6FEEC739E2B545FA89646E8BE811AEE3"/>
  </w:style>
  <w:style w:type="paragraph" w:customStyle="1" w:styleId="D44CD830D0D94FDB8D5B75CBB9EB45C9">
    <w:name w:val="D44CD830D0D94FDB8D5B75CBB9EB45C9"/>
  </w:style>
  <w:style w:type="paragraph" w:customStyle="1" w:styleId="13B610B84C8241A58BD0DBF9DC4E239D">
    <w:name w:val="13B610B84C8241A58BD0DBF9DC4E2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5811</RubrikLookup>
    <MotionGuid xmlns="00d11361-0b92-4bae-a181-288d6a55b763">5d557f54-89dc-44c6-93a7-770551820702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5082B8D-0BFE-4AFB-95CF-3325625D09D6}"/>
</file>

<file path=customXml/itemProps3.xml><?xml version="1.0" encoding="utf-8"?>
<ds:datastoreItem xmlns:ds="http://schemas.openxmlformats.org/officeDocument/2006/customXml" ds:itemID="{5FB7614E-811F-419B-937B-3FBA34DB1F9E}"/>
</file>

<file path=customXml/itemProps4.xml><?xml version="1.0" encoding="utf-8"?>
<ds:datastoreItem xmlns:ds="http://schemas.openxmlformats.org/officeDocument/2006/customXml" ds:itemID="{9B583D73-7810-463C-8CF9-42ABC7AF2E7C}"/>
</file>

<file path=customXml/itemProps5.xml><?xml version="1.0" encoding="utf-8"?>
<ds:datastoreItem xmlns:ds="http://schemas.openxmlformats.org/officeDocument/2006/customXml" ds:itemID="{8A2D1166-9A42-46E2-94DD-8AF136F9F496}"/>
</file>

<file path=docProps/app.xml><?xml version="1.0" encoding="utf-8"?>
<Properties xmlns="http://schemas.openxmlformats.org/officeDocument/2006/extended-properties" xmlns:vt="http://schemas.openxmlformats.org/officeDocument/2006/docPropsVTypes">
  <Template>GranskaMot</Template>
  <TotalTime>30</TotalTime>
  <Pages>2</Pages>
  <Words>435</Words>
  <Characters>2342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Erbjud alltid vittnesstödsrum och vittnesstöd på alla tingsrätter</vt:lpstr>
      <vt:lpstr/>
    </vt:vector>
  </TitlesOfParts>
  <Company>Sveriges riksdag</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Erbjud alltid vittnesstödsrum och vittnesstöd på alla tingsrätter</dc:title>
  <dc:subject/>
  <dc:creator>Tove Fridman</dc:creator>
  <cp:keywords/>
  <dc:description/>
  <cp:lastModifiedBy>Lisa Gunnfors</cp:lastModifiedBy>
  <cp:revision>9</cp:revision>
  <cp:lastPrinted>2015-10-05T20:11:00Z</cp:lastPrinted>
  <dcterms:created xsi:type="dcterms:W3CDTF">2015-10-01T08:44:00Z</dcterms:created>
  <dcterms:modified xsi:type="dcterms:W3CDTF">2015-10-07T07:54:00Z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*QE9119CE13006*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https://filur.riksdagen.se/drop/DropOffLibrary/QE9119CE13006.docx</vt:lpwstr>
  </property>
  <property fmtid="{D5CDD505-2E9C-101B-9397-08002B2CF9AE}" pid="11" name="RevisionsOn">
    <vt:lpwstr>1</vt:lpwstr>
  </property>
</Properties>
</file>